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0" w:type="dxa"/>
        <w:tblInd w:w="-72" w:type="dxa"/>
        <w:tblLook w:val="01E0" w:firstRow="1" w:lastRow="1" w:firstColumn="1" w:lastColumn="1" w:noHBand="0" w:noVBand="0"/>
      </w:tblPr>
      <w:tblGrid>
        <w:gridCol w:w="4245"/>
        <w:gridCol w:w="4986"/>
        <w:gridCol w:w="139"/>
      </w:tblGrid>
      <w:tr w:rsidR="00FA17FE" w:rsidRPr="00FA17FE" w14:paraId="64C9270C" w14:textId="77777777" w:rsidTr="00C4371D">
        <w:trPr>
          <w:trHeight w:val="194"/>
        </w:trPr>
        <w:tc>
          <w:tcPr>
            <w:tcW w:w="4245" w:type="dxa"/>
            <w:shd w:val="clear" w:color="auto" w:fill="auto"/>
          </w:tcPr>
          <w:p w14:paraId="6A7AE847" w14:textId="77777777" w:rsidR="004049B0" w:rsidRPr="00FA17FE" w:rsidRDefault="004049B0" w:rsidP="00CF7254">
            <w:pPr>
              <w:spacing w:line="20" w:lineRule="atLeast"/>
              <w:jc w:val="center"/>
              <w:rPr>
                <w:sz w:val="24"/>
              </w:rPr>
            </w:pPr>
            <w:r w:rsidRPr="00FA17FE">
              <w:rPr>
                <w:sz w:val="24"/>
              </w:rPr>
              <w:t>UBND HUYỆN TAM NÔNG</w:t>
            </w:r>
          </w:p>
        </w:tc>
        <w:tc>
          <w:tcPr>
            <w:tcW w:w="5125" w:type="dxa"/>
            <w:gridSpan w:val="2"/>
            <w:shd w:val="clear" w:color="auto" w:fill="auto"/>
          </w:tcPr>
          <w:p w14:paraId="082DEC26" w14:textId="77777777" w:rsidR="004049B0" w:rsidRPr="00FA17FE" w:rsidRDefault="004049B0" w:rsidP="00CF7254">
            <w:pPr>
              <w:spacing w:line="20" w:lineRule="atLeast"/>
              <w:ind w:left="-137" w:right="-288"/>
              <w:rPr>
                <w:b/>
                <w:sz w:val="24"/>
              </w:rPr>
            </w:pPr>
            <w:r w:rsidRPr="00FA17FE">
              <w:rPr>
                <w:b/>
              </w:rPr>
              <w:t xml:space="preserve"> </w:t>
            </w:r>
            <w:r w:rsidRPr="00FA17FE">
              <w:rPr>
                <w:b/>
                <w:sz w:val="24"/>
              </w:rPr>
              <w:t>CỘNG HOÀ XÃ HỘI CHỦ NGHĨA VIỆT NAM</w:t>
            </w:r>
          </w:p>
        </w:tc>
      </w:tr>
      <w:tr w:rsidR="00FA17FE" w:rsidRPr="00FA17FE" w14:paraId="604D39E4" w14:textId="77777777" w:rsidTr="00C4371D">
        <w:trPr>
          <w:gridAfter w:val="1"/>
          <w:wAfter w:w="139" w:type="dxa"/>
          <w:trHeight w:val="388"/>
        </w:trPr>
        <w:tc>
          <w:tcPr>
            <w:tcW w:w="4245" w:type="dxa"/>
            <w:shd w:val="clear" w:color="auto" w:fill="auto"/>
          </w:tcPr>
          <w:p w14:paraId="13EBEEDF" w14:textId="177EEE04" w:rsidR="004049B0" w:rsidRPr="00CF7254" w:rsidRDefault="004049B0" w:rsidP="00CF7254">
            <w:pPr>
              <w:spacing w:line="20" w:lineRule="atLeast"/>
              <w:ind w:left="-288" w:right="-288"/>
              <w:jc w:val="center"/>
              <w:rPr>
                <w:b/>
                <w:szCs w:val="26"/>
                <w:lang w:val="en-US"/>
              </w:rPr>
            </w:pPr>
            <w:r w:rsidRPr="00FA17FE">
              <w:rPr>
                <w:b/>
                <w:noProof/>
                <w:szCs w:val="26"/>
                <w:lang w:val="en-GB" w:eastAsia="en-GB"/>
              </w:rPr>
              <mc:AlternateContent>
                <mc:Choice Requires="wps">
                  <w:drawing>
                    <wp:anchor distT="0" distB="0" distL="114300" distR="114300" simplePos="0" relativeHeight="251672576" behindDoc="0" locked="0" layoutInCell="1" allowOverlap="1" wp14:anchorId="1C1F4835" wp14:editId="49F62195">
                      <wp:simplePos x="0" y="0"/>
                      <wp:positionH relativeFrom="column">
                        <wp:posOffset>788670</wp:posOffset>
                      </wp:positionH>
                      <wp:positionV relativeFrom="paragraph">
                        <wp:posOffset>207010</wp:posOffset>
                      </wp:positionV>
                      <wp:extent cx="914400" cy="0"/>
                      <wp:effectExtent l="7620" t="6985" r="11430" b="12065"/>
                      <wp:wrapNone/>
                      <wp:docPr id="38086087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D0D3"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6.3pt" to="13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"/>
                  </w:pict>
                </mc:Fallback>
              </mc:AlternateContent>
            </w:r>
            <w:r w:rsidR="00CF7254">
              <w:rPr>
                <w:b/>
                <w:szCs w:val="26"/>
                <w:lang w:val="en-US"/>
              </w:rPr>
              <w:t>TRƯỜNG MẦM NON TRÀM CHIM</w:t>
            </w:r>
          </w:p>
        </w:tc>
        <w:tc>
          <w:tcPr>
            <w:tcW w:w="4986" w:type="dxa"/>
            <w:shd w:val="clear" w:color="auto" w:fill="auto"/>
          </w:tcPr>
          <w:p w14:paraId="5D37AFFC" w14:textId="77777777" w:rsidR="004049B0" w:rsidRPr="00FA17FE" w:rsidRDefault="004049B0" w:rsidP="00CF7254">
            <w:pPr>
              <w:spacing w:line="20" w:lineRule="atLeast"/>
              <w:jc w:val="center"/>
              <w:rPr>
                <w:b/>
                <w:szCs w:val="26"/>
              </w:rPr>
            </w:pPr>
            <w:r w:rsidRPr="00FA17FE">
              <w:rPr>
                <w:b/>
                <w:szCs w:val="26"/>
              </w:rPr>
              <w:t>Độc lập - Tự do - Hạnh phúc</w:t>
            </w:r>
          </w:p>
          <w:p w14:paraId="3C67419F" w14:textId="2898D3DC" w:rsidR="004049B0" w:rsidRPr="00FA17FE" w:rsidRDefault="004049B0" w:rsidP="00CF7254">
            <w:pPr>
              <w:spacing w:line="20" w:lineRule="atLeast"/>
              <w:jc w:val="center"/>
              <w:rPr>
                <w:b/>
                <w:szCs w:val="26"/>
              </w:rPr>
            </w:pPr>
            <w:r w:rsidRPr="00FA17FE">
              <w:rPr>
                <w:b/>
                <w:noProof/>
                <w:szCs w:val="26"/>
                <w:lang w:val="en-GB" w:eastAsia="en-GB"/>
              </w:rPr>
              <mc:AlternateContent>
                <mc:Choice Requires="wps">
                  <w:drawing>
                    <wp:anchor distT="0" distB="0" distL="114300" distR="114300" simplePos="0" relativeHeight="251673600" behindDoc="0" locked="0" layoutInCell="1" allowOverlap="1" wp14:anchorId="7721E5D4" wp14:editId="75DC89A1">
                      <wp:simplePos x="0" y="0"/>
                      <wp:positionH relativeFrom="column">
                        <wp:posOffset>531495</wp:posOffset>
                      </wp:positionH>
                      <wp:positionV relativeFrom="paragraph">
                        <wp:posOffset>12065</wp:posOffset>
                      </wp:positionV>
                      <wp:extent cx="2044700" cy="0"/>
                      <wp:effectExtent l="7620" t="12065" r="5080" b="6985"/>
                      <wp:wrapNone/>
                      <wp:docPr id="12590173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78F8F"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95pt" to="20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VYJAIAAD8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"/>
                  </w:pict>
                </mc:Fallback>
              </mc:AlternateContent>
            </w:r>
          </w:p>
        </w:tc>
      </w:tr>
      <w:tr w:rsidR="00FA17FE" w:rsidRPr="00FA17FE" w14:paraId="22969124" w14:textId="77777777" w:rsidTr="00C4371D">
        <w:trPr>
          <w:gridAfter w:val="1"/>
          <w:wAfter w:w="139" w:type="dxa"/>
          <w:trHeight w:val="460"/>
        </w:trPr>
        <w:tc>
          <w:tcPr>
            <w:tcW w:w="4245" w:type="dxa"/>
            <w:shd w:val="clear" w:color="auto" w:fill="auto"/>
          </w:tcPr>
          <w:p w14:paraId="0DB2C476" w14:textId="62B747A0" w:rsidR="004049B0" w:rsidRPr="00CF7254" w:rsidRDefault="00CF7254" w:rsidP="00CF7254">
            <w:pPr>
              <w:spacing w:line="20" w:lineRule="atLeast"/>
              <w:jc w:val="center"/>
              <w:rPr>
                <w:szCs w:val="26"/>
                <w:lang w:val="en-US"/>
              </w:rPr>
            </w:pPr>
            <w:r>
              <w:rPr>
                <w:szCs w:val="26"/>
              </w:rPr>
              <w:t>Số:</w:t>
            </w:r>
            <w:r w:rsidR="004049B0" w:rsidRPr="00FA17FE">
              <w:rPr>
                <w:szCs w:val="26"/>
              </w:rPr>
              <w:t xml:space="preserve"> </w:t>
            </w:r>
            <w:r>
              <w:rPr>
                <w:szCs w:val="26"/>
                <w:lang w:val="en-US"/>
              </w:rPr>
              <w:t>222</w:t>
            </w:r>
            <w:r w:rsidR="004049B0" w:rsidRPr="00FA17FE">
              <w:rPr>
                <w:szCs w:val="26"/>
              </w:rPr>
              <w:t>/</w:t>
            </w:r>
            <w:r>
              <w:rPr>
                <w:szCs w:val="26"/>
                <w:lang w:val="en-US"/>
              </w:rPr>
              <w:t>KH-MNTC</w:t>
            </w:r>
          </w:p>
        </w:tc>
        <w:tc>
          <w:tcPr>
            <w:tcW w:w="4986" w:type="dxa"/>
            <w:shd w:val="clear" w:color="auto" w:fill="auto"/>
          </w:tcPr>
          <w:p w14:paraId="6F6C2363" w14:textId="582F0E36" w:rsidR="004049B0" w:rsidRPr="00FA17FE" w:rsidRDefault="00CF7254" w:rsidP="004049B0">
            <w:pPr>
              <w:spacing w:line="20" w:lineRule="atLeast"/>
              <w:jc w:val="center"/>
              <w:rPr>
                <w:i/>
                <w:szCs w:val="26"/>
                <w:lang w:val="en-US"/>
              </w:rPr>
            </w:pPr>
            <w:r w:rsidRPr="00FA17FE">
              <w:rPr>
                <w:i/>
                <w:szCs w:val="26"/>
              </w:rPr>
              <w:t xml:space="preserve">Tam Nông, ngày </w:t>
            </w:r>
            <w:r>
              <w:rPr>
                <w:i/>
                <w:szCs w:val="26"/>
                <w:lang w:val="en-US"/>
              </w:rPr>
              <w:t>27</w:t>
            </w:r>
            <w:r w:rsidRPr="00FA17FE">
              <w:rPr>
                <w:i/>
                <w:szCs w:val="26"/>
              </w:rPr>
              <w:t xml:space="preserve"> tháng 8 năm 2024</w:t>
            </w:r>
          </w:p>
        </w:tc>
      </w:tr>
    </w:tbl>
    <w:p w14:paraId="4D76FE69" w14:textId="77777777" w:rsidR="00D52E66" w:rsidRPr="00FA17FE" w:rsidRDefault="00D52E66">
      <w:pPr>
        <w:widowControl w:val="0"/>
        <w:pBdr>
          <w:top w:val="nil"/>
          <w:left w:val="nil"/>
          <w:bottom w:val="nil"/>
          <w:right w:val="nil"/>
          <w:between w:val="nil"/>
        </w:pBdr>
        <w:spacing w:line="276" w:lineRule="auto"/>
        <w:rPr>
          <w:rFonts w:ascii="Arial" w:eastAsia="Arial" w:hAnsi="Arial" w:cs="Arial"/>
          <w:sz w:val="22"/>
          <w:szCs w:val="22"/>
        </w:rPr>
      </w:pPr>
    </w:p>
    <w:p w14:paraId="3A37C58C" w14:textId="7018C493" w:rsidR="004049B0" w:rsidRPr="00CF7254" w:rsidRDefault="00CF7254" w:rsidP="004049B0">
      <w:pPr>
        <w:spacing w:line="20" w:lineRule="atLeast"/>
        <w:jc w:val="center"/>
        <w:rPr>
          <w:b/>
          <w:sz w:val="28"/>
          <w:szCs w:val="28"/>
          <w:lang w:val="en-US"/>
        </w:rPr>
      </w:pPr>
      <w:r>
        <w:rPr>
          <w:b/>
          <w:sz w:val="28"/>
          <w:szCs w:val="28"/>
          <w:lang w:val="en-US"/>
        </w:rPr>
        <w:t>KẾ HOẠCH</w:t>
      </w:r>
    </w:p>
    <w:p w14:paraId="147A5ABF" w14:textId="3D5A71CE" w:rsidR="004049B0" w:rsidRPr="00CF7254" w:rsidRDefault="004049B0" w:rsidP="00CF7254">
      <w:pPr>
        <w:spacing w:line="20" w:lineRule="atLeast"/>
        <w:jc w:val="center"/>
        <w:rPr>
          <w:b/>
          <w:sz w:val="28"/>
          <w:szCs w:val="28"/>
        </w:rPr>
      </w:pPr>
      <w:r w:rsidRPr="00FA17FE">
        <w:rPr>
          <w:b/>
          <w:sz w:val="28"/>
          <w:szCs w:val="28"/>
        </w:rPr>
        <w:t xml:space="preserve">Thực hiện nhiệm vụ </w:t>
      </w:r>
      <w:r w:rsidR="00CF7254">
        <w:rPr>
          <w:b/>
          <w:sz w:val="28"/>
          <w:szCs w:val="28"/>
          <w:lang w:val="en-US"/>
        </w:rPr>
        <w:t>n</w:t>
      </w:r>
      <w:r w:rsidRPr="00FA17FE">
        <w:rPr>
          <w:b/>
          <w:sz w:val="28"/>
          <w:szCs w:val="28"/>
        </w:rPr>
        <w:t xml:space="preserve">ăm học 2024 </w:t>
      </w:r>
      <w:r w:rsidR="00EA121C">
        <w:rPr>
          <w:b/>
          <w:sz w:val="28"/>
          <w:szCs w:val="28"/>
          <w:lang w:val="en-US"/>
        </w:rPr>
        <w:t>-</w:t>
      </w:r>
      <w:r w:rsidRPr="00FA17FE">
        <w:rPr>
          <w:b/>
          <w:sz w:val="28"/>
          <w:szCs w:val="28"/>
        </w:rPr>
        <w:t xml:space="preserve"> 2025</w:t>
      </w:r>
    </w:p>
    <w:p w14:paraId="2ADF3873" w14:textId="77777777" w:rsidR="004049B0" w:rsidRPr="00FA17FE" w:rsidRDefault="004049B0" w:rsidP="004049B0">
      <w:pPr>
        <w:spacing w:line="20" w:lineRule="atLeast"/>
        <w:jc w:val="center"/>
        <w:rPr>
          <w:b/>
          <w:sz w:val="28"/>
          <w:szCs w:val="28"/>
          <w:lang w:val="en-US"/>
        </w:rPr>
      </w:pPr>
    </w:p>
    <w:p w14:paraId="182A55B7" w14:textId="77777777" w:rsidR="00CF7254" w:rsidRPr="00DC7CE1" w:rsidRDefault="00CF7254" w:rsidP="00CF7254">
      <w:pPr>
        <w:tabs>
          <w:tab w:val="left" w:pos="6420"/>
        </w:tabs>
        <w:ind w:right="360"/>
        <w:jc w:val="center"/>
        <w:rPr>
          <w:sz w:val="28"/>
          <w:szCs w:val="28"/>
        </w:rPr>
      </w:pPr>
      <w:r w:rsidRPr="00DC7CE1">
        <w:rPr>
          <w:b/>
          <w:sz w:val="28"/>
          <w:szCs w:val="28"/>
        </w:rPr>
        <w:t>Phần 1</w:t>
      </w:r>
    </w:p>
    <w:p w14:paraId="2B27103E" w14:textId="77777777" w:rsidR="00CF7254" w:rsidRPr="00DC7CE1" w:rsidRDefault="00CF7254" w:rsidP="00CF7254">
      <w:pPr>
        <w:spacing w:before="120" w:after="120"/>
        <w:ind w:right="357"/>
        <w:jc w:val="center"/>
        <w:rPr>
          <w:b/>
          <w:sz w:val="28"/>
          <w:szCs w:val="28"/>
        </w:rPr>
      </w:pPr>
      <w:r w:rsidRPr="00DC7CE1">
        <w:rPr>
          <w:b/>
          <w:sz w:val="28"/>
          <w:szCs w:val="28"/>
        </w:rPr>
        <w:t>CÁC CĂN CỨ XÂY DỰNG KẾ HOẠCH</w:t>
      </w:r>
    </w:p>
    <w:p w14:paraId="14A6EE4C" w14:textId="77777777" w:rsidR="00CF7254" w:rsidRPr="00EA3D3A" w:rsidRDefault="00CF7254" w:rsidP="00CF7254">
      <w:pPr>
        <w:spacing w:before="100" w:after="100" w:line="20" w:lineRule="atLeast"/>
        <w:ind w:firstLine="851"/>
        <w:jc w:val="both"/>
        <w:rPr>
          <w:sz w:val="28"/>
          <w:szCs w:val="28"/>
          <w:lang w:val="en-US"/>
        </w:rPr>
      </w:pPr>
      <w:r w:rsidRPr="00DC7CE1">
        <w:rPr>
          <w:sz w:val="28"/>
          <w:szCs w:val="28"/>
        </w:rPr>
        <w:t xml:space="preserve">Căn cứ </w:t>
      </w:r>
      <w:r>
        <w:rPr>
          <w:sz w:val="28"/>
          <w:szCs w:val="28"/>
        </w:rPr>
        <w:t>Hướng dẫn</w:t>
      </w:r>
      <w:r w:rsidRPr="00DC7CE1">
        <w:rPr>
          <w:sz w:val="28"/>
          <w:szCs w:val="28"/>
        </w:rPr>
        <w:t xml:space="preserve"> số </w:t>
      </w:r>
      <w:r>
        <w:rPr>
          <w:sz w:val="28"/>
          <w:szCs w:val="28"/>
          <w:lang w:val="en-US"/>
        </w:rPr>
        <w:t>110</w:t>
      </w:r>
      <w:r w:rsidRPr="00DC7CE1">
        <w:rPr>
          <w:sz w:val="28"/>
          <w:szCs w:val="28"/>
        </w:rPr>
        <w:t>/HD-PGDĐT ngày 2</w:t>
      </w:r>
      <w:r>
        <w:rPr>
          <w:sz w:val="28"/>
          <w:szCs w:val="28"/>
          <w:lang w:val="en-US"/>
        </w:rPr>
        <w:t>0</w:t>
      </w:r>
      <w:r w:rsidRPr="00DC7CE1">
        <w:rPr>
          <w:sz w:val="28"/>
          <w:szCs w:val="28"/>
        </w:rPr>
        <w:t xml:space="preserve"> tháng 8 năm 202</w:t>
      </w:r>
      <w:r>
        <w:rPr>
          <w:sz w:val="28"/>
          <w:szCs w:val="28"/>
          <w:lang w:val="en-US"/>
        </w:rPr>
        <w:t>4</w:t>
      </w:r>
      <w:r w:rsidRPr="00DC7CE1">
        <w:rPr>
          <w:sz w:val="28"/>
          <w:szCs w:val="28"/>
        </w:rPr>
        <w:t xml:space="preserve"> của Phòng Giáo dục và Đào tạo huyện Tam Nông về việc Hướng dẫn thực hiện nhiệm vụ giáo dục mầm non </w:t>
      </w:r>
      <w:r>
        <w:rPr>
          <w:sz w:val="28"/>
          <w:szCs w:val="28"/>
          <w:lang w:val="en-US"/>
        </w:rPr>
        <w:t xml:space="preserve">huyện Tam Nông năm học </w:t>
      </w:r>
      <w:r w:rsidRPr="00DC7CE1">
        <w:rPr>
          <w:sz w:val="28"/>
          <w:szCs w:val="28"/>
        </w:rPr>
        <w:t>202</w:t>
      </w:r>
      <w:r>
        <w:rPr>
          <w:sz w:val="28"/>
          <w:szCs w:val="28"/>
          <w:lang w:val="en-US"/>
        </w:rPr>
        <w:t>4</w:t>
      </w:r>
      <w:r w:rsidRPr="00DC7CE1">
        <w:rPr>
          <w:sz w:val="28"/>
          <w:szCs w:val="28"/>
        </w:rPr>
        <w:t xml:space="preserve"> </w:t>
      </w:r>
      <w:r>
        <w:rPr>
          <w:sz w:val="28"/>
          <w:szCs w:val="28"/>
        </w:rPr>
        <w:t>–</w:t>
      </w:r>
      <w:r w:rsidRPr="00DC7CE1">
        <w:rPr>
          <w:sz w:val="28"/>
          <w:szCs w:val="28"/>
        </w:rPr>
        <w:t xml:space="preserve"> 202</w:t>
      </w:r>
      <w:r>
        <w:rPr>
          <w:sz w:val="28"/>
          <w:szCs w:val="28"/>
          <w:lang w:val="en-US"/>
        </w:rPr>
        <w:t>5;</w:t>
      </w:r>
    </w:p>
    <w:p w14:paraId="63108FEE" w14:textId="4CC53FDD" w:rsidR="00CF7254" w:rsidRPr="00DC7CE1" w:rsidRDefault="00CF7254" w:rsidP="00CF7254">
      <w:pPr>
        <w:spacing w:before="100" w:after="100" w:line="20" w:lineRule="atLeast"/>
        <w:ind w:firstLine="851"/>
        <w:jc w:val="both"/>
        <w:rPr>
          <w:sz w:val="28"/>
          <w:szCs w:val="28"/>
        </w:rPr>
      </w:pPr>
      <w:r w:rsidRPr="00DC7CE1">
        <w:rPr>
          <w:sz w:val="28"/>
          <w:szCs w:val="28"/>
        </w:rPr>
        <w:t xml:space="preserve">Căn cứ </w:t>
      </w:r>
      <w:r>
        <w:rPr>
          <w:sz w:val="28"/>
          <w:szCs w:val="28"/>
        </w:rPr>
        <w:t>Hướng dẫn</w:t>
      </w:r>
      <w:r w:rsidRPr="00DC7CE1">
        <w:rPr>
          <w:sz w:val="28"/>
          <w:szCs w:val="28"/>
        </w:rPr>
        <w:t xml:space="preserve"> số </w:t>
      </w:r>
      <w:r>
        <w:rPr>
          <w:sz w:val="28"/>
          <w:szCs w:val="28"/>
          <w:lang w:val="en-US"/>
        </w:rPr>
        <w:t>111</w:t>
      </w:r>
      <w:r w:rsidRPr="00DC7CE1">
        <w:rPr>
          <w:sz w:val="28"/>
          <w:szCs w:val="28"/>
        </w:rPr>
        <w:t>/HD-PGDĐT ngày 2</w:t>
      </w:r>
      <w:r>
        <w:rPr>
          <w:sz w:val="28"/>
          <w:szCs w:val="28"/>
          <w:lang w:val="en-US"/>
        </w:rPr>
        <w:t>0</w:t>
      </w:r>
      <w:r w:rsidRPr="00DC7CE1">
        <w:rPr>
          <w:sz w:val="28"/>
          <w:szCs w:val="28"/>
        </w:rPr>
        <w:t xml:space="preserve"> tháng 8 năm 202</w:t>
      </w:r>
      <w:r>
        <w:rPr>
          <w:sz w:val="28"/>
          <w:szCs w:val="28"/>
          <w:lang w:val="en-US"/>
        </w:rPr>
        <w:t>4</w:t>
      </w:r>
      <w:r w:rsidRPr="00DC7CE1">
        <w:rPr>
          <w:sz w:val="28"/>
          <w:szCs w:val="28"/>
        </w:rPr>
        <w:t xml:space="preserve"> của Phòng Giáo dục và Đào tạo huyện Tam Nông về việc </w:t>
      </w:r>
      <w:r w:rsidRPr="00EA3D3A">
        <w:rPr>
          <w:sz w:val="28"/>
          <w:szCs w:val="28"/>
        </w:rPr>
        <w:t>Hướng dẫn thực hiện kế hoạch thời gian năm học 2024 - 2025 của giáo dục mầm non, giáo dục phổ t</w:t>
      </w:r>
      <w:r w:rsidR="00E90E91">
        <w:rPr>
          <w:sz w:val="28"/>
          <w:szCs w:val="28"/>
        </w:rPr>
        <w:t>hông và giáo dục thường xuyên;</w:t>
      </w:r>
      <w:bookmarkStart w:id="0" w:name="_GoBack"/>
      <w:bookmarkEnd w:id="0"/>
    </w:p>
    <w:p w14:paraId="0D6E91C1" w14:textId="77777777" w:rsidR="00CF7254" w:rsidRPr="00DC7CE1" w:rsidRDefault="00CF7254" w:rsidP="00CF7254">
      <w:pPr>
        <w:spacing w:before="100" w:after="100" w:line="20" w:lineRule="atLeast"/>
        <w:ind w:firstLine="851"/>
        <w:jc w:val="both"/>
        <w:rPr>
          <w:spacing w:val="-6"/>
          <w:sz w:val="28"/>
          <w:szCs w:val="28"/>
        </w:rPr>
      </w:pPr>
      <w:r w:rsidRPr="00DC7CE1">
        <w:rPr>
          <w:spacing w:val="-6"/>
          <w:sz w:val="28"/>
          <w:szCs w:val="28"/>
        </w:rPr>
        <w:t>Căn cứ kết quả thực hiện nhiệm vụ năm học 202</w:t>
      </w:r>
      <w:r>
        <w:rPr>
          <w:spacing w:val="-6"/>
          <w:sz w:val="28"/>
          <w:szCs w:val="28"/>
          <w:lang w:val="en-US"/>
        </w:rPr>
        <w:t xml:space="preserve">3 </w:t>
      </w:r>
      <w:r w:rsidRPr="00DC7CE1">
        <w:rPr>
          <w:spacing w:val="-6"/>
          <w:sz w:val="28"/>
          <w:szCs w:val="28"/>
        </w:rPr>
        <w:t>-</w:t>
      </w:r>
      <w:r>
        <w:rPr>
          <w:spacing w:val="-6"/>
          <w:sz w:val="28"/>
          <w:szCs w:val="28"/>
          <w:lang w:val="en-US"/>
        </w:rPr>
        <w:t xml:space="preserve"> </w:t>
      </w:r>
      <w:r w:rsidRPr="00DC7CE1">
        <w:rPr>
          <w:spacing w:val="-6"/>
          <w:sz w:val="28"/>
          <w:szCs w:val="28"/>
        </w:rPr>
        <w:t>202</w:t>
      </w:r>
      <w:r>
        <w:rPr>
          <w:spacing w:val="-6"/>
          <w:sz w:val="28"/>
          <w:szCs w:val="28"/>
          <w:lang w:val="en-US"/>
        </w:rPr>
        <w:t>4</w:t>
      </w:r>
      <w:r w:rsidRPr="00DC7CE1">
        <w:rPr>
          <w:spacing w:val="-6"/>
          <w:sz w:val="28"/>
          <w:szCs w:val="28"/>
        </w:rPr>
        <w:t xml:space="preserve"> </w:t>
      </w:r>
      <w:r>
        <w:rPr>
          <w:spacing w:val="-6"/>
          <w:sz w:val="28"/>
          <w:szCs w:val="28"/>
          <w:lang w:val="en-US"/>
        </w:rPr>
        <w:t>và điều kiện thực tế  của địa phương, của nhà trường</w:t>
      </w:r>
      <w:r w:rsidRPr="00DC7CE1">
        <w:rPr>
          <w:spacing w:val="-6"/>
          <w:sz w:val="28"/>
          <w:szCs w:val="28"/>
        </w:rPr>
        <w:t>;</w:t>
      </w:r>
    </w:p>
    <w:p w14:paraId="65DA48FE" w14:textId="77777777" w:rsidR="00CF7254" w:rsidRPr="00DC7CE1" w:rsidRDefault="00CF7254" w:rsidP="00CF7254">
      <w:pPr>
        <w:spacing w:before="120"/>
        <w:ind w:right="40" w:firstLine="720"/>
        <w:jc w:val="both"/>
        <w:rPr>
          <w:spacing w:val="-6"/>
          <w:sz w:val="28"/>
          <w:szCs w:val="28"/>
        </w:rPr>
      </w:pPr>
      <w:r w:rsidRPr="00DC7CE1">
        <w:rPr>
          <w:spacing w:val="-6"/>
          <w:sz w:val="28"/>
          <w:szCs w:val="28"/>
        </w:rPr>
        <w:t xml:space="preserve">Trường Mầm non </w:t>
      </w:r>
      <w:r>
        <w:rPr>
          <w:spacing w:val="-6"/>
          <w:sz w:val="28"/>
          <w:szCs w:val="28"/>
          <w:lang w:val="en-US"/>
        </w:rPr>
        <w:t>Tràm Chim</w:t>
      </w:r>
      <w:r w:rsidRPr="00DC7CE1">
        <w:rPr>
          <w:spacing w:val="-6"/>
          <w:sz w:val="28"/>
          <w:szCs w:val="28"/>
        </w:rPr>
        <w:t xml:space="preserve"> </w:t>
      </w:r>
      <w:r w:rsidRPr="00DC7CE1">
        <w:rPr>
          <w:sz w:val="28"/>
          <w:szCs w:val="28"/>
        </w:rPr>
        <w:t>xây dựng kế hoạch thực hiện nhiệm vụ chuyên môn, phát triển nhà trường năm học 202</w:t>
      </w:r>
      <w:r>
        <w:rPr>
          <w:sz w:val="28"/>
          <w:szCs w:val="28"/>
          <w:lang w:val="en-US"/>
        </w:rPr>
        <w:t xml:space="preserve">4 </w:t>
      </w:r>
      <w:r w:rsidRPr="00DC7CE1">
        <w:rPr>
          <w:sz w:val="28"/>
          <w:szCs w:val="28"/>
        </w:rPr>
        <w:t>-</w:t>
      </w:r>
      <w:r>
        <w:rPr>
          <w:sz w:val="28"/>
          <w:szCs w:val="28"/>
          <w:lang w:val="en-US"/>
        </w:rPr>
        <w:t xml:space="preserve"> </w:t>
      </w:r>
      <w:r w:rsidRPr="00DC7CE1">
        <w:rPr>
          <w:sz w:val="28"/>
          <w:szCs w:val="28"/>
        </w:rPr>
        <w:t>202</w:t>
      </w:r>
      <w:r>
        <w:rPr>
          <w:sz w:val="28"/>
          <w:szCs w:val="28"/>
          <w:lang w:val="en-US"/>
        </w:rPr>
        <w:t>5</w:t>
      </w:r>
      <w:r w:rsidRPr="00DC7CE1">
        <w:rPr>
          <w:sz w:val="28"/>
          <w:szCs w:val="28"/>
        </w:rPr>
        <w:t xml:space="preserve"> cụ thể như sau:</w:t>
      </w:r>
    </w:p>
    <w:p w14:paraId="022F14BD" w14:textId="77777777" w:rsidR="00CF7254" w:rsidRPr="00DC7CE1" w:rsidRDefault="00CF7254" w:rsidP="00CF7254">
      <w:pPr>
        <w:spacing w:before="120"/>
        <w:ind w:right="40"/>
        <w:jc w:val="center"/>
        <w:rPr>
          <w:b/>
          <w:sz w:val="28"/>
          <w:szCs w:val="28"/>
        </w:rPr>
      </w:pPr>
      <w:r w:rsidRPr="00DC7CE1">
        <w:rPr>
          <w:b/>
          <w:sz w:val="28"/>
          <w:szCs w:val="28"/>
        </w:rPr>
        <w:t>Phần 2</w:t>
      </w:r>
    </w:p>
    <w:p w14:paraId="633B4FAE" w14:textId="77777777" w:rsidR="00CF7254" w:rsidRPr="00DC7CE1" w:rsidRDefault="00CF7254" w:rsidP="00CF7254">
      <w:pPr>
        <w:spacing w:before="120"/>
        <w:ind w:right="40"/>
        <w:jc w:val="center"/>
        <w:rPr>
          <w:b/>
          <w:sz w:val="28"/>
          <w:szCs w:val="28"/>
        </w:rPr>
      </w:pPr>
      <w:r w:rsidRPr="00DC7CE1">
        <w:rPr>
          <w:b/>
          <w:sz w:val="28"/>
          <w:szCs w:val="28"/>
        </w:rPr>
        <w:t>ĐẶC ĐIỂM NHÀ TRƯỜNG</w:t>
      </w:r>
    </w:p>
    <w:p w14:paraId="756CA8D1" w14:textId="77777777" w:rsidR="00CF7254" w:rsidRPr="00DC7CE1" w:rsidRDefault="00CF7254" w:rsidP="00CF7254">
      <w:pPr>
        <w:spacing w:before="120"/>
        <w:ind w:right="40"/>
        <w:jc w:val="both"/>
        <w:rPr>
          <w:b/>
          <w:sz w:val="28"/>
          <w:szCs w:val="28"/>
        </w:rPr>
      </w:pPr>
      <w:r w:rsidRPr="00DC7CE1">
        <w:rPr>
          <w:b/>
          <w:sz w:val="28"/>
          <w:szCs w:val="28"/>
        </w:rPr>
        <w:tab/>
        <w:t>I. SỐ TRẺ</w:t>
      </w:r>
    </w:p>
    <w:tbl>
      <w:tblPr>
        <w:tblStyle w:val="TableGrid"/>
        <w:tblW w:w="9329" w:type="dxa"/>
        <w:tblInd w:w="108" w:type="dxa"/>
        <w:tblLook w:val="01E0" w:firstRow="1" w:lastRow="1" w:firstColumn="1" w:lastColumn="1" w:noHBand="0" w:noVBand="0"/>
      </w:tblPr>
      <w:tblGrid>
        <w:gridCol w:w="1670"/>
        <w:gridCol w:w="1256"/>
        <w:gridCol w:w="1680"/>
        <w:gridCol w:w="1320"/>
        <w:gridCol w:w="1800"/>
        <w:gridCol w:w="1603"/>
      </w:tblGrid>
      <w:tr w:rsidR="00CF7254" w:rsidRPr="00DC7CE1" w14:paraId="15964EC9" w14:textId="77777777" w:rsidTr="00CF7254">
        <w:tc>
          <w:tcPr>
            <w:tcW w:w="1670" w:type="dxa"/>
          </w:tcPr>
          <w:p w14:paraId="64954C44" w14:textId="77777777" w:rsidR="00CF7254" w:rsidRPr="00DC7CE1" w:rsidRDefault="00CF7254" w:rsidP="00CF7254">
            <w:pPr>
              <w:tabs>
                <w:tab w:val="left" w:pos="5760"/>
              </w:tabs>
              <w:spacing w:before="120"/>
              <w:ind w:right="38"/>
              <w:jc w:val="center"/>
              <w:rPr>
                <w:b/>
                <w:sz w:val="28"/>
                <w:szCs w:val="28"/>
              </w:rPr>
            </w:pPr>
            <w:r w:rsidRPr="00DC7CE1">
              <w:rPr>
                <w:b/>
                <w:sz w:val="28"/>
                <w:szCs w:val="28"/>
              </w:rPr>
              <w:t>Lớp</w:t>
            </w:r>
          </w:p>
        </w:tc>
        <w:tc>
          <w:tcPr>
            <w:tcW w:w="1256" w:type="dxa"/>
          </w:tcPr>
          <w:p w14:paraId="4E9BADBC" w14:textId="77777777" w:rsidR="00CF7254" w:rsidRPr="00D53357" w:rsidRDefault="00CF7254" w:rsidP="00CF7254">
            <w:pPr>
              <w:tabs>
                <w:tab w:val="left" w:pos="5760"/>
              </w:tabs>
              <w:spacing w:before="120"/>
              <w:ind w:right="38"/>
              <w:jc w:val="center"/>
              <w:rPr>
                <w:b/>
                <w:sz w:val="28"/>
                <w:szCs w:val="28"/>
                <w:lang w:val="en-US"/>
              </w:rPr>
            </w:pPr>
            <w:r w:rsidRPr="00DC7CE1">
              <w:rPr>
                <w:b/>
                <w:sz w:val="28"/>
                <w:szCs w:val="28"/>
              </w:rPr>
              <w:t xml:space="preserve">Tổng số </w:t>
            </w:r>
            <w:r>
              <w:rPr>
                <w:b/>
                <w:sz w:val="28"/>
                <w:szCs w:val="28"/>
                <w:lang w:val="en-US"/>
              </w:rPr>
              <w:t>trẻ</w:t>
            </w:r>
          </w:p>
        </w:tc>
        <w:tc>
          <w:tcPr>
            <w:tcW w:w="1680" w:type="dxa"/>
          </w:tcPr>
          <w:p w14:paraId="4564E7C1" w14:textId="77777777" w:rsidR="00CF7254" w:rsidRPr="00DC7CE1" w:rsidRDefault="00CF7254" w:rsidP="00CF7254">
            <w:pPr>
              <w:tabs>
                <w:tab w:val="left" w:pos="5760"/>
              </w:tabs>
              <w:spacing w:before="120"/>
              <w:ind w:right="38"/>
              <w:jc w:val="center"/>
              <w:rPr>
                <w:b/>
                <w:sz w:val="28"/>
                <w:szCs w:val="28"/>
              </w:rPr>
            </w:pPr>
            <w:smartTag w:uri="urn:schemas-microsoft-com:office:smarttags" w:element="country-region">
              <w:smartTag w:uri="urn:schemas-microsoft-com:office:smarttags" w:element="place">
                <w:r w:rsidRPr="00DC7CE1">
                  <w:rPr>
                    <w:b/>
                    <w:sz w:val="28"/>
                    <w:szCs w:val="28"/>
                  </w:rPr>
                  <w:t>Nam</w:t>
                </w:r>
              </w:smartTag>
            </w:smartTag>
          </w:p>
        </w:tc>
        <w:tc>
          <w:tcPr>
            <w:tcW w:w="1320" w:type="dxa"/>
          </w:tcPr>
          <w:p w14:paraId="4B1BA484" w14:textId="77777777" w:rsidR="00CF7254" w:rsidRPr="00DC7CE1" w:rsidRDefault="00CF7254" w:rsidP="00CF7254">
            <w:pPr>
              <w:tabs>
                <w:tab w:val="left" w:pos="5760"/>
              </w:tabs>
              <w:spacing w:before="120"/>
              <w:ind w:right="38"/>
              <w:jc w:val="center"/>
              <w:rPr>
                <w:b/>
                <w:sz w:val="28"/>
                <w:szCs w:val="28"/>
              </w:rPr>
            </w:pPr>
            <w:r w:rsidRPr="00DC7CE1">
              <w:rPr>
                <w:b/>
                <w:sz w:val="28"/>
                <w:szCs w:val="28"/>
              </w:rPr>
              <w:t>Nữ</w:t>
            </w:r>
          </w:p>
        </w:tc>
        <w:tc>
          <w:tcPr>
            <w:tcW w:w="1800" w:type="dxa"/>
          </w:tcPr>
          <w:p w14:paraId="7E8327C7" w14:textId="77777777" w:rsidR="00CF7254" w:rsidRPr="00DC7CE1" w:rsidRDefault="00CF7254" w:rsidP="00CF7254">
            <w:pPr>
              <w:tabs>
                <w:tab w:val="left" w:pos="5760"/>
              </w:tabs>
              <w:spacing w:before="120"/>
              <w:ind w:right="38"/>
              <w:jc w:val="center"/>
              <w:rPr>
                <w:b/>
                <w:sz w:val="28"/>
                <w:szCs w:val="28"/>
              </w:rPr>
            </w:pPr>
            <w:r w:rsidRPr="00DC7CE1">
              <w:rPr>
                <w:b/>
                <w:sz w:val="28"/>
                <w:szCs w:val="28"/>
              </w:rPr>
              <w:t>Bán trú</w:t>
            </w:r>
          </w:p>
        </w:tc>
        <w:tc>
          <w:tcPr>
            <w:tcW w:w="1603" w:type="dxa"/>
          </w:tcPr>
          <w:p w14:paraId="0899F69B" w14:textId="77777777" w:rsidR="00CF7254" w:rsidRPr="00DC7CE1" w:rsidRDefault="00CF7254" w:rsidP="00CF7254">
            <w:pPr>
              <w:tabs>
                <w:tab w:val="left" w:pos="5760"/>
              </w:tabs>
              <w:spacing w:before="120"/>
              <w:ind w:right="38"/>
              <w:jc w:val="center"/>
              <w:rPr>
                <w:b/>
                <w:sz w:val="28"/>
                <w:szCs w:val="28"/>
              </w:rPr>
            </w:pPr>
            <w:r w:rsidRPr="00DC7CE1">
              <w:rPr>
                <w:b/>
                <w:sz w:val="28"/>
                <w:szCs w:val="28"/>
              </w:rPr>
              <w:t>Ghi chú</w:t>
            </w:r>
          </w:p>
        </w:tc>
      </w:tr>
      <w:tr w:rsidR="00CF7254" w:rsidRPr="00DC7CE1" w14:paraId="50A0308F" w14:textId="77777777" w:rsidTr="00CF7254">
        <w:trPr>
          <w:trHeight w:val="124"/>
        </w:trPr>
        <w:tc>
          <w:tcPr>
            <w:tcW w:w="1670" w:type="dxa"/>
          </w:tcPr>
          <w:p w14:paraId="42592A85" w14:textId="63C4DFBC" w:rsidR="00CF7254" w:rsidRPr="00DC7CE1" w:rsidRDefault="00D11D47" w:rsidP="00CF7254">
            <w:pPr>
              <w:tabs>
                <w:tab w:val="left" w:pos="5760"/>
              </w:tabs>
              <w:spacing w:before="120"/>
              <w:ind w:right="38"/>
              <w:jc w:val="both"/>
              <w:rPr>
                <w:sz w:val="28"/>
                <w:szCs w:val="28"/>
              </w:rPr>
            </w:pPr>
            <w:r w:rsidRPr="00D11D47">
              <w:rPr>
                <w:color w:val="00B0F0"/>
                <w:sz w:val="28"/>
                <w:szCs w:val="28"/>
                <w:lang w:val="en-US"/>
              </w:rPr>
              <w:t>1</w:t>
            </w:r>
            <w:r w:rsidR="00CF7254" w:rsidRPr="00D11D47">
              <w:rPr>
                <w:color w:val="00B0F0"/>
                <w:sz w:val="28"/>
                <w:szCs w:val="28"/>
              </w:rPr>
              <w:t>3</w:t>
            </w:r>
            <w:r w:rsidR="00CF7254" w:rsidRPr="00DC7CE1">
              <w:rPr>
                <w:sz w:val="28"/>
                <w:szCs w:val="28"/>
              </w:rPr>
              <w:t>-24 tháng</w:t>
            </w:r>
          </w:p>
        </w:tc>
        <w:tc>
          <w:tcPr>
            <w:tcW w:w="1256" w:type="dxa"/>
          </w:tcPr>
          <w:p w14:paraId="71C0FE50" w14:textId="78984961"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15</w:t>
            </w:r>
          </w:p>
        </w:tc>
        <w:tc>
          <w:tcPr>
            <w:tcW w:w="1680" w:type="dxa"/>
          </w:tcPr>
          <w:p w14:paraId="13E946A4" w14:textId="2001AA2E"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9</w:t>
            </w:r>
          </w:p>
        </w:tc>
        <w:tc>
          <w:tcPr>
            <w:tcW w:w="1320" w:type="dxa"/>
          </w:tcPr>
          <w:p w14:paraId="7747B38D" w14:textId="054415B6"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6</w:t>
            </w:r>
          </w:p>
        </w:tc>
        <w:tc>
          <w:tcPr>
            <w:tcW w:w="1800" w:type="dxa"/>
          </w:tcPr>
          <w:p w14:paraId="14C02E59" w14:textId="7AEA6FFD"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15</w:t>
            </w:r>
          </w:p>
        </w:tc>
        <w:tc>
          <w:tcPr>
            <w:tcW w:w="1603" w:type="dxa"/>
          </w:tcPr>
          <w:p w14:paraId="2BBEC534" w14:textId="77777777" w:rsidR="00CF7254" w:rsidRPr="00DC7CE1" w:rsidRDefault="00CF7254" w:rsidP="00CF7254">
            <w:pPr>
              <w:tabs>
                <w:tab w:val="left" w:pos="5760"/>
              </w:tabs>
              <w:spacing w:before="120"/>
              <w:ind w:right="38"/>
              <w:jc w:val="both"/>
              <w:rPr>
                <w:sz w:val="28"/>
                <w:szCs w:val="28"/>
              </w:rPr>
            </w:pPr>
          </w:p>
        </w:tc>
      </w:tr>
      <w:tr w:rsidR="00CF7254" w:rsidRPr="00DC7CE1" w14:paraId="003BFF42" w14:textId="77777777" w:rsidTr="00CF7254">
        <w:trPr>
          <w:trHeight w:val="124"/>
        </w:trPr>
        <w:tc>
          <w:tcPr>
            <w:tcW w:w="1670" w:type="dxa"/>
          </w:tcPr>
          <w:p w14:paraId="2C73C188" w14:textId="77777777" w:rsidR="00CF7254" w:rsidRPr="00DC7CE1" w:rsidRDefault="00CF7254" w:rsidP="00CF7254">
            <w:pPr>
              <w:tabs>
                <w:tab w:val="left" w:pos="5760"/>
              </w:tabs>
              <w:spacing w:before="120"/>
              <w:ind w:right="38"/>
              <w:jc w:val="both"/>
              <w:rPr>
                <w:sz w:val="28"/>
                <w:szCs w:val="28"/>
              </w:rPr>
            </w:pPr>
            <w:r w:rsidRPr="00DC7CE1">
              <w:rPr>
                <w:sz w:val="28"/>
                <w:szCs w:val="28"/>
              </w:rPr>
              <w:t>25-36 tháng</w:t>
            </w:r>
          </w:p>
        </w:tc>
        <w:tc>
          <w:tcPr>
            <w:tcW w:w="1256" w:type="dxa"/>
          </w:tcPr>
          <w:p w14:paraId="6FD4413D" w14:textId="0ED72F7B"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27</w:t>
            </w:r>
          </w:p>
        </w:tc>
        <w:tc>
          <w:tcPr>
            <w:tcW w:w="1680" w:type="dxa"/>
          </w:tcPr>
          <w:p w14:paraId="3CD7C243" w14:textId="2888896A"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19</w:t>
            </w:r>
          </w:p>
        </w:tc>
        <w:tc>
          <w:tcPr>
            <w:tcW w:w="1320" w:type="dxa"/>
          </w:tcPr>
          <w:p w14:paraId="3C445CFB" w14:textId="70452AD1"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8</w:t>
            </w:r>
          </w:p>
        </w:tc>
        <w:tc>
          <w:tcPr>
            <w:tcW w:w="1800" w:type="dxa"/>
          </w:tcPr>
          <w:p w14:paraId="25AFDE74" w14:textId="190C7A28"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27</w:t>
            </w:r>
          </w:p>
        </w:tc>
        <w:tc>
          <w:tcPr>
            <w:tcW w:w="1603" w:type="dxa"/>
          </w:tcPr>
          <w:p w14:paraId="66F5D6BD" w14:textId="77777777" w:rsidR="00CF7254" w:rsidRPr="00DC7CE1" w:rsidRDefault="00CF7254" w:rsidP="00CF7254">
            <w:pPr>
              <w:tabs>
                <w:tab w:val="left" w:pos="5760"/>
              </w:tabs>
              <w:spacing w:before="120"/>
              <w:ind w:right="38"/>
              <w:jc w:val="both"/>
              <w:rPr>
                <w:sz w:val="28"/>
                <w:szCs w:val="28"/>
              </w:rPr>
            </w:pPr>
          </w:p>
        </w:tc>
      </w:tr>
      <w:tr w:rsidR="00CF7254" w:rsidRPr="00DC7CE1" w14:paraId="26B8F116" w14:textId="77777777" w:rsidTr="00CF7254">
        <w:trPr>
          <w:trHeight w:val="124"/>
        </w:trPr>
        <w:tc>
          <w:tcPr>
            <w:tcW w:w="1670" w:type="dxa"/>
          </w:tcPr>
          <w:p w14:paraId="18BC3E5A" w14:textId="77777777" w:rsidR="00CF7254" w:rsidRPr="00DC7CE1" w:rsidRDefault="00CF7254" w:rsidP="00CF7254">
            <w:pPr>
              <w:tabs>
                <w:tab w:val="left" w:pos="5760"/>
              </w:tabs>
              <w:spacing w:before="120"/>
              <w:ind w:right="38"/>
              <w:jc w:val="both"/>
              <w:rPr>
                <w:sz w:val="28"/>
                <w:szCs w:val="28"/>
              </w:rPr>
            </w:pPr>
            <w:r w:rsidRPr="00DC7CE1">
              <w:rPr>
                <w:sz w:val="28"/>
                <w:szCs w:val="28"/>
              </w:rPr>
              <w:t xml:space="preserve">Mầm </w:t>
            </w:r>
          </w:p>
        </w:tc>
        <w:tc>
          <w:tcPr>
            <w:tcW w:w="1256" w:type="dxa"/>
          </w:tcPr>
          <w:p w14:paraId="08B0BF18" w14:textId="0EB7116C"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73</w:t>
            </w:r>
          </w:p>
        </w:tc>
        <w:tc>
          <w:tcPr>
            <w:tcW w:w="1680" w:type="dxa"/>
          </w:tcPr>
          <w:p w14:paraId="7F9FA6A1" w14:textId="243636E0"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40</w:t>
            </w:r>
          </w:p>
        </w:tc>
        <w:tc>
          <w:tcPr>
            <w:tcW w:w="1320" w:type="dxa"/>
          </w:tcPr>
          <w:p w14:paraId="2AC8799D" w14:textId="20241B40"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33</w:t>
            </w:r>
          </w:p>
        </w:tc>
        <w:tc>
          <w:tcPr>
            <w:tcW w:w="1800" w:type="dxa"/>
          </w:tcPr>
          <w:p w14:paraId="67EE4324" w14:textId="4EE3F3EF"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73</w:t>
            </w:r>
          </w:p>
        </w:tc>
        <w:tc>
          <w:tcPr>
            <w:tcW w:w="1603" w:type="dxa"/>
          </w:tcPr>
          <w:p w14:paraId="3A92A461" w14:textId="77777777" w:rsidR="00CF7254" w:rsidRPr="00DC7CE1" w:rsidRDefault="00CF7254" w:rsidP="00CF7254">
            <w:pPr>
              <w:tabs>
                <w:tab w:val="left" w:pos="5760"/>
              </w:tabs>
              <w:spacing w:before="120"/>
              <w:ind w:right="38"/>
              <w:jc w:val="both"/>
              <w:rPr>
                <w:sz w:val="28"/>
                <w:szCs w:val="28"/>
              </w:rPr>
            </w:pPr>
          </w:p>
        </w:tc>
      </w:tr>
      <w:tr w:rsidR="00CF7254" w:rsidRPr="00DC7CE1" w14:paraId="64759445" w14:textId="77777777" w:rsidTr="00CF7254">
        <w:trPr>
          <w:trHeight w:val="124"/>
        </w:trPr>
        <w:tc>
          <w:tcPr>
            <w:tcW w:w="1670" w:type="dxa"/>
          </w:tcPr>
          <w:p w14:paraId="20059649" w14:textId="77777777" w:rsidR="00CF7254" w:rsidRPr="00DC7CE1" w:rsidRDefault="00CF7254" w:rsidP="00CF7254">
            <w:pPr>
              <w:tabs>
                <w:tab w:val="left" w:pos="5760"/>
              </w:tabs>
              <w:spacing w:before="120"/>
              <w:ind w:right="38"/>
              <w:jc w:val="both"/>
              <w:rPr>
                <w:sz w:val="28"/>
                <w:szCs w:val="28"/>
              </w:rPr>
            </w:pPr>
            <w:r w:rsidRPr="00DC7CE1">
              <w:rPr>
                <w:sz w:val="28"/>
                <w:szCs w:val="28"/>
              </w:rPr>
              <w:t>Chồi</w:t>
            </w:r>
          </w:p>
        </w:tc>
        <w:tc>
          <w:tcPr>
            <w:tcW w:w="1256" w:type="dxa"/>
          </w:tcPr>
          <w:p w14:paraId="11633854" w14:textId="1A11F962"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86</w:t>
            </w:r>
          </w:p>
        </w:tc>
        <w:tc>
          <w:tcPr>
            <w:tcW w:w="1680" w:type="dxa"/>
          </w:tcPr>
          <w:p w14:paraId="26749EC5" w14:textId="3A2272C0" w:rsidR="00CF7254" w:rsidRPr="00CA28D8" w:rsidRDefault="00D11D47" w:rsidP="00D11D47">
            <w:pPr>
              <w:tabs>
                <w:tab w:val="left" w:pos="5760"/>
              </w:tabs>
              <w:spacing w:before="120"/>
              <w:ind w:right="38"/>
              <w:jc w:val="center"/>
              <w:rPr>
                <w:color w:val="00B0F0"/>
                <w:sz w:val="28"/>
                <w:szCs w:val="28"/>
                <w:lang w:val="en-US"/>
              </w:rPr>
            </w:pPr>
            <w:r w:rsidRPr="00CA28D8">
              <w:rPr>
                <w:color w:val="00B0F0"/>
                <w:sz w:val="28"/>
                <w:szCs w:val="28"/>
                <w:lang w:val="en-US"/>
              </w:rPr>
              <w:t>36</w:t>
            </w:r>
          </w:p>
        </w:tc>
        <w:tc>
          <w:tcPr>
            <w:tcW w:w="1320" w:type="dxa"/>
          </w:tcPr>
          <w:p w14:paraId="62FBC481" w14:textId="462CA77E"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50</w:t>
            </w:r>
          </w:p>
        </w:tc>
        <w:tc>
          <w:tcPr>
            <w:tcW w:w="1800" w:type="dxa"/>
          </w:tcPr>
          <w:p w14:paraId="6FAE7A01" w14:textId="569911C1"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86</w:t>
            </w:r>
          </w:p>
        </w:tc>
        <w:tc>
          <w:tcPr>
            <w:tcW w:w="1603" w:type="dxa"/>
          </w:tcPr>
          <w:p w14:paraId="138B5CD8" w14:textId="77777777" w:rsidR="00CF7254" w:rsidRPr="00DC7CE1" w:rsidRDefault="00CF7254" w:rsidP="00CF7254">
            <w:pPr>
              <w:tabs>
                <w:tab w:val="left" w:pos="5760"/>
              </w:tabs>
              <w:spacing w:before="120"/>
              <w:ind w:right="38"/>
              <w:jc w:val="both"/>
              <w:rPr>
                <w:sz w:val="28"/>
                <w:szCs w:val="28"/>
              </w:rPr>
            </w:pPr>
          </w:p>
        </w:tc>
      </w:tr>
      <w:tr w:rsidR="00CF7254" w:rsidRPr="00DC7CE1" w14:paraId="74B07B6A" w14:textId="77777777" w:rsidTr="00CF7254">
        <w:trPr>
          <w:trHeight w:val="124"/>
        </w:trPr>
        <w:tc>
          <w:tcPr>
            <w:tcW w:w="1670" w:type="dxa"/>
          </w:tcPr>
          <w:p w14:paraId="0DC6180D" w14:textId="77777777" w:rsidR="00CF7254" w:rsidRPr="00DC7CE1" w:rsidRDefault="00CF7254" w:rsidP="00CF7254">
            <w:pPr>
              <w:tabs>
                <w:tab w:val="left" w:pos="5760"/>
              </w:tabs>
              <w:spacing w:before="120"/>
              <w:ind w:right="38"/>
              <w:jc w:val="both"/>
              <w:rPr>
                <w:sz w:val="28"/>
                <w:szCs w:val="28"/>
              </w:rPr>
            </w:pPr>
            <w:r w:rsidRPr="00DC7CE1">
              <w:rPr>
                <w:sz w:val="28"/>
                <w:szCs w:val="28"/>
              </w:rPr>
              <w:t>Lá</w:t>
            </w:r>
          </w:p>
        </w:tc>
        <w:tc>
          <w:tcPr>
            <w:tcW w:w="1256" w:type="dxa"/>
          </w:tcPr>
          <w:p w14:paraId="03955D4E" w14:textId="494B096E"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116</w:t>
            </w:r>
          </w:p>
        </w:tc>
        <w:tc>
          <w:tcPr>
            <w:tcW w:w="1680" w:type="dxa"/>
          </w:tcPr>
          <w:p w14:paraId="14291DC1" w14:textId="799B89A6"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64</w:t>
            </w:r>
          </w:p>
        </w:tc>
        <w:tc>
          <w:tcPr>
            <w:tcW w:w="1320" w:type="dxa"/>
          </w:tcPr>
          <w:p w14:paraId="0867333C" w14:textId="5EB5A583"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52</w:t>
            </w:r>
          </w:p>
        </w:tc>
        <w:tc>
          <w:tcPr>
            <w:tcW w:w="1800" w:type="dxa"/>
          </w:tcPr>
          <w:p w14:paraId="7A252829" w14:textId="5EFC9732" w:rsidR="00CF7254" w:rsidRPr="00CA28D8" w:rsidRDefault="00D11D47" w:rsidP="00CF7254">
            <w:pPr>
              <w:tabs>
                <w:tab w:val="left" w:pos="5760"/>
              </w:tabs>
              <w:spacing w:before="120"/>
              <w:ind w:right="38"/>
              <w:jc w:val="center"/>
              <w:rPr>
                <w:color w:val="00B0F0"/>
                <w:sz w:val="28"/>
                <w:szCs w:val="28"/>
                <w:lang w:val="en-US"/>
              </w:rPr>
            </w:pPr>
            <w:r w:rsidRPr="00CA28D8">
              <w:rPr>
                <w:color w:val="00B0F0"/>
                <w:sz w:val="28"/>
                <w:szCs w:val="28"/>
                <w:lang w:val="en-US"/>
              </w:rPr>
              <w:t>116</w:t>
            </w:r>
          </w:p>
        </w:tc>
        <w:tc>
          <w:tcPr>
            <w:tcW w:w="1603" w:type="dxa"/>
          </w:tcPr>
          <w:p w14:paraId="7E82A2E7" w14:textId="77777777" w:rsidR="00CF7254" w:rsidRPr="00DC7CE1" w:rsidRDefault="00CF7254" w:rsidP="00CF7254">
            <w:pPr>
              <w:tabs>
                <w:tab w:val="left" w:pos="5760"/>
              </w:tabs>
              <w:spacing w:before="120"/>
              <w:ind w:right="38"/>
              <w:jc w:val="both"/>
              <w:rPr>
                <w:sz w:val="28"/>
                <w:szCs w:val="28"/>
              </w:rPr>
            </w:pPr>
          </w:p>
        </w:tc>
      </w:tr>
      <w:tr w:rsidR="00CF7254" w:rsidRPr="00DC7CE1" w14:paraId="070A3EDF" w14:textId="77777777" w:rsidTr="00CF7254">
        <w:tc>
          <w:tcPr>
            <w:tcW w:w="1670" w:type="dxa"/>
          </w:tcPr>
          <w:p w14:paraId="317B8952" w14:textId="77777777" w:rsidR="00CF7254" w:rsidRPr="00DC7CE1" w:rsidRDefault="00CF7254" w:rsidP="00CF7254">
            <w:pPr>
              <w:tabs>
                <w:tab w:val="left" w:pos="5760"/>
              </w:tabs>
              <w:spacing w:before="120"/>
              <w:ind w:right="38"/>
              <w:jc w:val="both"/>
              <w:rPr>
                <w:b/>
                <w:sz w:val="28"/>
                <w:szCs w:val="28"/>
              </w:rPr>
            </w:pPr>
            <w:r w:rsidRPr="00DC7CE1">
              <w:rPr>
                <w:b/>
                <w:sz w:val="28"/>
                <w:szCs w:val="28"/>
              </w:rPr>
              <w:t xml:space="preserve"> Tổng cộng</w:t>
            </w:r>
          </w:p>
        </w:tc>
        <w:tc>
          <w:tcPr>
            <w:tcW w:w="1256" w:type="dxa"/>
          </w:tcPr>
          <w:p w14:paraId="6B4FD359" w14:textId="28A10147" w:rsidR="00CF7254" w:rsidRPr="00CA28D8" w:rsidRDefault="00CA28D8" w:rsidP="00CF7254">
            <w:pPr>
              <w:tabs>
                <w:tab w:val="left" w:pos="5760"/>
              </w:tabs>
              <w:spacing w:before="120"/>
              <w:ind w:right="38"/>
              <w:jc w:val="center"/>
              <w:rPr>
                <w:b/>
                <w:color w:val="00B0F0"/>
                <w:sz w:val="28"/>
                <w:szCs w:val="28"/>
                <w:lang w:val="en-US"/>
              </w:rPr>
            </w:pPr>
            <w:r w:rsidRPr="00CA28D8">
              <w:rPr>
                <w:b/>
                <w:color w:val="00B0F0"/>
                <w:sz w:val="28"/>
                <w:szCs w:val="28"/>
                <w:lang w:val="en-US"/>
              </w:rPr>
              <w:t>317</w:t>
            </w:r>
          </w:p>
        </w:tc>
        <w:tc>
          <w:tcPr>
            <w:tcW w:w="1680" w:type="dxa"/>
          </w:tcPr>
          <w:p w14:paraId="706BDEE3" w14:textId="2A698EF1" w:rsidR="00CF7254" w:rsidRPr="00CA28D8" w:rsidRDefault="00CA28D8" w:rsidP="00CF7254">
            <w:pPr>
              <w:tabs>
                <w:tab w:val="left" w:pos="5760"/>
              </w:tabs>
              <w:spacing w:before="120"/>
              <w:ind w:right="38"/>
              <w:jc w:val="center"/>
              <w:rPr>
                <w:b/>
                <w:color w:val="00B0F0"/>
                <w:sz w:val="28"/>
                <w:szCs w:val="28"/>
                <w:lang w:val="en-US"/>
              </w:rPr>
            </w:pPr>
            <w:r w:rsidRPr="00CA28D8">
              <w:rPr>
                <w:b/>
                <w:color w:val="00B0F0"/>
                <w:sz w:val="28"/>
                <w:szCs w:val="28"/>
                <w:lang w:val="en-US"/>
              </w:rPr>
              <w:t>168</w:t>
            </w:r>
          </w:p>
        </w:tc>
        <w:tc>
          <w:tcPr>
            <w:tcW w:w="1320" w:type="dxa"/>
          </w:tcPr>
          <w:p w14:paraId="7552977C" w14:textId="43BAD071" w:rsidR="00CF7254" w:rsidRPr="00CA28D8" w:rsidRDefault="00CA28D8" w:rsidP="00CF7254">
            <w:pPr>
              <w:tabs>
                <w:tab w:val="left" w:pos="5760"/>
              </w:tabs>
              <w:spacing w:before="120"/>
              <w:ind w:right="38"/>
              <w:jc w:val="center"/>
              <w:rPr>
                <w:b/>
                <w:color w:val="00B0F0"/>
                <w:sz w:val="28"/>
                <w:szCs w:val="28"/>
                <w:lang w:val="en-US"/>
              </w:rPr>
            </w:pPr>
            <w:r w:rsidRPr="00CA28D8">
              <w:rPr>
                <w:b/>
                <w:color w:val="00B0F0"/>
                <w:sz w:val="28"/>
                <w:szCs w:val="28"/>
                <w:lang w:val="en-US"/>
              </w:rPr>
              <w:t>149</w:t>
            </w:r>
          </w:p>
        </w:tc>
        <w:tc>
          <w:tcPr>
            <w:tcW w:w="1800" w:type="dxa"/>
          </w:tcPr>
          <w:p w14:paraId="7C8A54F9" w14:textId="70DB5C1C" w:rsidR="00CF7254" w:rsidRPr="00CA28D8" w:rsidRDefault="00CA28D8" w:rsidP="00CF7254">
            <w:pPr>
              <w:tabs>
                <w:tab w:val="left" w:pos="5760"/>
              </w:tabs>
              <w:spacing w:before="120"/>
              <w:ind w:right="38"/>
              <w:jc w:val="center"/>
              <w:rPr>
                <w:b/>
                <w:color w:val="00B0F0"/>
                <w:sz w:val="28"/>
                <w:szCs w:val="28"/>
                <w:lang w:val="en-US"/>
              </w:rPr>
            </w:pPr>
            <w:r w:rsidRPr="00CA28D8">
              <w:rPr>
                <w:b/>
                <w:color w:val="00B0F0"/>
                <w:sz w:val="28"/>
                <w:szCs w:val="28"/>
                <w:lang w:val="en-US"/>
              </w:rPr>
              <w:t>317</w:t>
            </w:r>
          </w:p>
        </w:tc>
        <w:tc>
          <w:tcPr>
            <w:tcW w:w="1603" w:type="dxa"/>
          </w:tcPr>
          <w:p w14:paraId="61EAC812" w14:textId="77777777" w:rsidR="00CF7254" w:rsidRPr="00DC7CE1" w:rsidRDefault="00CF7254" w:rsidP="00CF7254">
            <w:pPr>
              <w:tabs>
                <w:tab w:val="left" w:pos="5760"/>
              </w:tabs>
              <w:spacing w:before="120"/>
              <w:ind w:right="38"/>
              <w:jc w:val="both"/>
              <w:rPr>
                <w:sz w:val="28"/>
                <w:szCs w:val="28"/>
              </w:rPr>
            </w:pPr>
          </w:p>
        </w:tc>
      </w:tr>
    </w:tbl>
    <w:p w14:paraId="2F1AACCE" w14:textId="77777777" w:rsidR="00CF7254" w:rsidRPr="00DC7CE1" w:rsidRDefault="00CF7254" w:rsidP="00CF7254">
      <w:pPr>
        <w:spacing w:before="120"/>
        <w:ind w:right="40" w:firstLine="720"/>
        <w:jc w:val="both"/>
        <w:rPr>
          <w:b/>
          <w:sz w:val="28"/>
          <w:szCs w:val="28"/>
        </w:rPr>
      </w:pPr>
      <w:r w:rsidRPr="00DC7CE1">
        <w:rPr>
          <w:b/>
          <w:sz w:val="28"/>
          <w:szCs w:val="28"/>
        </w:rPr>
        <w:t>II. CÁN BỘ QUẢN LÝ, GIÁO VIÊN, NHÂN VIÊN</w:t>
      </w:r>
    </w:p>
    <w:p w14:paraId="2D6432BA" w14:textId="214FD791" w:rsidR="00CF7254" w:rsidRPr="00DC7CE1" w:rsidRDefault="00CF7254" w:rsidP="00CF7254">
      <w:pPr>
        <w:spacing w:before="120"/>
        <w:ind w:right="40"/>
        <w:jc w:val="both"/>
        <w:rPr>
          <w:sz w:val="28"/>
          <w:szCs w:val="28"/>
        </w:rPr>
      </w:pPr>
      <w:r w:rsidRPr="00DC7CE1">
        <w:rPr>
          <w:b/>
          <w:sz w:val="28"/>
          <w:szCs w:val="28"/>
        </w:rPr>
        <w:t xml:space="preserve">    </w:t>
      </w:r>
      <w:r w:rsidRPr="00DC7CE1">
        <w:rPr>
          <w:b/>
          <w:sz w:val="28"/>
          <w:szCs w:val="28"/>
        </w:rPr>
        <w:tab/>
      </w:r>
      <w:r w:rsidRPr="00DC7CE1">
        <w:rPr>
          <w:sz w:val="28"/>
          <w:szCs w:val="28"/>
        </w:rPr>
        <w:t>Tổng số</w:t>
      </w:r>
      <w:r w:rsidRPr="001468B2">
        <w:rPr>
          <w:color w:val="00B0F0"/>
          <w:sz w:val="28"/>
          <w:szCs w:val="28"/>
        </w:rPr>
        <w:t xml:space="preserve">: </w:t>
      </w:r>
      <w:r w:rsidRPr="001468B2">
        <w:rPr>
          <w:color w:val="00B0F0"/>
          <w:sz w:val="28"/>
          <w:szCs w:val="28"/>
          <w:lang w:val="en-US"/>
        </w:rPr>
        <w:t>2</w:t>
      </w:r>
      <w:r w:rsidR="00B35D9B">
        <w:rPr>
          <w:color w:val="00B0F0"/>
          <w:sz w:val="28"/>
          <w:szCs w:val="28"/>
          <w:lang w:val="en-US"/>
        </w:rPr>
        <w:t>9</w:t>
      </w:r>
      <w:r w:rsidRPr="001468B2">
        <w:rPr>
          <w:color w:val="00B0F0"/>
          <w:sz w:val="28"/>
          <w:szCs w:val="28"/>
        </w:rPr>
        <w:t>/2</w:t>
      </w:r>
      <w:r w:rsidR="001468B2" w:rsidRPr="001468B2">
        <w:rPr>
          <w:color w:val="00B0F0"/>
          <w:sz w:val="28"/>
          <w:szCs w:val="28"/>
          <w:lang w:val="en-US"/>
        </w:rPr>
        <w:t>7</w:t>
      </w:r>
      <w:r w:rsidRPr="001468B2">
        <w:rPr>
          <w:color w:val="00B0F0"/>
          <w:sz w:val="28"/>
          <w:szCs w:val="28"/>
        </w:rPr>
        <w:t xml:space="preserve"> </w:t>
      </w:r>
      <w:r w:rsidRPr="00DC7CE1">
        <w:rPr>
          <w:sz w:val="28"/>
          <w:szCs w:val="28"/>
        </w:rPr>
        <w:t>nữ. Trong đó:</w:t>
      </w:r>
    </w:p>
    <w:p w14:paraId="77FAE5E1" w14:textId="77777777" w:rsidR="00CF7254" w:rsidRPr="00DC7CE1" w:rsidRDefault="00CF7254" w:rsidP="00CF7254">
      <w:pPr>
        <w:spacing w:before="120"/>
        <w:ind w:right="40"/>
        <w:jc w:val="both"/>
        <w:rPr>
          <w:sz w:val="28"/>
          <w:szCs w:val="28"/>
          <w:lang w:val="es-ES"/>
        </w:rPr>
      </w:pPr>
      <w:r w:rsidRPr="00DC7CE1">
        <w:rPr>
          <w:b/>
          <w:sz w:val="28"/>
          <w:szCs w:val="28"/>
        </w:rPr>
        <w:t xml:space="preserve">       </w:t>
      </w:r>
      <w:r w:rsidRPr="00DC7CE1">
        <w:rPr>
          <w:b/>
          <w:sz w:val="28"/>
          <w:szCs w:val="28"/>
        </w:rPr>
        <w:tab/>
      </w:r>
      <w:r w:rsidRPr="00DC7CE1">
        <w:rPr>
          <w:b/>
          <w:sz w:val="28"/>
          <w:szCs w:val="28"/>
          <w:lang w:val="es-ES"/>
        </w:rPr>
        <w:t>1. Cán bộ quản lí</w:t>
      </w:r>
      <w:r w:rsidRPr="00DC7CE1">
        <w:rPr>
          <w:sz w:val="28"/>
          <w:szCs w:val="28"/>
          <w:lang w:val="es-ES"/>
        </w:rPr>
        <w:t>: 0</w:t>
      </w:r>
      <w:r>
        <w:rPr>
          <w:color w:val="FF0000"/>
          <w:sz w:val="28"/>
          <w:szCs w:val="28"/>
          <w:lang w:val="es-ES"/>
        </w:rPr>
        <w:t>3</w:t>
      </w:r>
      <w:r w:rsidRPr="00DC7CE1">
        <w:rPr>
          <w:sz w:val="28"/>
          <w:szCs w:val="28"/>
          <w:lang w:val="es-ES"/>
        </w:rPr>
        <w:t>/</w:t>
      </w:r>
      <w:r w:rsidRPr="00D53357">
        <w:rPr>
          <w:color w:val="FF0000"/>
          <w:sz w:val="28"/>
          <w:szCs w:val="28"/>
          <w:lang w:val="es-ES"/>
        </w:rPr>
        <w:t>03</w:t>
      </w:r>
      <w:r w:rsidRPr="00DC7CE1">
        <w:rPr>
          <w:sz w:val="28"/>
          <w:szCs w:val="28"/>
          <w:lang w:val="es-ES"/>
        </w:rPr>
        <w:t xml:space="preserve"> nữ.</w:t>
      </w:r>
    </w:p>
    <w:p w14:paraId="6F51E08C" w14:textId="77777777" w:rsidR="00CF7254" w:rsidRPr="00DC7CE1" w:rsidRDefault="00CF7254" w:rsidP="00CF7254">
      <w:pPr>
        <w:tabs>
          <w:tab w:val="left" w:pos="5760"/>
        </w:tabs>
        <w:spacing w:before="120"/>
        <w:ind w:right="38"/>
        <w:jc w:val="both"/>
        <w:rPr>
          <w:sz w:val="28"/>
          <w:szCs w:val="28"/>
          <w:lang w:val="es-ES"/>
        </w:rPr>
      </w:pPr>
      <w:r w:rsidRPr="00DC7CE1">
        <w:rPr>
          <w:sz w:val="28"/>
          <w:szCs w:val="28"/>
          <w:lang w:val="es-ES"/>
        </w:rPr>
        <w:t xml:space="preserve">           Trình độ chuyên môn: Đạt chuẩn </w:t>
      </w:r>
      <w:r>
        <w:rPr>
          <w:color w:val="FF0000"/>
          <w:sz w:val="28"/>
          <w:szCs w:val="28"/>
          <w:lang w:val="es-ES"/>
        </w:rPr>
        <w:t>03/03</w:t>
      </w:r>
      <w:r w:rsidRPr="00D53357">
        <w:rPr>
          <w:color w:val="FF0000"/>
          <w:sz w:val="28"/>
          <w:szCs w:val="28"/>
          <w:lang w:val="es-ES"/>
        </w:rPr>
        <w:t xml:space="preserve"> </w:t>
      </w:r>
      <w:r w:rsidRPr="00DC7CE1">
        <w:rPr>
          <w:sz w:val="28"/>
          <w:szCs w:val="28"/>
          <w:lang w:val="es-ES"/>
        </w:rPr>
        <w:t xml:space="preserve">nữ. Trên chuẩn: </w:t>
      </w:r>
      <w:r>
        <w:rPr>
          <w:color w:val="FF0000"/>
          <w:sz w:val="28"/>
          <w:szCs w:val="28"/>
          <w:lang w:val="es-ES"/>
        </w:rPr>
        <w:t>03/03</w:t>
      </w:r>
      <w:r w:rsidRPr="00D53357">
        <w:rPr>
          <w:color w:val="FF0000"/>
          <w:sz w:val="28"/>
          <w:szCs w:val="28"/>
          <w:lang w:val="es-ES"/>
        </w:rPr>
        <w:t xml:space="preserve"> </w:t>
      </w:r>
      <w:r w:rsidRPr="00DC7CE1">
        <w:rPr>
          <w:sz w:val="28"/>
          <w:szCs w:val="28"/>
          <w:lang w:val="es-ES"/>
        </w:rPr>
        <w:t xml:space="preserve">nữ (ĐHSP GDMN: </w:t>
      </w:r>
      <w:r>
        <w:rPr>
          <w:color w:val="FF0000"/>
          <w:sz w:val="28"/>
          <w:szCs w:val="28"/>
          <w:lang w:val="es-ES"/>
        </w:rPr>
        <w:t>03/03</w:t>
      </w:r>
      <w:r w:rsidRPr="00D53357">
        <w:rPr>
          <w:color w:val="FF0000"/>
          <w:sz w:val="28"/>
          <w:szCs w:val="28"/>
          <w:lang w:val="es-ES"/>
        </w:rPr>
        <w:t xml:space="preserve"> </w:t>
      </w:r>
      <w:r w:rsidRPr="00DC7CE1">
        <w:rPr>
          <w:sz w:val="28"/>
          <w:szCs w:val="28"/>
          <w:lang w:val="es-ES"/>
        </w:rPr>
        <w:t>nữ)</w:t>
      </w:r>
      <w:r w:rsidRPr="00DC7CE1">
        <w:rPr>
          <w:b/>
          <w:sz w:val="28"/>
          <w:szCs w:val="28"/>
          <w:lang w:val="es-ES"/>
        </w:rPr>
        <w:tab/>
      </w:r>
    </w:p>
    <w:p w14:paraId="332045C8" w14:textId="77777777" w:rsidR="00CF7254" w:rsidRPr="00DC7CE1" w:rsidRDefault="00CF7254" w:rsidP="00CF7254">
      <w:pPr>
        <w:tabs>
          <w:tab w:val="left" w:pos="5760"/>
        </w:tabs>
        <w:spacing w:before="120"/>
        <w:ind w:right="40"/>
        <w:jc w:val="both"/>
        <w:rPr>
          <w:sz w:val="28"/>
          <w:szCs w:val="28"/>
          <w:lang w:val="es-ES"/>
        </w:rPr>
      </w:pPr>
      <w:r w:rsidRPr="00DC7CE1">
        <w:rPr>
          <w:sz w:val="28"/>
          <w:szCs w:val="28"/>
          <w:lang w:val="es-ES"/>
        </w:rPr>
        <w:t xml:space="preserve">      </w:t>
      </w:r>
      <w:r w:rsidRPr="00DC7CE1">
        <w:rPr>
          <w:b/>
          <w:sz w:val="28"/>
          <w:szCs w:val="28"/>
          <w:lang w:val="es-ES"/>
        </w:rPr>
        <w:t xml:space="preserve">   2. Giáo viên</w:t>
      </w:r>
      <w:r w:rsidRPr="00DC7CE1">
        <w:rPr>
          <w:sz w:val="28"/>
          <w:szCs w:val="28"/>
          <w:lang w:val="es-ES"/>
        </w:rPr>
        <w:t xml:space="preserve">: Tổng số: </w:t>
      </w:r>
      <w:r>
        <w:rPr>
          <w:color w:val="FF0000"/>
          <w:sz w:val="28"/>
          <w:szCs w:val="28"/>
          <w:lang w:val="es-ES"/>
        </w:rPr>
        <w:t>19</w:t>
      </w:r>
      <w:r w:rsidRPr="00DC7CE1">
        <w:rPr>
          <w:sz w:val="28"/>
          <w:szCs w:val="28"/>
          <w:lang w:val="es-ES"/>
        </w:rPr>
        <w:t xml:space="preserve"> GV.</w:t>
      </w:r>
      <w:r w:rsidRPr="00DC7CE1">
        <w:rPr>
          <w:sz w:val="28"/>
          <w:szCs w:val="28"/>
          <w:lang w:val="es-ES"/>
        </w:rPr>
        <w:tab/>
      </w:r>
    </w:p>
    <w:p w14:paraId="7821EB49" w14:textId="77777777" w:rsidR="00CF7254" w:rsidRPr="00DC7CE1" w:rsidRDefault="00CF7254" w:rsidP="00CF7254">
      <w:pPr>
        <w:tabs>
          <w:tab w:val="left" w:pos="5760"/>
        </w:tabs>
        <w:spacing w:before="120"/>
        <w:ind w:right="38" w:firstLine="720"/>
        <w:jc w:val="both"/>
        <w:rPr>
          <w:sz w:val="28"/>
          <w:szCs w:val="28"/>
          <w:lang w:val="es-ES"/>
        </w:rPr>
      </w:pPr>
      <w:r w:rsidRPr="00DC7CE1">
        <w:rPr>
          <w:sz w:val="28"/>
          <w:szCs w:val="28"/>
          <w:lang w:val="es-ES"/>
        </w:rPr>
        <w:lastRenderedPageBreak/>
        <w:t xml:space="preserve">Bán trú: </w:t>
      </w:r>
      <w:r>
        <w:rPr>
          <w:color w:val="FF0000"/>
          <w:sz w:val="28"/>
          <w:szCs w:val="28"/>
          <w:lang w:val="es-ES"/>
        </w:rPr>
        <w:t>19</w:t>
      </w:r>
      <w:r w:rsidRPr="00DC7CE1">
        <w:rPr>
          <w:sz w:val="28"/>
          <w:szCs w:val="28"/>
          <w:lang w:val="es-ES"/>
        </w:rPr>
        <w:t xml:space="preserve"> GV. Thiếu </w:t>
      </w:r>
      <w:r>
        <w:rPr>
          <w:color w:val="FF0000"/>
          <w:sz w:val="28"/>
          <w:szCs w:val="28"/>
          <w:lang w:val="es-ES"/>
        </w:rPr>
        <w:t>01</w:t>
      </w:r>
      <w:r w:rsidRPr="00DC7CE1">
        <w:rPr>
          <w:sz w:val="28"/>
          <w:szCs w:val="28"/>
          <w:lang w:val="es-ES"/>
        </w:rPr>
        <w:t xml:space="preserve"> GV.</w:t>
      </w:r>
    </w:p>
    <w:p w14:paraId="484C435C" w14:textId="77777777" w:rsidR="00CF7254" w:rsidRPr="00DC7CE1" w:rsidRDefault="00CF7254" w:rsidP="00CF7254">
      <w:pPr>
        <w:tabs>
          <w:tab w:val="left" w:pos="5760"/>
        </w:tabs>
        <w:spacing w:before="120"/>
        <w:ind w:right="38" w:firstLine="720"/>
        <w:jc w:val="both"/>
        <w:rPr>
          <w:sz w:val="28"/>
          <w:szCs w:val="28"/>
          <w:lang w:val="es-ES"/>
        </w:rPr>
      </w:pPr>
      <w:r w:rsidRPr="00DC7CE1">
        <w:rPr>
          <w:sz w:val="28"/>
          <w:szCs w:val="28"/>
          <w:lang w:val="es-ES"/>
        </w:rPr>
        <w:t xml:space="preserve">Trình độ chuyên môn nghiệp vụ: </w:t>
      </w:r>
    </w:p>
    <w:p w14:paraId="30C0F35E" w14:textId="77777777" w:rsidR="00CF7254" w:rsidRPr="00DC7CE1" w:rsidRDefault="00CF7254" w:rsidP="00CF7254">
      <w:pPr>
        <w:tabs>
          <w:tab w:val="left" w:pos="5760"/>
        </w:tabs>
        <w:spacing w:before="120"/>
        <w:ind w:right="38" w:firstLine="720"/>
        <w:jc w:val="both"/>
        <w:rPr>
          <w:sz w:val="28"/>
          <w:szCs w:val="28"/>
          <w:lang w:val="es-ES"/>
        </w:rPr>
      </w:pPr>
      <w:r w:rsidRPr="00DC7CE1">
        <w:rPr>
          <w:sz w:val="28"/>
          <w:szCs w:val="28"/>
          <w:lang w:val="es-ES"/>
        </w:rPr>
        <w:t xml:space="preserve"> Đạt chuẩn </w:t>
      </w:r>
      <w:r w:rsidRPr="00D53357">
        <w:rPr>
          <w:color w:val="FF0000"/>
          <w:sz w:val="28"/>
          <w:szCs w:val="28"/>
          <w:lang w:val="es-ES"/>
        </w:rPr>
        <w:t>19/19 GV</w:t>
      </w:r>
      <w:r w:rsidRPr="00DC7CE1">
        <w:rPr>
          <w:sz w:val="28"/>
          <w:szCs w:val="28"/>
          <w:lang w:val="es-ES"/>
        </w:rPr>
        <w:t>.</w:t>
      </w:r>
    </w:p>
    <w:p w14:paraId="754539E8" w14:textId="77777777" w:rsidR="00CF7254" w:rsidRPr="00DC7CE1" w:rsidRDefault="00CF7254" w:rsidP="00CF7254">
      <w:pPr>
        <w:tabs>
          <w:tab w:val="left" w:pos="5760"/>
        </w:tabs>
        <w:spacing w:before="120"/>
        <w:ind w:right="38" w:firstLine="720"/>
        <w:jc w:val="both"/>
        <w:rPr>
          <w:sz w:val="28"/>
          <w:szCs w:val="28"/>
          <w:lang w:val="es-ES"/>
        </w:rPr>
      </w:pPr>
      <w:r w:rsidRPr="00DC7CE1">
        <w:rPr>
          <w:sz w:val="28"/>
          <w:szCs w:val="28"/>
          <w:lang w:val="es-ES"/>
        </w:rPr>
        <w:t xml:space="preserve">Trên chuẩn: </w:t>
      </w:r>
      <w:r w:rsidRPr="00D53357">
        <w:rPr>
          <w:color w:val="FF0000"/>
          <w:sz w:val="28"/>
          <w:szCs w:val="28"/>
          <w:lang w:val="es-ES"/>
        </w:rPr>
        <w:t>14</w:t>
      </w:r>
      <w:r w:rsidRPr="00DC7CE1">
        <w:rPr>
          <w:sz w:val="28"/>
          <w:szCs w:val="28"/>
          <w:lang w:val="es-ES"/>
        </w:rPr>
        <w:t>/1</w:t>
      </w:r>
      <w:r>
        <w:rPr>
          <w:sz w:val="28"/>
          <w:szCs w:val="28"/>
          <w:lang w:val="es-ES"/>
        </w:rPr>
        <w:t>9</w:t>
      </w:r>
      <w:r w:rsidRPr="00DC7CE1">
        <w:rPr>
          <w:sz w:val="28"/>
          <w:szCs w:val="28"/>
          <w:lang w:val="es-ES"/>
        </w:rPr>
        <w:t xml:space="preserve"> GV.</w:t>
      </w:r>
    </w:p>
    <w:p w14:paraId="7BCB7489" w14:textId="77777777" w:rsidR="00CF7254" w:rsidRPr="00DC7CE1" w:rsidRDefault="00CF7254" w:rsidP="00CF7254">
      <w:pPr>
        <w:tabs>
          <w:tab w:val="left" w:pos="5760"/>
        </w:tabs>
        <w:spacing w:before="120"/>
        <w:ind w:right="38" w:firstLine="720"/>
        <w:jc w:val="both"/>
        <w:rPr>
          <w:sz w:val="28"/>
          <w:szCs w:val="28"/>
          <w:lang w:val="es-ES"/>
        </w:rPr>
      </w:pPr>
      <w:r w:rsidRPr="00DC7CE1">
        <w:rPr>
          <w:sz w:val="28"/>
          <w:szCs w:val="28"/>
          <w:lang w:val="es-ES"/>
        </w:rPr>
        <w:t xml:space="preserve"> CĐSP mầm non: </w:t>
      </w:r>
      <w:r w:rsidRPr="00D53357">
        <w:rPr>
          <w:color w:val="FF0000"/>
          <w:sz w:val="28"/>
          <w:szCs w:val="28"/>
          <w:lang w:val="es-ES"/>
        </w:rPr>
        <w:t>05</w:t>
      </w:r>
      <w:r w:rsidRPr="00DC7CE1">
        <w:rPr>
          <w:sz w:val="28"/>
          <w:szCs w:val="28"/>
          <w:lang w:val="es-ES"/>
        </w:rPr>
        <w:t>/1</w:t>
      </w:r>
      <w:r>
        <w:rPr>
          <w:sz w:val="28"/>
          <w:szCs w:val="28"/>
          <w:lang w:val="es-ES"/>
        </w:rPr>
        <w:t>9</w:t>
      </w:r>
      <w:r w:rsidRPr="00DC7CE1">
        <w:rPr>
          <w:sz w:val="28"/>
          <w:szCs w:val="28"/>
          <w:lang w:val="es-ES"/>
        </w:rPr>
        <w:t xml:space="preserve"> GV.</w:t>
      </w:r>
    </w:p>
    <w:p w14:paraId="4742A454" w14:textId="77777777" w:rsidR="00CF7254" w:rsidRPr="00DC7CE1" w:rsidRDefault="00CF7254" w:rsidP="00CF7254">
      <w:pPr>
        <w:tabs>
          <w:tab w:val="left" w:pos="5760"/>
        </w:tabs>
        <w:spacing w:before="120"/>
        <w:ind w:right="38"/>
        <w:jc w:val="both"/>
        <w:rPr>
          <w:sz w:val="28"/>
          <w:szCs w:val="28"/>
          <w:lang w:val="es-ES"/>
        </w:rPr>
      </w:pPr>
      <w:r w:rsidRPr="00DC7CE1">
        <w:rPr>
          <w:sz w:val="28"/>
          <w:szCs w:val="28"/>
          <w:lang w:val="es-ES"/>
        </w:rPr>
        <w:t xml:space="preserve">           ĐHSP mầm non: 1</w:t>
      </w:r>
      <w:r>
        <w:rPr>
          <w:sz w:val="28"/>
          <w:szCs w:val="28"/>
          <w:lang w:val="es-ES"/>
        </w:rPr>
        <w:t>4</w:t>
      </w:r>
      <w:r w:rsidRPr="00DC7CE1">
        <w:rPr>
          <w:sz w:val="28"/>
          <w:szCs w:val="28"/>
          <w:lang w:val="es-ES"/>
        </w:rPr>
        <w:t>/17 GV.</w:t>
      </w:r>
    </w:p>
    <w:p w14:paraId="62A70E65" w14:textId="77777777" w:rsidR="00CF7254" w:rsidRPr="00DC7CE1" w:rsidRDefault="00CF7254" w:rsidP="00CF7254">
      <w:pPr>
        <w:spacing w:before="120"/>
        <w:ind w:right="38"/>
        <w:jc w:val="both"/>
        <w:rPr>
          <w:sz w:val="28"/>
          <w:szCs w:val="28"/>
          <w:lang w:val="es-ES"/>
        </w:rPr>
      </w:pPr>
      <w:r w:rsidRPr="00DC7CE1">
        <w:rPr>
          <w:sz w:val="28"/>
          <w:szCs w:val="28"/>
          <w:lang w:val="es-ES"/>
        </w:rPr>
        <w:tab/>
      </w:r>
      <w:r w:rsidRPr="00DC7CE1">
        <w:rPr>
          <w:b/>
          <w:sz w:val="28"/>
          <w:szCs w:val="28"/>
          <w:lang w:val="es-ES"/>
        </w:rPr>
        <w:t>3. Nhân viên</w:t>
      </w:r>
    </w:p>
    <w:p w14:paraId="3DE01767" w14:textId="3DAD0AC4" w:rsidR="00CF7254" w:rsidRPr="00DC7CE1" w:rsidRDefault="00CF7254" w:rsidP="00CF7254">
      <w:pPr>
        <w:spacing w:before="120"/>
        <w:ind w:right="38" w:firstLine="720"/>
        <w:jc w:val="both"/>
        <w:rPr>
          <w:sz w:val="28"/>
          <w:szCs w:val="28"/>
          <w:lang w:val="es-ES"/>
        </w:rPr>
      </w:pPr>
      <w:r w:rsidRPr="00DC7CE1">
        <w:rPr>
          <w:sz w:val="28"/>
          <w:szCs w:val="28"/>
          <w:lang w:val="es-ES"/>
        </w:rPr>
        <w:t>Tổng cộng</w:t>
      </w:r>
      <w:r w:rsidRPr="009D69A7">
        <w:rPr>
          <w:color w:val="00B0F0"/>
          <w:sz w:val="28"/>
          <w:szCs w:val="28"/>
          <w:lang w:val="es-ES"/>
        </w:rPr>
        <w:t xml:space="preserve">: </w:t>
      </w:r>
      <w:r w:rsidR="001921F2">
        <w:rPr>
          <w:color w:val="00B0F0"/>
          <w:sz w:val="28"/>
          <w:szCs w:val="28"/>
          <w:lang w:val="es-ES"/>
        </w:rPr>
        <w:t>7</w:t>
      </w:r>
      <w:r w:rsidRPr="009D69A7">
        <w:rPr>
          <w:color w:val="00B0F0"/>
          <w:sz w:val="28"/>
          <w:szCs w:val="28"/>
          <w:lang w:val="es-ES"/>
        </w:rPr>
        <w:t>/</w:t>
      </w:r>
      <w:r w:rsidR="009D69A7" w:rsidRPr="009D69A7">
        <w:rPr>
          <w:color w:val="00B0F0"/>
          <w:sz w:val="28"/>
          <w:szCs w:val="28"/>
          <w:lang w:val="es-ES"/>
        </w:rPr>
        <w:t>5</w:t>
      </w:r>
      <w:r w:rsidRPr="009D69A7">
        <w:rPr>
          <w:color w:val="00B0F0"/>
          <w:sz w:val="28"/>
          <w:szCs w:val="28"/>
          <w:lang w:val="es-ES"/>
        </w:rPr>
        <w:t xml:space="preserve"> </w:t>
      </w:r>
      <w:r w:rsidRPr="00DC7CE1">
        <w:rPr>
          <w:sz w:val="28"/>
          <w:szCs w:val="28"/>
          <w:lang w:val="es-ES"/>
        </w:rPr>
        <w:t xml:space="preserve">nữ (Kế toán: 01, bảo </w:t>
      </w:r>
      <w:r w:rsidRPr="001921F2">
        <w:rPr>
          <w:color w:val="00B0F0"/>
          <w:sz w:val="28"/>
          <w:szCs w:val="28"/>
          <w:lang w:val="es-ES"/>
        </w:rPr>
        <w:t>vệ: 0</w:t>
      </w:r>
      <w:r w:rsidR="001921F2" w:rsidRPr="001921F2">
        <w:rPr>
          <w:color w:val="00B0F0"/>
          <w:sz w:val="28"/>
          <w:szCs w:val="28"/>
          <w:lang w:val="es-ES"/>
        </w:rPr>
        <w:t>2</w:t>
      </w:r>
      <w:r w:rsidRPr="00DC7CE1">
        <w:rPr>
          <w:sz w:val="28"/>
          <w:szCs w:val="28"/>
          <w:lang w:val="es-ES"/>
        </w:rPr>
        <w:t>,</w:t>
      </w:r>
      <w:r>
        <w:rPr>
          <w:sz w:val="28"/>
          <w:szCs w:val="28"/>
          <w:lang w:val="es-ES"/>
        </w:rPr>
        <w:t xml:space="preserve"> tạp vụ: 01, nhân viên nầu ăn:</w:t>
      </w:r>
      <w:r w:rsidRPr="00DC7CE1">
        <w:rPr>
          <w:sz w:val="28"/>
          <w:szCs w:val="28"/>
          <w:lang w:val="es-ES"/>
        </w:rPr>
        <w:t xml:space="preserve"> 03)</w:t>
      </w:r>
    </w:p>
    <w:p w14:paraId="58EE94AC" w14:textId="1E658185" w:rsidR="00CF7254" w:rsidRPr="00DC7CE1" w:rsidRDefault="00CF7254" w:rsidP="00CF7254">
      <w:pPr>
        <w:tabs>
          <w:tab w:val="left" w:pos="5760"/>
        </w:tabs>
        <w:spacing w:before="120"/>
        <w:ind w:right="38"/>
        <w:jc w:val="both"/>
        <w:rPr>
          <w:sz w:val="28"/>
          <w:szCs w:val="28"/>
          <w:lang w:val="es-ES"/>
        </w:rPr>
      </w:pPr>
      <w:r w:rsidRPr="00DC7CE1">
        <w:rPr>
          <w:sz w:val="28"/>
          <w:szCs w:val="28"/>
          <w:lang w:val="es-ES"/>
        </w:rPr>
        <w:t xml:space="preserve">           Trình độ chuyên môn: Đạt chuẩn: 0</w:t>
      </w:r>
      <w:r>
        <w:rPr>
          <w:sz w:val="28"/>
          <w:szCs w:val="28"/>
          <w:lang w:val="es-ES"/>
        </w:rPr>
        <w:t>1</w:t>
      </w:r>
      <w:r w:rsidRPr="00DC7CE1">
        <w:rPr>
          <w:sz w:val="28"/>
          <w:szCs w:val="28"/>
          <w:lang w:val="es-ES"/>
        </w:rPr>
        <w:t>/</w:t>
      </w:r>
      <w:r w:rsidR="009D69A7" w:rsidRPr="009D69A7">
        <w:rPr>
          <w:color w:val="00B0F0"/>
          <w:sz w:val="28"/>
          <w:szCs w:val="28"/>
          <w:lang w:val="es-ES"/>
        </w:rPr>
        <w:t>6</w:t>
      </w:r>
      <w:r w:rsidRPr="009D69A7">
        <w:rPr>
          <w:color w:val="00B0F0"/>
          <w:sz w:val="28"/>
          <w:szCs w:val="28"/>
          <w:lang w:val="es-ES"/>
        </w:rPr>
        <w:t xml:space="preserve"> </w:t>
      </w:r>
      <w:r w:rsidRPr="00DC7CE1">
        <w:rPr>
          <w:sz w:val="28"/>
          <w:szCs w:val="28"/>
          <w:lang w:val="es-ES"/>
        </w:rPr>
        <w:t>người.</w:t>
      </w:r>
    </w:p>
    <w:p w14:paraId="53CA648C" w14:textId="77777777" w:rsidR="00CF7254" w:rsidRPr="00DC7CE1" w:rsidRDefault="00CF7254" w:rsidP="00CF7254">
      <w:pPr>
        <w:tabs>
          <w:tab w:val="left" w:pos="5760"/>
        </w:tabs>
        <w:spacing w:before="120"/>
        <w:ind w:right="38"/>
        <w:jc w:val="both"/>
        <w:rPr>
          <w:sz w:val="28"/>
          <w:szCs w:val="28"/>
          <w:lang w:val="es-ES"/>
        </w:rPr>
      </w:pPr>
      <w:r w:rsidRPr="00DC7CE1">
        <w:rPr>
          <w:sz w:val="28"/>
          <w:szCs w:val="28"/>
          <w:lang w:val="es-ES"/>
        </w:rPr>
        <w:t xml:space="preserve">   </w:t>
      </w:r>
      <w:r>
        <w:rPr>
          <w:sz w:val="28"/>
          <w:szCs w:val="28"/>
          <w:lang w:val="es-ES"/>
        </w:rPr>
        <w:t xml:space="preserve">        Cao đẳng: 01 (Kế toán).</w:t>
      </w:r>
    </w:p>
    <w:p w14:paraId="16803570" w14:textId="37900C41" w:rsidR="00CF7254" w:rsidRPr="00DC7CE1" w:rsidRDefault="00CF7254" w:rsidP="00CF7254">
      <w:pPr>
        <w:spacing w:before="120"/>
        <w:ind w:right="38" w:firstLine="720"/>
        <w:jc w:val="both"/>
        <w:rPr>
          <w:sz w:val="28"/>
          <w:szCs w:val="28"/>
          <w:lang w:val="es-ES"/>
        </w:rPr>
      </w:pPr>
      <w:r w:rsidRPr="00DC7CE1">
        <w:rPr>
          <w:sz w:val="28"/>
          <w:szCs w:val="28"/>
          <w:lang w:val="es-ES"/>
        </w:rPr>
        <w:t xml:space="preserve"> Khác:</w:t>
      </w:r>
      <w:r w:rsidRPr="009D69A7">
        <w:rPr>
          <w:color w:val="00B0F0"/>
          <w:sz w:val="28"/>
          <w:szCs w:val="28"/>
          <w:lang w:val="es-ES"/>
        </w:rPr>
        <w:t xml:space="preserve"> 0</w:t>
      </w:r>
      <w:r w:rsidR="001921F2">
        <w:rPr>
          <w:color w:val="00B0F0"/>
          <w:sz w:val="28"/>
          <w:szCs w:val="28"/>
          <w:lang w:val="es-ES"/>
        </w:rPr>
        <w:t>6</w:t>
      </w:r>
      <w:r w:rsidRPr="009D69A7">
        <w:rPr>
          <w:color w:val="00B0F0"/>
          <w:sz w:val="28"/>
          <w:szCs w:val="28"/>
          <w:lang w:val="es-ES"/>
        </w:rPr>
        <w:t xml:space="preserve"> </w:t>
      </w:r>
      <w:r w:rsidRPr="00DC7CE1">
        <w:rPr>
          <w:sz w:val="28"/>
          <w:szCs w:val="28"/>
          <w:lang w:val="es-ES"/>
        </w:rPr>
        <w:t>người (bảo vệ</w:t>
      </w:r>
      <w:r w:rsidRPr="001921F2">
        <w:rPr>
          <w:color w:val="00B0F0"/>
          <w:sz w:val="28"/>
          <w:szCs w:val="28"/>
          <w:lang w:val="es-ES"/>
        </w:rPr>
        <w:t>: 0</w:t>
      </w:r>
      <w:r w:rsidR="001921F2" w:rsidRPr="001921F2">
        <w:rPr>
          <w:color w:val="00B0F0"/>
          <w:sz w:val="28"/>
          <w:szCs w:val="28"/>
          <w:lang w:val="es-ES"/>
        </w:rPr>
        <w:t>2</w:t>
      </w:r>
      <w:r w:rsidRPr="001921F2">
        <w:rPr>
          <w:color w:val="00B0F0"/>
          <w:sz w:val="28"/>
          <w:szCs w:val="28"/>
          <w:lang w:val="es-ES"/>
        </w:rPr>
        <w:t xml:space="preserve">, </w:t>
      </w:r>
      <w:r>
        <w:rPr>
          <w:sz w:val="28"/>
          <w:szCs w:val="28"/>
          <w:lang w:val="es-ES"/>
        </w:rPr>
        <w:t>tạp vụ: 01, nhân viên nầu ăn:</w:t>
      </w:r>
      <w:r w:rsidRPr="00DC7CE1">
        <w:rPr>
          <w:sz w:val="28"/>
          <w:szCs w:val="28"/>
          <w:lang w:val="es-ES"/>
        </w:rPr>
        <w:t xml:space="preserve"> 03</w:t>
      </w:r>
      <w:r>
        <w:rPr>
          <w:sz w:val="28"/>
          <w:szCs w:val="28"/>
          <w:lang w:val="es-ES"/>
        </w:rPr>
        <w:t>)</w:t>
      </w:r>
    </w:p>
    <w:p w14:paraId="4F8ED6B7" w14:textId="77777777" w:rsidR="00CF7254" w:rsidRPr="00DC7CE1" w:rsidRDefault="00CF7254" w:rsidP="00CF7254">
      <w:pPr>
        <w:spacing w:before="120"/>
        <w:ind w:right="40"/>
        <w:jc w:val="both"/>
        <w:rPr>
          <w:sz w:val="28"/>
          <w:szCs w:val="28"/>
          <w:lang w:val="es-ES"/>
        </w:rPr>
      </w:pPr>
      <w:r w:rsidRPr="00DC7CE1">
        <w:rPr>
          <w:b/>
          <w:sz w:val="28"/>
          <w:szCs w:val="28"/>
          <w:lang w:val="es-ES"/>
        </w:rPr>
        <w:tab/>
        <w:t>III. CƠ SỞ VẬT CHẤT</w:t>
      </w:r>
    </w:p>
    <w:p w14:paraId="35CFF9D5" w14:textId="1E534BD1" w:rsidR="00CF7254" w:rsidRPr="00DC7CE1" w:rsidRDefault="00CF7254" w:rsidP="00CF7254">
      <w:pPr>
        <w:spacing w:before="120"/>
        <w:ind w:left="720" w:right="38"/>
        <w:jc w:val="both"/>
        <w:rPr>
          <w:sz w:val="28"/>
          <w:szCs w:val="28"/>
          <w:lang w:val="es-ES"/>
        </w:rPr>
      </w:pPr>
      <w:r w:rsidRPr="00DC7CE1">
        <w:rPr>
          <w:sz w:val="28"/>
          <w:szCs w:val="28"/>
          <w:lang w:val="es-ES"/>
        </w:rPr>
        <w:t xml:space="preserve">Số phòng học: </w:t>
      </w:r>
      <w:r>
        <w:rPr>
          <w:color w:val="FF0000"/>
          <w:sz w:val="28"/>
          <w:szCs w:val="28"/>
          <w:lang w:val="es-ES"/>
        </w:rPr>
        <w:t>20</w:t>
      </w:r>
      <w:r w:rsidRPr="00DC7CE1">
        <w:rPr>
          <w:sz w:val="28"/>
          <w:szCs w:val="28"/>
          <w:lang w:val="es-ES"/>
        </w:rPr>
        <w:t xml:space="preserve"> phòng.</w:t>
      </w:r>
    </w:p>
    <w:p w14:paraId="06B02192" w14:textId="72BC7EC6" w:rsidR="00CF7254" w:rsidRPr="00DC7CE1" w:rsidRDefault="00CF7254" w:rsidP="00CF7254">
      <w:pPr>
        <w:spacing w:before="120"/>
        <w:ind w:right="40"/>
        <w:jc w:val="both"/>
        <w:rPr>
          <w:sz w:val="28"/>
          <w:szCs w:val="28"/>
          <w:lang w:val="es-ES"/>
        </w:rPr>
      </w:pPr>
      <w:r w:rsidRPr="00DC7CE1">
        <w:rPr>
          <w:sz w:val="28"/>
          <w:szCs w:val="28"/>
          <w:lang w:val="es-ES"/>
        </w:rPr>
        <w:tab/>
        <w:t>Phòng chức năng</w:t>
      </w:r>
      <w:r w:rsidR="00302B08">
        <w:rPr>
          <w:color w:val="00B0F0"/>
          <w:sz w:val="28"/>
          <w:szCs w:val="28"/>
          <w:lang w:val="es-ES"/>
        </w:rPr>
        <w:t xml:space="preserve">: </w:t>
      </w:r>
      <w:r w:rsidR="00270EF2">
        <w:rPr>
          <w:color w:val="00B0F0"/>
          <w:sz w:val="28"/>
          <w:szCs w:val="28"/>
          <w:lang w:val="es-ES"/>
        </w:rPr>
        <w:t>16</w:t>
      </w:r>
      <w:r w:rsidRPr="00302B08">
        <w:rPr>
          <w:color w:val="00B0F0"/>
          <w:sz w:val="28"/>
          <w:szCs w:val="28"/>
          <w:lang w:val="es-ES"/>
        </w:rPr>
        <w:t xml:space="preserve"> </w:t>
      </w:r>
      <w:r w:rsidRPr="009900E7">
        <w:rPr>
          <w:color w:val="FF0000"/>
          <w:sz w:val="28"/>
          <w:szCs w:val="28"/>
          <w:lang w:val="es-ES"/>
        </w:rPr>
        <w:t>phòng</w:t>
      </w:r>
      <w:r w:rsidRPr="00DC7CE1">
        <w:rPr>
          <w:sz w:val="28"/>
          <w:szCs w:val="28"/>
          <w:lang w:val="es-ES"/>
        </w:rPr>
        <w:t>.</w:t>
      </w:r>
      <w:r w:rsidRPr="00DC7CE1">
        <w:rPr>
          <w:sz w:val="28"/>
          <w:szCs w:val="28"/>
          <w:lang w:val="es-ES"/>
        </w:rPr>
        <w:tab/>
      </w:r>
    </w:p>
    <w:p w14:paraId="2E049291" w14:textId="77777777" w:rsidR="00CF7254" w:rsidRPr="00DC7CE1" w:rsidRDefault="00CF7254" w:rsidP="00CF7254">
      <w:pPr>
        <w:spacing w:before="120"/>
        <w:ind w:right="40" w:firstLine="720"/>
        <w:jc w:val="both"/>
        <w:rPr>
          <w:b/>
          <w:sz w:val="28"/>
          <w:szCs w:val="28"/>
          <w:lang w:val="es-ES"/>
        </w:rPr>
      </w:pPr>
      <w:r w:rsidRPr="00DC7CE1">
        <w:rPr>
          <w:b/>
          <w:sz w:val="28"/>
          <w:szCs w:val="28"/>
          <w:lang w:val="es-ES"/>
        </w:rPr>
        <w:t>IV. PHÂN TÍCH MÔI TRƯỜNG GIÁO DỤC</w:t>
      </w:r>
    </w:p>
    <w:p w14:paraId="007784D2" w14:textId="77777777" w:rsidR="00CF7254" w:rsidRPr="00DC7CE1" w:rsidRDefault="00CF7254" w:rsidP="00CF7254">
      <w:pPr>
        <w:spacing w:before="120"/>
        <w:ind w:right="38"/>
        <w:jc w:val="both"/>
        <w:rPr>
          <w:b/>
          <w:sz w:val="28"/>
          <w:szCs w:val="28"/>
          <w:lang w:val="es-ES"/>
        </w:rPr>
      </w:pPr>
      <w:r w:rsidRPr="00DC7CE1">
        <w:rPr>
          <w:b/>
          <w:i/>
          <w:sz w:val="28"/>
          <w:szCs w:val="28"/>
          <w:lang w:val="es-ES"/>
        </w:rPr>
        <w:t xml:space="preserve">     </w:t>
      </w:r>
      <w:r w:rsidRPr="00DC7CE1">
        <w:rPr>
          <w:b/>
          <w:i/>
          <w:sz w:val="28"/>
          <w:szCs w:val="28"/>
          <w:lang w:val="es-ES"/>
        </w:rPr>
        <w:tab/>
      </w:r>
      <w:r w:rsidRPr="00DC7CE1">
        <w:rPr>
          <w:b/>
          <w:sz w:val="28"/>
          <w:szCs w:val="28"/>
          <w:lang w:val="es-ES"/>
        </w:rPr>
        <w:t>1. Môi trường bên trong</w:t>
      </w:r>
    </w:p>
    <w:p w14:paraId="042F0BFD" w14:textId="77777777" w:rsidR="00CF7254" w:rsidRPr="00DC7CE1" w:rsidRDefault="00CF7254" w:rsidP="00CF7254">
      <w:pPr>
        <w:tabs>
          <w:tab w:val="left" w:pos="5760"/>
        </w:tabs>
        <w:spacing w:before="120"/>
        <w:ind w:right="38" w:firstLine="720"/>
        <w:jc w:val="both"/>
        <w:rPr>
          <w:b/>
          <w:sz w:val="28"/>
          <w:szCs w:val="28"/>
          <w:lang w:val="es-ES"/>
        </w:rPr>
      </w:pPr>
      <w:r w:rsidRPr="00DC7CE1">
        <w:rPr>
          <w:sz w:val="28"/>
          <w:szCs w:val="28"/>
          <w:lang w:val="es-ES"/>
        </w:rPr>
        <w:t xml:space="preserve"> </w:t>
      </w:r>
      <w:r w:rsidRPr="00DC7CE1">
        <w:rPr>
          <w:b/>
          <w:sz w:val="28"/>
          <w:szCs w:val="28"/>
          <w:lang w:val="es-ES"/>
        </w:rPr>
        <w:t>1.1 Mặt mạnh</w:t>
      </w:r>
    </w:p>
    <w:p w14:paraId="1BEB9605" w14:textId="77777777"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t xml:space="preserve"> Nhà trường được sự quan tâm sâu sắc và kịp thời của </w:t>
      </w:r>
      <w:r>
        <w:rPr>
          <w:sz w:val="28"/>
          <w:szCs w:val="28"/>
          <w:lang w:val="es-ES"/>
        </w:rPr>
        <w:t xml:space="preserve">UBND huyện, </w:t>
      </w:r>
      <w:r w:rsidRPr="00DC7CE1">
        <w:rPr>
          <w:sz w:val="28"/>
          <w:szCs w:val="28"/>
          <w:lang w:val="es-ES"/>
        </w:rPr>
        <w:t xml:space="preserve">Phòng Giáo dục và Đào tạo Tam Nông; Đảng ủy, Ủy Ban nhân dân </w:t>
      </w:r>
      <w:r>
        <w:rPr>
          <w:sz w:val="28"/>
          <w:szCs w:val="28"/>
          <w:lang w:val="es-ES"/>
        </w:rPr>
        <w:t>thị trấn Tràm Chim</w:t>
      </w:r>
      <w:r w:rsidRPr="00DC7CE1">
        <w:rPr>
          <w:sz w:val="28"/>
          <w:szCs w:val="28"/>
          <w:lang w:val="es-ES"/>
        </w:rPr>
        <w:t xml:space="preserve">, sự phối hợp nhịp nhàng tốt giữa nhà trường và các ban ngành đoàn thể, các </w:t>
      </w:r>
      <w:r>
        <w:rPr>
          <w:sz w:val="28"/>
          <w:szCs w:val="28"/>
          <w:lang w:val="es-ES"/>
        </w:rPr>
        <w:t>Khóm</w:t>
      </w:r>
      <w:r w:rsidRPr="00DC7CE1">
        <w:rPr>
          <w:sz w:val="28"/>
          <w:szCs w:val="28"/>
          <w:lang w:val="es-ES"/>
        </w:rPr>
        <w:t xml:space="preserve"> và Ban đại diện </w:t>
      </w:r>
      <w:r>
        <w:rPr>
          <w:sz w:val="28"/>
          <w:szCs w:val="28"/>
          <w:lang w:val="es-ES"/>
        </w:rPr>
        <w:t>cha mẹ trẻ</w:t>
      </w:r>
      <w:r w:rsidRPr="00DC7CE1">
        <w:rPr>
          <w:sz w:val="28"/>
          <w:szCs w:val="28"/>
          <w:lang w:val="es-ES"/>
        </w:rPr>
        <w:t>.</w:t>
      </w:r>
    </w:p>
    <w:p w14:paraId="37E70A21" w14:textId="77777777"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t xml:space="preserve">Nhà trường </w:t>
      </w:r>
      <w:r>
        <w:rPr>
          <w:sz w:val="28"/>
          <w:szCs w:val="28"/>
          <w:lang w:val="es-ES"/>
        </w:rPr>
        <w:t xml:space="preserve">chuẩn bị tiếp nhận cơ sở mới </w:t>
      </w:r>
      <w:r w:rsidRPr="00DC7CE1">
        <w:rPr>
          <w:sz w:val="28"/>
          <w:szCs w:val="28"/>
          <w:lang w:val="es-ES"/>
        </w:rPr>
        <w:t>có các phòng học, phòng chức năng đạt chuẩn theo Điều lệ trường mầm non và đạt chuẩn quốc gia.</w:t>
      </w:r>
    </w:p>
    <w:p w14:paraId="357C530B" w14:textId="77777777" w:rsidR="00CF7254" w:rsidRPr="00DC7CE1" w:rsidRDefault="00CF7254" w:rsidP="00CF7254">
      <w:pPr>
        <w:tabs>
          <w:tab w:val="left" w:pos="5760"/>
        </w:tabs>
        <w:spacing w:before="120"/>
        <w:ind w:firstLine="720"/>
        <w:jc w:val="both"/>
        <w:rPr>
          <w:spacing w:val="-6"/>
          <w:sz w:val="28"/>
          <w:szCs w:val="28"/>
          <w:lang w:val="es-ES"/>
        </w:rPr>
      </w:pPr>
      <w:r w:rsidRPr="00DC7CE1">
        <w:rPr>
          <w:spacing w:val="-6"/>
          <w:sz w:val="28"/>
          <w:szCs w:val="28"/>
          <w:lang w:val="es-ES"/>
        </w:rPr>
        <w:t>Đội ngũ cán bộ quản lí, giáo viên và nhân viên: trẻ, khỏe, nhiệt tình, có chuyên môn, có tinh thần trách nhiệm trong công tác.</w:t>
      </w:r>
    </w:p>
    <w:p w14:paraId="7D8A8DE1" w14:textId="77777777" w:rsidR="00CF7254" w:rsidRPr="00DC7CE1" w:rsidRDefault="00CF7254" w:rsidP="00CF7254">
      <w:pPr>
        <w:tabs>
          <w:tab w:val="left" w:pos="5760"/>
        </w:tabs>
        <w:spacing w:before="120"/>
        <w:ind w:right="38" w:firstLine="720"/>
        <w:jc w:val="both"/>
        <w:rPr>
          <w:b/>
          <w:i/>
          <w:sz w:val="28"/>
          <w:szCs w:val="28"/>
          <w:lang w:val="es-ES"/>
        </w:rPr>
      </w:pPr>
      <w:r w:rsidRPr="00DC7CE1">
        <w:rPr>
          <w:b/>
          <w:i/>
          <w:sz w:val="28"/>
          <w:szCs w:val="28"/>
          <w:lang w:val="es-ES"/>
        </w:rPr>
        <w:t xml:space="preserve"> 1.2 Mặt yếu</w:t>
      </w:r>
    </w:p>
    <w:p w14:paraId="4771FC7B" w14:textId="77777777" w:rsidR="00CF7254" w:rsidRDefault="00CF7254" w:rsidP="00CF7254">
      <w:pPr>
        <w:tabs>
          <w:tab w:val="left" w:pos="5760"/>
        </w:tabs>
        <w:spacing w:before="120"/>
        <w:ind w:right="40" w:firstLine="720"/>
        <w:jc w:val="both"/>
        <w:rPr>
          <w:sz w:val="28"/>
          <w:szCs w:val="28"/>
          <w:lang w:val="es-ES"/>
        </w:rPr>
      </w:pPr>
      <w:r w:rsidRPr="00DC7CE1">
        <w:rPr>
          <w:sz w:val="28"/>
          <w:szCs w:val="28"/>
          <w:lang w:val="es-ES"/>
        </w:rPr>
        <w:t>Chất lượng đội ngũ giáo viên không đồng đều, còn 1 số giáo viên việc đổi mới trong việc tổ chức hoạt động giáo dục cũng như tạo môi trường cho trẻ hoạt động.</w:t>
      </w:r>
    </w:p>
    <w:p w14:paraId="7AEFCB61" w14:textId="77777777" w:rsidR="00CF7254" w:rsidRPr="00DC7CE1" w:rsidRDefault="00CF7254" w:rsidP="00CF7254">
      <w:pPr>
        <w:tabs>
          <w:tab w:val="left" w:pos="5760"/>
        </w:tabs>
        <w:spacing w:before="120"/>
        <w:ind w:right="40" w:firstLine="720"/>
        <w:jc w:val="both"/>
        <w:rPr>
          <w:sz w:val="28"/>
          <w:szCs w:val="28"/>
          <w:lang w:val="es-ES"/>
        </w:rPr>
      </w:pPr>
      <w:r>
        <w:rPr>
          <w:sz w:val="28"/>
          <w:szCs w:val="28"/>
          <w:lang w:val="es-ES"/>
        </w:rPr>
        <w:t>Việc chuẩn bị nguồn lực và sắp xếp, bố trí thời gian chuẩn bị cho công tác di dời về cơ sở mới trong gian đoạn đầu năm học tạo nhiều khó khăn cho nhà trường.</w:t>
      </w:r>
    </w:p>
    <w:p w14:paraId="5C5A3A21" w14:textId="77777777" w:rsidR="00CF7254" w:rsidRPr="00DC7CE1" w:rsidRDefault="00CF7254" w:rsidP="00CF7254">
      <w:pPr>
        <w:tabs>
          <w:tab w:val="left" w:pos="5760"/>
        </w:tabs>
        <w:spacing w:before="120"/>
        <w:ind w:right="40" w:firstLine="720"/>
        <w:jc w:val="both"/>
        <w:rPr>
          <w:sz w:val="28"/>
          <w:szCs w:val="28"/>
          <w:lang w:val="es-ES"/>
        </w:rPr>
      </w:pPr>
      <w:r w:rsidRPr="00DC7CE1">
        <w:rPr>
          <w:sz w:val="28"/>
          <w:szCs w:val="28"/>
          <w:lang w:val="es-ES"/>
        </w:rPr>
        <w:t xml:space="preserve"> </w:t>
      </w:r>
      <w:r w:rsidRPr="00DC7CE1">
        <w:rPr>
          <w:b/>
          <w:sz w:val="28"/>
          <w:szCs w:val="28"/>
          <w:lang w:val="es-ES"/>
        </w:rPr>
        <w:t>2. Môi trường bên ngoài</w:t>
      </w:r>
      <w:r w:rsidRPr="00DC7CE1">
        <w:rPr>
          <w:sz w:val="28"/>
          <w:szCs w:val="28"/>
          <w:lang w:val="es-ES"/>
        </w:rPr>
        <w:t xml:space="preserve"> </w:t>
      </w:r>
    </w:p>
    <w:p w14:paraId="0C74E16D" w14:textId="77777777" w:rsidR="00CF7254" w:rsidRPr="00DC7CE1" w:rsidRDefault="00CF7254" w:rsidP="00CF7254">
      <w:pPr>
        <w:tabs>
          <w:tab w:val="left" w:pos="5760"/>
        </w:tabs>
        <w:spacing w:before="120"/>
        <w:ind w:right="38" w:firstLine="720"/>
        <w:jc w:val="both"/>
        <w:rPr>
          <w:b/>
          <w:i/>
          <w:sz w:val="28"/>
          <w:szCs w:val="28"/>
          <w:lang w:val="es-ES"/>
        </w:rPr>
      </w:pPr>
      <w:r w:rsidRPr="00DC7CE1">
        <w:rPr>
          <w:b/>
          <w:sz w:val="28"/>
          <w:szCs w:val="28"/>
          <w:lang w:val="es-ES"/>
        </w:rPr>
        <w:t xml:space="preserve"> </w:t>
      </w:r>
      <w:r w:rsidRPr="00DC7CE1">
        <w:rPr>
          <w:b/>
          <w:i/>
          <w:sz w:val="28"/>
          <w:szCs w:val="28"/>
          <w:lang w:val="es-ES"/>
        </w:rPr>
        <w:t xml:space="preserve">2.1 Thời cơ </w:t>
      </w:r>
    </w:p>
    <w:p w14:paraId="7AF8D97A" w14:textId="4782C87C"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lastRenderedPageBreak/>
        <w:t xml:space="preserve">  Giáo dục mầm non ngày càng được Đảng và Nhà nước quan tâm và chú trọng. Hiện nay, việc thực hiện</w:t>
      </w:r>
      <w:r w:rsidRPr="00DC7CE1">
        <w:rPr>
          <w:spacing w:val="-2"/>
          <w:sz w:val="28"/>
          <w:szCs w:val="28"/>
        </w:rPr>
        <w:t xml:space="preserve"> </w:t>
      </w:r>
      <w:r w:rsidRPr="00DC7CE1">
        <w:rPr>
          <w:sz w:val="28"/>
          <w:szCs w:val="28"/>
          <w:lang w:val="es-ES"/>
        </w:rPr>
        <w:t xml:space="preserve">Kế hoạch </w:t>
      </w:r>
      <w:r w:rsidRPr="00DC7CE1">
        <w:rPr>
          <w:rStyle w:val="Bodytext"/>
          <w:sz w:val="28"/>
          <w:lang w:val="es-ES"/>
        </w:rPr>
        <w:t>số 152/KH-UBND ngày 19 tháng 6 năm 2019 của Uỷ ban nhân dân tỉnh Đồng Tháp về việc thực hiện Đề án phát triển giáo dục Mầm non (GDMN) trên địa bàn tỉnh Đồng Tháp</w:t>
      </w:r>
      <w:r>
        <w:rPr>
          <w:rStyle w:val="Bodytext"/>
          <w:sz w:val="28"/>
          <w:lang w:val="es-ES"/>
        </w:rPr>
        <w:t xml:space="preserve"> và </w:t>
      </w:r>
      <w:r w:rsidRPr="00D03871">
        <w:rPr>
          <w:rStyle w:val="Bodytext"/>
          <w:color w:val="00B0F0"/>
          <w:sz w:val="28"/>
          <w:lang w:val="es-ES"/>
        </w:rPr>
        <w:t xml:space="preserve">Kế hoạch số     </w:t>
      </w:r>
      <w:r w:rsidR="00D03871" w:rsidRPr="00D03871">
        <w:rPr>
          <w:rStyle w:val="Bodytext"/>
          <w:color w:val="00B0F0"/>
          <w:sz w:val="28"/>
          <w:lang w:val="es-ES"/>
        </w:rPr>
        <w:t>250</w:t>
      </w:r>
      <w:r w:rsidRPr="00D03871">
        <w:rPr>
          <w:rStyle w:val="Bodytext"/>
          <w:color w:val="00B0F0"/>
          <w:sz w:val="28"/>
          <w:lang w:val="es-ES"/>
        </w:rPr>
        <w:t xml:space="preserve">/KH-UBND ngày </w:t>
      </w:r>
      <w:r w:rsidR="00D03871" w:rsidRPr="00D03871">
        <w:rPr>
          <w:rStyle w:val="Bodytext"/>
          <w:color w:val="00B0F0"/>
          <w:sz w:val="28"/>
          <w:lang w:val="es-ES"/>
        </w:rPr>
        <w:t>22</w:t>
      </w:r>
      <w:r w:rsidRPr="00D03871">
        <w:rPr>
          <w:rStyle w:val="Bodytext"/>
          <w:color w:val="00B0F0"/>
          <w:sz w:val="28"/>
          <w:lang w:val="es-ES"/>
        </w:rPr>
        <w:t xml:space="preserve"> tháng </w:t>
      </w:r>
      <w:r w:rsidR="00D03871" w:rsidRPr="00D03871">
        <w:rPr>
          <w:rStyle w:val="Bodytext"/>
          <w:color w:val="00B0F0"/>
          <w:sz w:val="28"/>
          <w:lang w:val="es-ES"/>
        </w:rPr>
        <w:t>9</w:t>
      </w:r>
      <w:r w:rsidRPr="00D03871">
        <w:rPr>
          <w:rStyle w:val="Bodytext"/>
          <w:color w:val="00B0F0"/>
          <w:sz w:val="28"/>
          <w:lang w:val="es-ES"/>
        </w:rPr>
        <w:t xml:space="preserve"> năm 20</w:t>
      </w:r>
      <w:r w:rsidR="00D03871" w:rsidRPr="00D03871">
        <w:rPr>
          <w:rStyle w:val="Bodytext"/>
          <w:color w:val="00B0F0"/>
          <w:sz w:val="28"/>
          <w:lang w:val="es-ES"/>
        </w:rPr>
        <w:t>22</w:t>
      </w:r>
      <w:r w:rsidRPr="00D03871">
        <w:rPr>
          <w:rStyle w:val="Bodytext"/>
          <w:color w:val="00B0F0"/>
          <w:sz w:val="28"/>
          <w:lang w:val="es-ES"/>
        </w:rPr>
        <w:t xml:space="preserve"> của Uỷ ban nhân dân huyện Tam Nông về việc </w:t>
      </w:r>
      <w:r w:rsidR="00D03871" w:rsidRPr="00D03871">
        <w:rPr>
          <w:color w:val="00B0F0"/>
          <w:sz w:val="28"/>
          <w:szCs w:val="28"/>
        </w:rPr>
        <w:t>Phát triển giáo dục huyện Tam Nông đến năm 2025</w:t>
      </w:r>
      <w:r w:rsidRPr="00D03871">
        <w:rPr>
          <w:rStyle w:val="Bodytext"/>
          <w:color w:val="00B0F0"/>
          <w:sz w:val="28"/>
          <w:lang w:val="es-ES"/>
        </w:rPr>
        <w:t xml:space="preserve"> </w:t>
      </w:r>
      <w:r w:rsidRPr="00DC7CE1">
        <w:rPr>
          <w:rStyle w:val="Bodytext"/>
          <w:sz w:val="28"/>
          <w:lang w:val="es-ES"/>
        </w:rPr>
        <w:t xml:space="preserve">(GDMN) </w:t>
      </w:r>
      <w:r w:rsidRPr="00DC7CE1">
        <w:rPr>
          <w:spacing w:val="-2"/>
          <w:sz w:val="28"/>
          <w:szCs w:val="28"/>
          <w:lang w:val="es-ES"/>
        </w:rPr>
        <w:t>đã có một số giải pháp thiết thực thúc đẩy phát triển Giáo dục mầm non.</w:t>
      </w:r>
    </w:p>
    <w:p w14:paraId="37BC1714" w14:textId="77777777"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t>Cha mẹ trẻ đã nhận thức được tầm quan trọng của Giáo dục mầm non, từ đó quan tâm và tham gia</w:t>
      </w:r>
      <w:r>
        <w:rPr>
          <w:sz w:val="28"/>
          <w:szCs w:val="28"/>
          <w:lang w:val="es-ES"/>
        </w:rPr>
        <w:t>, hỗ trợ</w:t>
      </w:r>
      <w:r w:rsidRPr="00DC7CE1">
        <w:rPr>
          <w:sz w:val="28"/>
          <w:szCs w:val="28"/>
          <w:lang w:val="es-ES"/>
        </w:rPr>
        <w:t xml:space="preserve"> các hoạt động </w:t>
      </w:r>
      <w:r>
        <w:rPr>
          <w:sz w:val="28"/>
          <w:szCs w:val="28"/>
          <w:lang w:val="es-ES"/>
        </w:rPr>
        <w:t>của</w:t>
      </w:r>
      <w:r w:rsidRPr="00DC7CE1">
        <w:rPr>
          <w:sz w:val="28"/>
          <w:szCs w:val="28"/>
          <w:lang w:val="es-ES"/>
        </w:rPr>
        <w:t xml:space="preserve"> nhà trường. Ban đại diện cha mẹ trẻ em nhiệt tình phối hợp </w:t>
      </w:r>
      <w:r>
        <w:rPr>
          <w:sz w:val="28"/>
          <w:szCs w:val="28"/>
          <w:lang w:val="es-ES"/>
        </w:rPr>
        <w:t xml:space="preserve">tốt với nhà trường trong thực hiện </w:t>
      </w:r>
      <w:r w:rsidRPr="00DC7CE1">
        <w:rPr>
          <w:sz w:val="28"/>
          <w:szCs w:val="28"/>
          <w:lang w:val="es-ES"/>
        </w:rPr>
        <w:t xml:space="preserve">các hoạt động </w:t>
      </w:r>
      <w:r>
        <w:rPr>
          <w:sz w:val="28"/>
          <w:szCs w:val="28"/>
          <w:lang w:val="es-ES"/>
        </w:rPr>
        <w:t>nuôi dưỡng, chăm sóc, giáo dục trẻ</w:t>
      </w:r>
      <w:r w:rsidRPr="00DC7CE1">
        <w:rPr>
          <w:sz w:val="28"/>
          <w:szCs w:val="28"/>
          <w:lang w:val="es-ES"/>
        </w:rPr>
        <w:t>.</w:t>
      </w:r>
    </w:p>
    <w:p w14:paraId="45CE3A8C" w14:textId="77777777" w:rsidR="00CF7254" w:rsidRPr="00DC7CE1" w:rsidRDefault="00CF7254" w:rsidP="00CF7254">
      <w:pPr>
        <w:spacing w:before="120"/>
        <w:ind w:firstLine="720"/>
        <w:jc w:val="both"/>
        <w:rPr>
          <w:b/>
          <w:sz w:val="28"/>
          <w:szCs w:val="28"/>
        </w:rPr>
      </w:pPr>
      <w:r w:rsidRPr="00DC7CE1">
        <w:rPr>
          <w:spacing w:val="-4"/>
          <w:sz w:val="28"/>
          <w:szCs w:val="28"/>
          <w:lang w:val="es-ES"/>
        </w:rPr>
        <w:t xml:space="preserve"> </w:t>
      </w:r>
      <w:r w:rsidRPr="00DC7CE1">
        <w:rPr>
          <w:b/>
          <w:sz w:val="28"/>
          <w:szCs w:val="28"/>
        </w:rPr>
        <w:t>2.2 Thách thức</w:t>
      </w:r>
    </w:p>
    <w:p w14:paraId="13A8F65D" w14:textId="77777777"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t>Nhu cầu xã hội ngày càng cao, đòi hỏi cán bộ</w:t>
      </w:r>
      <w:r>
        <w:rPr>
          <w:sz w:val="28"/>
          <w:szCs w:val="28"/>
          <w:lang w:val="es-ES"/>
        </w:rPr>
        <w:t xml:space="preserve"> quản lý,</w:t>
      </w:r>
      <w:r w:rsidRPr="00DC7CE1">
        <w:rPr>
          <w:sz w:val="28"/>
          <w:szCs w:val="28"/>
          <w:lang w:val="es-ES"/>
        </w:rPr>
        <w:t xml:space="preserve"> giáo viên, nhân viên không ngừng bồi dưỡng nâng cao chuyên môn, nghiệp vụ nhằm đáp ứng yêu cầu đổi mới trong đó có việc thực hiện chuyển đổi số trong giáo dục.</w:t>
      </w:r>
    </w:p>
    <w:p w14:paraId="53FFF7AB" w14:textId="77777777" w:rsidR="00CF7254" w:rsidRPr="00DC7CE1" w:rsidRDefault="00CF7254" w:rsidP="00CF7254">
      <w:pPr>
        <w:tabs>
          <w:tab w:val="left" w:pos="5760"/>
        </w:tabs>
        <w:spacing w:before="120"/>
        <w:ind w:firstLine="720"/>
        <w:jc w:val="both"/>
        <w:rPr>
          <w:sz w:val="28"/>
          <w:szCs w:val="28"/>
          <w:lang w:val="es-ES"/>
        </w:rPr>
      </w:pPr>
      <w:r w:rsidRPr="00DC7CE1">
        <w:rPr>
          <w:sz w:val="28"/>
          <w:szCs w:val="28"/>
          <w:lang w:val="es-ES"/>
        </w:rPr>
        <w:t>V</w:t>
      </w:r>
      <w:r w:rsidRPr="00DC7CE1">
        <w:rPr>
          <w:sz w:val="28"/>
          <w:szCs w:val="28"/>
        </w:rPr>
        <w:t xml:space="preserve">iệc thiếu giáo viên mầm non </w:t>
      </w:r>
      <w:r w:rsidRPr="00DC7CE1">
        <w:rPr>
          <w:sz w:val="28"/>
          <w:szCs w:val="28"/>
          <w:lang w:val="es-ES"/>
        </w:rPr>
        <w:t>hàng năm</w:t>
      </w:r>
      <w:r w:rsidRPr="00DC7CE1">
        <w:rPr>
          <w:sz w:val="28"/>
          <w:szCs w:val="28"/>
        </w:rPr>
        <w:t xml:space="preserve"> </w:t>
      </w:r>
      <w:r w:rsidRPr="00DC7CE1">
        <w:rPr>
          <w:sz w:val="28"/>
          <w:szCs w:val="28"/>
          <w:lang w:val="es-ES"/>
        </w:rPr>
        <w:t xml:space="preserve">và chuyên môn nghiệp vụ của giáo viên không đồng đều </w:t>
      </w:r>
      <w:r w:rsidRPr="00DC7CE1">
        <w:rPr>
          <w:sz w:val="28"/>
          <w:szCs w:val="28"/>
        </w:rPr>
        <w:t xml:space="preserve">cũng là một trong những trở ngại trong việc </w:t>
      </w:r>
      <w:r w:rsidRPr="00DC7CE1">
        <w:rPr>
          <w:sz w:val="28"/>
          <w:szCs w:val="28"/>
          <w:lang w:val="es-ES"/>
        </w:rPr>
        <w:t>ổn định</w:t>
      </w:r>
      <w:r w:rsidRPr="00DC7CE1">
        <w:rPr>
          <w:sz w:val="28"/>
          <w:szCs w:val="28"/>
        </w:rPr>
        <w:t xml:space="preserve"> </w:t>
      </w:r>
      <w:r w:rsidRPr="00DC7CE1">
        <w:rPr>
          <w:sz w:val="28"/>
          <w:szCs w:val="28"/>
          <w:lang w:val="es-ES"/>
        </w:rPr>
        <w:t xml:space="preserve">và nâng cao </w:t>
      </w:r>
      <w:r w:rsidRPr="00DC7CE1">
        <w:rPr>
          <w:sz w:val="28"/>
          <w:szCs w:val="28"/>
        </w:rPr>
        <w:t>chất lượng</w:t>
      </w:r>
      <w:r w:rsidRPr="00DC7CE1">
        <w:rPr>
          <w:sz w:val="28"/>
          <w:szCs w:val="28"/>
          <w:lang w:val="es-ES"/>
        </w:rPr>
        <w:t xml:space="preserve"> chuyên môn</w:t>
      </w:r>
      <w:r w:rsidRPr="00DC7CE1">
        <w:rPr>
          <w:sz w:val="28"/>
          <w:szCs w:val="28"/>
        </w:rPr>
        <w:t xml:space="preserve"> của nhà trường</w:t>
      </w:r>
      <w:r w:rsidRPr="00DC7CE1">
        <w:rPr>
          <w:sz w:val="28"/>
          <w:szCs w:val="28"/>
          <w:lang w:val="es-ES"/>
        </w:rPr>
        <w:t xml:space="preserve">. </w:t>
      </w:r>
    </w:p>
    <w:p w14:paraId="1DCD4991" w14:textId="77777777" w:rsidR="00CF7254" w:rsidRPr="00DC7CE1" w:rsidRDefault="00CF7254" w:rsidP="00CF7254">
      <w:pPr>
        <w:tabs>
          <w:tab w:val="left" w:pos="5760"/>
        </w:tabs>
        <w:spacing w:before="120"/>
        <w:ind w:firstLine="720"/>
        <w:jc w:val="center"/>
        <w:rPr>
          <w:b/>
          <w:sz w:val="28"/>
          <w:szCs w:val="28"/>
        </w:rPr>
      </w:pPr>
      <w:r w:rsidRPr="00DC7CE1">
        <w:rPr>
          <w:b/>
          <w:sz w:val="28"/>
          <w:szCs w:val="28"/>
        </w:rPr>
        <w:t>Phần 3</w:t>
      </w:r>
    </w:p>
    <w:p w14:paraId="678C0F79" w14:textId="77777777" w:rsidR="00CF7254" w:rsidRPr="00DC7CE1" w:rsidRDefault="00CF7254" w:rsidP="00CF7254">
      <w:pPr>
        <w:tabs>
          <w:tab w:val="left" w:pos="5760"/>
        </w:tabs>
        <w:spacing w:before="120"/>
        <w:ind w:firstLine="720"/>
        <w:jc w:val="center"/>
        <w:rPr>
          <w:sz w:val="28"/>
          <w:szCs w:val="28"/>
          <w:lang w:val="es-ES"/>
        </w:rPr>
      </w:pPr>
      <w:r w:rsidRPr="00DC7CE1">
        <w:rPr>
          <w:b/>
          <w:sz w:val="28"/>
          <w:szCs w:val="28"/>
        </w:rPr>
        <w:t>NỘI DUNG KẾ HOẠC</w:t>
      </w:r>
      <w:r w:rsidRPr="00DC7CE1">
        <w:rPr>
          <w:b/>
          <w:sz w:val="28"/>
          <w:szCs w:val="28"/>
          <w:lang w:val="es-ES"/>
        </w:rPr>
        <w:t>H</w:t>
      </w:r>
    </w:p>
    <w:p w14:paraId="033A7FF5" w14:textId="77777777" w:rsidR="00CF7254" w:rsidRPr="00DC7CE1" w:rsidRDefault="00CF7254" w:rsidP="00CF7254">
      <w:pPr>
        <w:spacing w:before="120"/>
        <w:ind w:firstLine="720"/>
        <w:jc w:val="both"/>
        <w:rPr>
          <w:b/>
          <w:sz w:val="28"/>
          <w:szCs w:val="28"/>
          <w:lang w:val="es-ES"/>
        </w:rPr>
      </w:pPr>
      <w:r w:rsidRPr="00DC7CE1">
        <w:rPr>
          <w:b/>
          <w:sz w:val="28"/>
          <w:szCs w:val="28"/>
          <w:lang w:val="es-ES"/>
        </w:rPr>
        <w:t xml:space="preserve">I. </w:t>
      </w:r>
      <w:r w:rsidRPr="00DC7CE1">
        <w:rPr>
          <w:b/>
          <w:sz w:val="28"/>
          <w:szCs w:val="28"/>
        </w:rPr>
        <w:t>MỤC TIÊU CHUNG</w:t>
      </w:r>
    </w:p>
    <w:p w14:paraId="764B9C2A" w14:textId="77777777" w:rsidR="00CF7254" w:rsidRPr="00FA17FE" w:rsidRDefault="00CF7254" w:rsidP="00CF7254">
      <w:pPr>
        <w:spacing w:before="120" w:after="120"/>
        <w:ind w:firstLine="709"/>
        <w:jc w:val="both"/>
        <w:rPr>
          <w:strike/>
          <w:sz w:val="28"/>
          <w:szCs w:val="28"/>
          <w:highlight w:val="white"/>
        </w:rPr>
      </w:pPr>
      <w:r w:rsidRPr="00DC7CE1">
        <w:rPr>
          <w:sz w:val="28"/>
          <w:szCs w:val="28"/>
          <w:lang w:val="es-ES"/>
        </w:rPr>
        <w:t xml:space="preserve"> </w:t>
      </w:r>
      <w:r w:rsidRPr="00FA17FE">
        <w:rPr>
          <w:b/>
          <w:sz w:val="28"/>
          <w:szCs w:val="28"/>
        </w:rPr>
        <w:t>1.</w:t>
      </w:r>
      <w:r w:rsidRPr="00FA17FE">
        <w:rPr>
          <w:sz w:val="28"/>
          <w:szCs w:val="28"/>
        </w:rPr>
        <w:t xml:space="preserve"> </w:t>
      </w:r>
      <w:r>
        <w:rPr>
          <w:sz w:val="28"/>
          <w:szCs w:val="28"/>
          <w:lang w:val="en-US"/>
        </w:rPr>
        <w:t>Thực hiện</w:t>
      </w:r>
      <w:r w:rsidRPr="00FA17FE">
        <w:rPr>
          <w:sz w:val="28"/>
          <w:szCs w:val="28"/>
        </w:rPr>
        <w:t xml:space="preserve"> hiệu lực, hiệu quả </w:t>
      </w:r>
      <w:r>
        <w:rPr>
          <w:sz w:val="28"/>
          <w:szCs w:val="28"/>
          <w:lang w:val="en-US"/>
        </w:rPr>
        <w:t xml:space="preserve">trong </w:t>
      </w:r>
      <w:r w:rsidRPr="00FA17FE">
        <w:rPr>
          <w:sz w:val="28"/>
          <w:szCs w:val="28"/>
        </w:rPr>
        <w:t>công tác quản lí</w:t>
      </w:r>
      <w:r>
        <w:rPr>
          <w:sz w:val="28"/>
          <w:szCs w:val="28"/>
          <w:lang w:val="en-US"/>
        </w:rPr>
        <w:t xml:space="preserve">, quản trị </w:t>
      </w:r>
      <w:r w:rsidRPr="00FA17FE">
        <w:rPr>
          <w:sz w:val="28"/>
          <w:szCs w:val="28"/>
        </w:rPr>
        <w:t xml:space="preserve">các hoạt động giáo dục trong </w:t>
      </w:r>
      <w:r>
        <w:rPr>
          <w:sz w:val="28"/>
          <w:szCs w:val="28"/>
          <w:lang w:val="en-US"/>
        </w:rPr>
        <w:t>nhà trường</w:t>
      </w:r>
      <w:r w:rsidRPr="00FA17FE">
        <w:rPr>
          <w:sz w:val="28"/>
          <w:szCs w:val="28"/>
        </w:rPr>
        <w:t xml:space="preserve">. </w:t>
      </w:r>
    </w:p>
    <w:p w14:paraId="4DB2E002" w14:textId="77777777" w:rsidR="00CF7254" w:rsidRPr="00DC7CE1" w:rsidRDefault="00CF7254" w:rsidP="00CF7254">
      <w:pPr>
        <w:spacing w:before="120"/>
        <w:ind w:firstLine="720"/>
        <w:jc w:val="both"/>
        <w:rPr>
          <w:sz w:val="28"/>
          <w:szCs w:val="28"/>
          <w:lang w:val="es-ES"/>
        </w:rPr>
      </w:pPr>
      <w:r w:rsidRPr="00B4326D">
        <w:rPr>
          <w:b/>
          <w:sz w:val="28"/>
          <w:szCs w:val="28"/>
          <w:lang w:val="es-ES"/>
        </w:rPr>
        <w:t>2.</w:t>
      </w:r>
      <w:r>
        <w:rPr>
          <w:sz w:val="28"/>
          <w:szCs w:val="28"/>
          <w:lang w:val="es-ES"/>
        </w:rPr>
        <w:t xml:space="preserve"> </w:t>
      </w:r>
      <w:r w:rsidRPr="00DC7CE1">
        <w:rPr>
          <w:sz w:val="28"/>
          <w:szCs w:val="28"/>
          <w:lang w:val="es-ES"/>
        </w:rPr>
        <w:t xml:space="preserve">Tập trung huy động trẻ trong độ tuổi </w:t>
      </w:r>
      <w:r>
        <w:rPr>
          <w:sz w:val="28"/>
          <w:szCs w:val="28"/>
          <w:lang w:val="es-ES"/>
        </w:rPr>
        <w:t xml:space="preserve">mầm non </w:t>
      </w:r>
      <w:r w:rsidRPr="00DC7CE1">
        <w:rPr>
          <w:sz w:val="28"/>
          <w:szCs w:val="28"/>
          <w:lang w:val="es-ES"/>
        </w:rPr>
        <w:t>đến trường đạt chỉ tiêu và nâng cao chất lượng, hiệu quả các hoạt động chăm sóc</w:t>
      </w:r>
      <w:r>
        <w:rPr>
          <w:sz w:val="28"/>
          <w:szCs w:val="28"/>
          <w:lang w:val="es-ES"/>
        </w:rPr>
        <w:t>,</w:t>
      </w:r>
      <w:r w:rsidRPr="00DC7CE1">
        <w:rPr>
          <w:sz w:val="28"/>
          <w:szCs w:val="28"/>
          <w:lang w:val="es-ES"/>
        </w:rPr>
        <w:t xml:space="preserve"> giáo dục trẻ. </w:t>
      </w:r>
    </w:p>
    <w:p w14:paraId="62489B18" w14:textId="36CCDEF3" w:rsidR="00CF7254" w:rsidRPr="00DC7CE1" w:rsidRDefault="00CF7254" w:rsidP="00CF7254">
      <w:pPr>
        <w:spacing w:before="120"/>
        <w:ind w:firstLine="720"/>
        <w:jc w:val="both"/>
        <w:rPr>
          <w:sz w:val="28"/>
          <w:szCs w:val="28"/>
          <w:lang w:val="es-ES"/>
        </w:rPr>
      </w:pPr>
      <w:r w:rsidRPr="00B4326D">
        <w:rPr>
          <w:b/>
          <w:sz w:val="28"/>
          <w:szCs w:val="28"/>
          <w:lang w:val="es-ES"/>
        </w:rPr>
        <w:t>3.</w:t>
      </w:r>
      <w:r>
        <w:rPr>
          <w:sz w:val="28"/>
          <w:szCs w:val="28"/>
          <w:lang w:val="es-ES"/>
        </w:rPr>
        <w:t xml:space="preserve"> </w:t>
      </w:r>
      <w:r w:rsidRPr="00DC7CE1">
        <w:rPr>
          <w:sz w:val="28"/>
          <w:szCs w:val="28"/>
          <w:lang w:val="es-ES"/>
        </w:rPr>
        <w:t>Duy trì đạt chuẩn p</w:t>
      </w:r>
      <w:r>
        <w:rPr>
          <w:sz w:val="28"/>
          <w:szCs w:val="28"/>
          <w:lang w:val="es-ES"/>
        </w:rPr>
        <w:t>hổ cập GDMN cho trẻ em 5 tuổi,</w:t>
      </w:r>
      <w:r w:rsidRPr="00D03871">
        <w:rPr>
          <w:color w:val="00B0F0"/>
          <w:sz w:val="28"/>
          <w:szCs w:val="28"/>
          <w:lang w:val="es-ES"/>
        </w:rPr>
        <w:t xml:space="preserve"> </w:t>
      </w:r>
      <w:r w:rsidR="00D03871" w:rsidRPr="00D03871">
        <w:rPr>
          <w:color w:val="00B0F0"/>
          <w:sz w:val="28"/>
          <w:szCs w:val="28"/>
          <w:lang w:val="es-ES"/>
        </w:rPr>
        <w:t>từng bước thực hiện</w:t>
      </w:r>
      <w:r w:rsidRPr="00D03871">
        <w:rPr>
          <w:color w:val="00B0F0"/>
          <w:sz w:val="28"/>
          <w:szCs w:val="28"/>
          <w:lang w:val="es-ES"/>
        </w:rPr>
        <w:t xml:space="preserve"> kiểm định chất lượng giáo dục cấp độ 3 và </w:t>
      </w:r>
      <w:r w:rsidR="00D03871" w:rsidRPr="00D03871">
        <w:rPr>
          <w:color w:val="00B0F0"/>
          <w:sz w:val="28"/>
          <w:szCs w:val="28"/>
          <w:lang w:val="es-ES"/>
        </w:rPr>
        <w:t>xây dựng</w:t>
      </w:r>
      <w:r w:rsidRPr="00D03871">
        <w:rPr>
          <w:color w:val="00B0F0"/>
          <w:sz w:val="28"/>
          <w:szCs w:val="28"/>
          <w:lang w:val="es-ES"/>
        </w:rPr>
        <w:t xml:space="preserve"> trường mầm non đạt chuẩn quốc gia mức độ 2 theo lộ trình kế hoạch của huyện.</w:t>
      </w:r>
    </w:p>
    <w:p w14:paraId="1672D6EA" w14:textId="77777777" w:rsidR="00CF7254" w:rsidRPr="00FA17FE" w:rsidRDefault="00CF7254" w:rsidP="00CF7254">
      <w:pPr>
        <w:spacing w:before="120" w:after="120"/>
        <w:ind w:firstLine="709"/>
        <w:jc w:val="both"/>
        <w:rPr>
          <w:strike/>
          <w:sz w:val="28"/>
          <w:szCs w:val="28"/>
          <w:highlight w:val="white"/>
        </w:rPr>
      </w:pPr>
      <w:r>
        <w:rPr>
          <w:b/>
          <w:sz w:val="28"/>
          <w:szCs w:val="28"/>
          <w:lang w:val="en-US"/>
        </w:rPr>
        <w:t>4</w:t>
      </w:r>
      <w:r w:rsidRPr="00FA17FE">
        <w:rPr>
          <w:b/>
          <w:sz w:val="28"/>
          <w:szCs w:val="28"/>
        </w:rPr>
        <w:t>.</w:t>
      </w:r>
      <w:r w:rsidRPr="00FA17FE">
        <w:rPr>
          <w:sz w:val="28"/>
          <w:szCs w:val="28"/>
        </w:rPr>
        <w:t xml:space="preserve"> </w:t>
      </w:r>
      <w:r>
        <w:rPr>
          <w:sz w:val="28"/>
          <w:szCs w:val="28"/>
          <w:lang w:val="en-US"/>
        </w:rPr>
        <w:t>Thực hiện hiệu quả</w:t>
      </w:r>
      <w:r w:rsidRPr="00FA17FE">
        <w:rPr>
          <w:sz w:val="28"/>
          <w:szCs w:val="28"/>
        </w:rPr>
        <w:t xml:space="preserve"> các giải pháp </w:t>
      </w:r>
      <w:r w:rsidRPr="00FA17FE">
        <w:rPr>
          <w:sz w:val="28"/>
          <w:szCs w:val="28"/>
          <w:highlight w:val="white"/>
        </w:rPr>
        <w:t xml:space="preserve">bảo đảm an toàn tuyệt đối cho trẻ em; </w:t>
      </w:r>
      <w:r w:rsidRPr="00FA17FE">
        <w:rPr>
          <w:sz w:val="28"/>
          <w:szCs w:val="28"/>
        </w:rPr>
        <w:t>đổi mới, nâng cao chất lượng thực hiện Chương trình giáo dục mầm non; chuẩn bị các điều kiện để thực hiện Chương trình giáo dục mầm non mới.</w:t>
      </w:r>
    </w:p>
    <w:p w14:paraId="4EAB97C3" w14:textId="77777777" w:rsidR="00CF7254" w:rsidRPr="00FA17FE" w:rsidRDefault="00CF7254" w:rsidP="00CF7254">
      <w:pPr>
        <w:spacing w:before="120" w:after="120"/>
        <w:ind w:firstLine="709"/>
        <w:jc w:val="both"/>
        <w:rPr>
          <w:sz w:val="28"/>
          <w:szCs w:val="28"/>
          <w:highlight w:val="white"/>
        </w:rPr>
      </w:pPr>
      <w:r w:rsidRPr="00FA17FE">
        <w:rPr>
          <w:b/>
          <w:sz w:val="28"/>
          <w:szCs w:val="28"/>
        </w:rPr>
        <w:t>5.</w:t>
      </w:r>
      <w:r w:rsidRPr="00FA17FE">
        <w:rPr>
          <w:sz w:val="28"/>
          <w:szCs w:val="28"/>
        </w:rPr>
        <w:t xml:space="preserve"> </w:t>
      </w:r>
      <w:r>
        <w:rPr>
          <w:sz w:val="28"/>
          <w:szCs w:val="28"/>
          <w:lang w:val="en-US"/>
        </w:rPr>
        <w:t>Khai thác hiệu quả, triệt để</w:t>
      </w:r>
      <w:r w:rsidRPr="00FA17FE">
        <w:rPr>
          <w:sz w:val="28"/>
          <w:szCs w:val="28"/>
          <w:highlight w:val="white"/>
        </w:rPr>
        <w:t xml:space="preserve"> </w:t>
      </w:r>
      <w:r>
        <w:rPr>
          <w:sz w:val="28"/>
          <w:szCs w:val="28"/>
          <w:highlight w:val="white"/>
          <w:lang w:val="en-US"/>
        </w:rPr>
        <w:t>cơ sở vật chất, thiết bị dạy học</w:t>
      </w:r>
      <w:r w:rsidRPr="00FA17FE">
        <w:rPr>
          <w:sz w:val="28"/>
          <w:szCs w:val="28"/>
          <w:highlight w:val="white"/>
        </w:rPr>
        <w:t xml:space="preserve"> và thực hiện các giải pháp đẩy mạnh xã hội hoá giáo dục mầm non để phát triển các điều kiện bảo đảm chất lượng nuôi dưỡng, chăm sóc, giáo dục (ND-CS-GD).</w:t>
      </w:r>
    </w:p>
    <w:p w14:paraId="27E9FBFE" w14:textId="77777777" w:rsidR="00CF7254" w:rsidRPr="00DC7CE1" w:rsidRDefault="00CF7254" w:rsidP="00CF7254">
      <w:pPr>
        <w:spacing w:before="120"/>
        <w:ind w:firstLine="720"/>
        <w:jc w:val="both"/>
        <w:rPr>
          <w:b/>
          <w:sz w:val="28"/>
          <w:szCs w:val="28"/>
          <w:lang w:val="es-ES"/>
        </w:rPr>
      </w:pPr>
      <w:r w:rsidRPr="00DC7CE1">
        <w:rPr>
          <w:b/>
          <w:sz w:val="28"/>
          <w:szCs w:val="28"/>
          <w:lang w:val="es-ES"/>
        </w:rPr>
        <w:t>II. CÁC CHỈ TIÊU PHẤN ĐẤU</w:t>
      </w:r>
    </w:p>
    <w:p w14:paraId="5675052E" w14:textId="77777777" w:rsidR="00CF7254" w:rsidRPr="00DC7CE1" w:rsidRDefault="00CF7254" w:rsidP="00CF7254">
      <w:pPr>
        <w:spacing w:before="120"/>
        <w:ind w:firstLine="720"/>
        <w:jc w:val="both"/>
        <w:rPr>
          <w:b/>
          <w:sz w:val="28"/>
          <w:szCs w:val="28"/>
          <w:lang w:val="es-ES"/>
        </w:rPr>
      </w:pPr>
      <w:r w:rsidRPr="00DC7CE1">
        <w:rPr>
          <w:b/>
          <w:sz w:val="28"/>
          <w:szCs w:val="28"/>
          <w:lang w:val="es-ES"/>
        </w:rPr>
        <w:t xml:space="preserve">1. Học sinh </w:t>
      </w:r>
    </w:p>
    <w:p w14:paraId="6254A19B" w14:textId="77777777" w:rsidR="00CF7254" w:rsidRPr="00DC7CE1" w:rsidRDefault="00CF7254" w:rsidP="00CF7254">
      <w:pPr>
        <w:spacing w:before="120"/>
        <w:ind w:firstLine="720"/>
        <w:jc w:val="both"/>
        <w:rPr>
          <w:b/>
          <w:i/>
          <w:sz w:val="28"/>
          <w:szCs w:val="28"/>
          <w:lang w:val="es-ES"/>
        </w:rPr>
      </w:pPr>
      <w:r w:rsidRPr="00DC7CE1">
        <w:rPr>
          <w:b/>
          <w:i/>
          <w:sz w:val="28"/>
          <w:szCs w:val="28"/>
          <w:lang w:val="es-ES"/>
        </w:rPr>
        <w:t>1.1 Huy động Huy động trẻ đến trường</w:t>
      </w:r>
    </w:p>
    <w:p w14:paraId="63C8A6BA" w14:textId="77777777" w:rsidR="00CF7254" w:rsidRPr="00DC7CE1" w:rsidRDefault="00CF7254" w:rsidP="00CF7254">
      <w:pPr>
        <w:spacing w:before="120"/>
        <w:ind w:firstLine="720"/>
        <w:jc w:val="both"/>
        <w:rPr>
          <w:sz w:val="28"/>
          <w:szCs w:val="28"/>
          <w:lang w:val="es-ES"/>
        </w:rPr>
      </w:pPr>
      <w:r w:rsidRPr="00DC7CE1">
        <w:rPr>
          <w:sz w:val="28"/>
          <w:szCs w:val="28"/>
          <w:lang w:val="es-ES"/>
        </w:rPr>
        <w:t xml:space="preserve">Trẻ nhà trẻ: </w:t>
      </w:r>
      <w:r>
        <w:rPr>
          <w:color w:val="FF0000"/>
          <w:sz w:val="28"/>
          <w:szCs w:val="28"/>
          <w:lang w:val="es-ES"/>
        </w:rPr>
        <w:t>35</w:t>
      </w:r>
      <w:r w:rsidRPr="00DC7CE1">
        <w:rPr>
          <w:sz w:val="28"/>
          <w:szCs w:val="28"/>
        </w:rPr>
        <w:t>%</w:t>
      </w:r>
      <w:r w:rsidRPr="00DC7CE1">
        <w:rPr>
          <w:sz w:val="28"/>
          <w:szCs w:val="28"/>
          <w:lang w:val="es-ES"/>
        </w:rPr>
        <w:t>.</w:t>
      </w:r>
    </w:p>
    <w:p w14:paraId="23B10B3C" w14:textId="77777777" w:rsidR="00CF7254" w:rsidRPr="00DC7CE1" w:rsidRDefault="00CF7254" w:rsidP="00CF7254">
      <w:pPr>
        <w:spacing w:before="120"/>
        <w:ind w:firstLine="720"/>
        <w:jc w:val="both"/>
        <w:rPr>
          <w:sz w:val="28"/>
          <w:szCs w:val="28"/>
          <w:lang w:val="es-ES"/>
        </w:rPr>
      </w:pPr>
      <w:r w:rsidRPr="00DC7CE1">
        <w:rPr>
          <w:sz w:val="28"/>
          <w:szCs w:val="28"/>
          <w:lang w:val="es-ES"/>
        </w:rPr>
        <w:t>T</w:t>
      </w:r>
      <w:r w:rsidRPr="00DC7CE1">
        <w:rPr>
          <w:sz w:val="28"/>
          <w:szCs w:val="28"/>
        </w:rPr>
        <w:t>rẻ mẫu giáo 3-5 tuổi</w:t>
      </w:r>
      <w:r w:rsidRPr="00B4326D">
        <w:rPr>
          <w:color w:val="FF0000"/>
          <w:sz w:val="28"/>
          <w:szCs w:val="28"/>
          <w:lang w:val="es-ES"/>
        </w:rPr>
        <w:t>: 97</w:t>
      </w:r>
      <w:r w:rsidRPr="00B4326D">
        <w:rPr>
          <w:color w:val="FF0000"/>
          <w:sz w:val="28"/>
          <w:szCs w:val="28"/>
        </w:rPr>
        <w:t xml:space="preserve">%. </w:t>
      </w:r>
    </w:p>
    <w:p w14:paraId="5A08B238" w14:textId="77777777" w:rsidR="00CF7254" w:rsidRPr="00DC7CE1" w:rsidRDefault="00CF7254" w:rsidP="00CF7254">
      <w:pPr>
        <w:spacing w:before="120"/>
        <w:ind w:firstLine="720"/>
        <w:jc w:val="both"/>
        <w:rPr>
          <w:b/>
          <w:i/>
          <w:sz w:val="28"/>
          <w:szCs w:val="28"/>
          <w:lang w:val="es-ES"/>
        </w:rPr>
      </w:pPr>
      <w:r w:rsidRPr="00DC7CE1">
        <w:rPr>
          <w:sz w:val="28"/>
          <w:szCs w:val="28"/>
        </w:rPr>
        <w:lastRenderedPageBreak/>
        <w:t>Riêng trẻ mẫu giáo 5 tuổi</w:t>
      </w:r>
      <w:r w:rsidRPr="00DC7CE1">
        <w:rPr>
          <w:sz w:val="28"/>
          <w:szCs w:val="28"/>
          <w:lang w:val="es-ES"/>
        </w:rPr>
        <w:t>: 100%</w:t>
      </w:r>
      <w:r w:rsidRPr="00DC7CE1">
        <w:rPr>
          <w:sz w:val="28"/>
          <w:szCs w:val="28"/>
        </w:rPr>
        <w:t>.</w:t>
      </w:r>
    </w:p>
    <w:p w14:paraId="1AA9FBBE" w14:textId="77777777" w:rsidR="00CF7254" w:rsidRPr="00DC7CE1" w:rsidRDefault="00CF7254" w:rsidP="00CF7254">
      <w:pPr>
        <w:spacing w:before="120"/>
        <w:ind w:firstLine="720"/>
        <w:jc w:val="both"/>
        <w:rPr>
          <w:sz w:val="28"/>
          <w:szCs w:val="28"/>
          <w:lang w:val="es-ES"/>
        </w:rPr>
      </w:pPr>
      <w:r>
        <w:rPr>
          <w:sz w:val="28"/>
          <w:szCs w:val="28"/>
          <w:lang w:val="es-ES"/>
        </w:rPr>
        <w:t>Phấn đấu t</w:t>
      </w:r>
      <w:r w:rsidRPr="00DC7CE1">
        <w:rPr>
          <w:sz w:val="28"/>
          <w:szCs w:val="28"/>
          <w:lang w:val="es-ES"/>
        </w:rPr>
        <w:t>rẻ ăn bán trú tại trường: 100%.</w:t>
      </w:r>
    </w:p>
    <w:p w14:paraId="062B62FF" w14:textId="77777777" w:rsidR="00CF7254" w:rsidRPr="00DC7CE1" w:rsidRDefault="00CF7254" w:rsidP="00CF7254">
      <w:pPr>
        <w:spacing w:before="120"/>
        <w:ind w:firstLine="720"/>
        <w:jc w:val="both"/>
        <w:rPr>
          <w:b/>
          <w:i/>
          <w:sz w:val="28"/>
          <w:szCs w:val="28"/>
          <w:lang w:val="es-ES"/>
        </w:rPr>
      </w:pPr>
      <w:r w:rsidRPr="00DC7CE1">
        <w:rPr>
          <w:b/>
          <w:i/>
          <w:sz w:val="28"/>
          <w:szCs w:val="28"/>
          <w:lang w:val="es-ES"/>
        </w:rPr>
        <w:t>1.2 Chất lượng giáo dục</w:t>
      </w:r>
    </w:p>
    <w:p w14:paraId="4981823D" w14:textId="77777777" w:rsidR="00CF7254" w:rsidRPr="00DC7CE1" w:rsidRDefault="00CF7254" w:rsidP="00CF7254">
      <w:pPr>
        <w:spacing w:before="120"/>
        <w:ind w:firstLine="720"/>
        <w:jc w:val="both"/>
        <w:rPr>
          <w:sz w:val="28"/>
          <w:szCs w:val="28"/>
          <w:lang w:val="es-ES"/>
        </w:rPr>
      </w:pPr>
      <w:r w:rsidRPr="00DC7CE1">
        <w:rPr>
          <w:sz w:val="28"/>
          <w:szCs w:val="28"/>
          <w:lang w:val="es-ES"/>
        </w:rPr>
        <w:t>Tỷ lệ chuyên cần: 98%.</w:t>
      </w:r>
    </w:p>
    <w:p w14:paraId="086E4172" w14:textId="77777777" w:rsidR="00CF7254" w:rsidRPr="00DC7CE1" w:rsidRDefault="00CF7254" w:rsidP="00CF7254">
      <w:pPr>
        <w:spacing w:before="120"/>
        <w:ind w:firstLine="720"/>
        <w:jc w:val="both"/>
        <w:rPr>
          <w:sz w:val="28"/>
          <w:szCs w:val="28"/>
          <w:lang w:val="es-ES"/>
        </w:rPr>
      </w:pPr>
      <w:r w:rsidRPr="00DC7CE1">
        <w:rPr>
          <w:sz w:val="28"/>
          <w:szCs w:val="28"/>
          <w:lang w:val="es-ES"/>
        </w:rPr>
        <w:t>Tỷ lệ bé ngoan: 98%.</w:t>
      </w:r>
    </w:p>
    <w:p w14:paraId="08D15961" w14:textId="77777777" w:rsidR="00CF7254" w:rsidRPr="00DC7CE1" w:rsidRDefault="00CF7254" w:rsidP="00CF7254">
      <w:pPr>
        <w:spacing w:before="120"/>
        <w:ind w:firstLine="720"/>
        <w:jc w:val="both"/>
        <w:rPr>
          <w:sz w:val="28"/>
          <w:szCs w:val="28"/>
          <w:lang w:val="es-ES"/>
        </w:rPr>
      </w:pPr>
      <w:r w:rsidRPr="00DC7CE1">
        <w:rPr>
          <w:sz w:val="28"/>
          <w:szCs w:val="28"/>
          <w:lang w:val="es-ES"/>
        </w:rPr>
        <w:t>Hoàn thành chương trình giáo dục mầm non: 100%.</w:t>
      </w:r>
    </w:p>
    <w:p w14:paraId="625EA318" w14:textId="099C91B5" w:rsidR="00CF7254" w:rsidRPr="00C672B5" w:rsidRDefault="00CF7254" w:rsidP="00CF7254">
      <w:pPr>
        <w:spacing w:before="120"/>
        <w:ind w:firstLine="720"/>
        <w:jc w:val="both"/>
        <w:rPr>
          <w:color w:val="00B0F0"/>
          <w:sz w:val="28"/>
          <w:szCs w:val="28"/>
          <w:lang w:val="en-US"/>
        </w:rPr>
      </w:pPr>
      <w:r w:rsidRPr="00DC7CE1">
        <w:rPr>
          <w:sz w:val="28"/>
          <w:szCs w:val="28"/>
        </w:rPr>
        <w:t xml:space="preserve">Tham gia </w:t>
      </w:r>
      <w:r w:rsidR="00C672B5" w:rsidRPr="00C672B5">
        <w:rPr>
          <w:color w:val="00B0F0"/>
          <w:sz w:val="28"/>
          <w:szCs w:val="28"/>
          <w:lang w:val="en-US"/>
        </w:rPr>
        <w:t>Hội thi</w:t>
      </w:r>
      <w:r w:rsidRPr="00C672B5">
        <w:rPr>
          <w:color w:val="00B0F0"/>
          <w:sz w:val="28"/>
          <w:szCs w:val="28"/>
        </w:rPr>
        <w:t xml:space="preserve"> của bé </w:t>
      </w:r>
      <w:r w:rsidR="00C672B5">
        <w:rPr>
          <w:sz w:val="28"/>
          <w:szCs w:val="28"/>
          <w:lang w:val="en-US"/>
        </w:rPr>
        <w:t xml:space="preserve">cấp huyện </w:t>
      </w:r>
      <w:r w:rsidRPr="00DC7CE1">
        <w:rPr>
          <w:sz w:val="28"/>
          <w:szCs w:val="28"/>
        </w:rPr>
        <w:t>đạt kết quả từ giải I, II, III.</w:t>
      </w:r>
      <w:r w:rsidR="00C672B5">
        <w:rPr>
          <w:sz w:val="28"/>
          <w:szCs w:val="28"/>
          <w:lang w:val="en-US"/>
        </w:rPr>
        <w:t xml:space="preserve"> </w:t>
      </w:r>
      <w:r w:rsidR="00C672B5" w:rsidRPr="00C672B5">
        <w:rPr>
          <w:color w:val="00B0F0"/>
          <w:sz w:val="28"/>
          <w:szCs w:val="28"/>
          <w:lang w:val="en-US"/>
        </w:rPr>
        <w:t>Phấn đấu có trẻ tham gia Hội thi của bé cấp Tỉnh.</w:t>
      </w:r>
    </w:p>
    <w:p w14:paraId="63A3CD26" w14:textId="77777777" w:rsidR="00CF7254" w:rsidRPr="00DC7CE1" w:rsidRDefault="00CF7254" w:rsidP="00CF7254">
      <w:pPr>
        <w:spacing w:before="120"/>
        <w:ind w:firstLine="720"/>
        <w:jc w:val="both"/>
        <w:rPr>
          <w:b/>
          <w:sz w:val="28"/>
          <w:szCs w:val="28"/>
        </w:rPr>
      </w:pPr>
      <w:r w:rsidRPr="00DC7CE1">
        <w:rPr>
          <w:b/>
          <w:sz w:val="28"/>
          <w:szCs w:val="28"/>
        </w:rPr>
        <w:t>2. Xây dựng đội ngũ</w:t>
      </w:r>
    </w:p>
    <w:p w14:paraId="1E020732" w14:textId="77777777" w:rsidR="00CF7254" w:rsidRPr="00DC7CE1" w:rsidRDefault="00CF7254" w:rsidP="00CF7254">
      <w:pPr>
        <w:spacing w:before="120"/>
        <w:ind w:firstLine="720"/>
        <w:jc w:val="both"/>
        <w:rPr>
          <w:b/>
          <w:i/>
          <w:sz w:val="28"/>
          <w:szCs w:val="28"/>
        </w:rPr>
      </w:pPr>
      <w:r w:rsidRPr="00DC7CE1">
        <w:rPr>
          <w:b/>
          <w:i/>
          <w:sz w:val="28"/>
          <w:szCs w:val="28"/>
        </w:rPr>
        <w:t xml:space="preserve">2.1 Xếp loại viên chức, người lao động cuối năm học </w:t>
      </w:r>
    </w:p>
    <w:p w14:paraId="4EDABB37" w14:textId="77777777" w:rsidR="00CF7254" w:rsidRPr="00B014C8" w:rsidRDefault="00CF7254" w:rsidP="00CF7254">
      <w:pPr>
        <w:spacing w:before="120"/>
        <w:ind w:firstLine="720"/>
        <w:jc w:val="both"/>
        <w:rPr>
          <w:color w:val="FF0000"/>
          <w:sz w:val="28"/>
          <w:szCs w:val="28"/>
        </w:rPr>
      </w:pPr>
      <w:r>
        <w:rPr>
          <w:sz w:val="28"/>
          <w:szCs w:val="28"/>
        </w:rPr>
        <w:t xml:space="preserve">Xuất sắc: </w:t>
      </w:r>
      <w:r w:rsidRPr="00B014C8">
        <w:rPr>
          <w:color w:val="FF0000"/>
          <w:sz w:val="28"/>
          <w:szCs w:val="28"/>
          <w:lang w:val="en-US"/>
        </w:rPr>
        <w:t>5</w:t>
      </w:r>
      <w:r w:rsidRPr="00B014C8">
        <w:rPr>
          <w:color w:val="FF0000"/>
          <w:sz w:val="28"/>
          <w:szCs w:val="28"/>
        </w:rPr>
        <w:t>/</w:t>
      </w:r>
      <w:r w:rsidRPr="00B014C8">
        <w:rPr>
          <w:color w:val="FF0000"/>
          <w:sz w:val="28"/>
          <w:szCs w:val="28"/>
          <w:lang w:val="en-US"/>
        </w:rPr>
        <w:t>29</w:t>
      </w:r>
      <w:r w:rsidRPr="00B014C8">
        <w:rPr>
          <w:color w:val="FF0000"/>
          <w:sz w:val="28"/>
          <w:szCs w:val="28"/>
        </w:rPr>
        <w:t>, tỷ lệ: 20%.</w:t>
      </w:r>
    </w:p>
    <w:p w14:paraId="384D13B5" w14:textId="77777777" w:rsidR="00CF7254" w:rsidRPr="00B014C8" w:rsidRDefault="00CF7254" w:rsidP="00CF7254">
      <w:pPr>
        <w:spacing w:before="120"/>
        <w:ind w:firstLine="720"/>
        <w:jc w:val="both"/>
        <w:rPr>
          <w:color w:val="FF0000"/>
          <w:sz w:val="28"/>
          <w:szCs w:val="28"/>
        </w:rPr>
      </w:pPr>
      <w:r w:rsidRPr="00DC7CE1">
        <w:rPr>
          <w:sz w:val="28"/>
          <w:szCs w:val="28"/>
        </w:rPr>
        <w:t xml:space="preserve">Hoàn thành tốt nhiệm vụ: </w:t>
      </w:r>
      <w:r w:rsidRPr="00B014C8">
        <w:rPr>
          <w:color w:val="FF0000"/>
          <w:sz w:val="28"/>
          <w:szCs w:val="28"/>
        </w:rPr>
        <w:t>2</w:t>
      </w:r>
      <w:r w:rsidRPr="00B014C8">
        <w:rPr>
          <w:color w:val="FF0000"/>
          <w:sz w:val="28"/>
          <w:szCs w:val="28"/>
          <w:lang w:val="en-US"/>
        </w:rPr>
        <w:t>4</w:t>
      </w:r>
      <w:r w:rsidRPr="00B014C8">
        <w:rPr>
          <w:color w:val="FF0000"/>
          <w:sz w:val="28"/>
          <w:szCs w:val="28"/>
        </w:rPr>
        <w:t>/2</w:t>
      </w:r>
      <w:r w:rsidRPr="00B014C8">
        <w:rPr>
          <w:color w:val="FF0000"/>
          <w:sz w:val="28"/>
          <w:szCs w:val="28"/>
          <w:lang w:val="en-US"/>
        </w:rPr>
        <w:t>9</w:t>
      </w:r>
      <w:r w:rsidRPr="00B014C8">
        <w:rPr>
          <w:color w:val="FF0000"/>
          <w:sz w:val="28"/>
          <w:szCs w:val="28"/>
        </w:rPr>
        <w:t>, tỷ lệ: 80%.</w:t>
      </w:r>
    </w:p>
    <w:p w14:paraId="7FF9E1B7" w14:textId="77777777" w:rsidR="00CF7254" w:rsidRPr="00DC7CE1" w:rsidRDefault="00CF7254" w:rsidP="00CF7254">
      <w:pPr>
        <w:spacing w:before="120"/>
        <w:ind w:firstLine="720"/>
        <w:jc w:val="both"/>
        <w:rPr>
          <w:b/>
          <w:i/>
          <w:sz w:val="28"/>
          <w:szCs w:val="28"/>
        </w:rPr>
      </w:pPr>
      <w:r w:rsidRPr="00DC7CE1">
        <w:rPr>
          <w:b/>
          <w:i/>
          <w:sz w:val="28"/>
          <w:szCs w:val="28"/>
        </w:rPr>
        <w:t>2.2 Danh hiệu thi đua cuối năm</w:t>
      </w:r>
    </w:p>
    <w:p w14:paraId="305516F4" w14:textId="77777777" w:rsidR="00CF7254" w:rsidRPr="00DC7CE1" w:rsidRDefault="00CF7254" w:rsidP="00CF7254">
      <w:pPr>
        <w:spacing w:before="120"/>
        <w:ind w:firstLine="720"/>
        <w:jc w:val="both"/>
        <w:rPr>
          <w:sz w:val="28"/>
          <w:szCs w:val="28"/>
        </w:rPr>
      </w:pPr>
      <w:r w:rsidRPr="00DC7CE1">
        <w:rPr>
          <w:sz w:val="28"/>
          <w:szCs w:val="28"/>
        </w:rPr>
        <w:t>- Cá nhân:</w:t>
      </w:r>
    </w:p>
    <w:p w14:paraId="4B5E50A7" w14:textId="77777777" w:rsidR="00CF7254" w:rsidRPr="00DC7CE1" w:rsidRDefault="00CF7254" w:rsidP="00CF7254">
      <w:pPr>
        <w:spacing w:before="120"/>
        <w:ind w:firstLine="720"/>
        <w:jc w:val="both"/>
        <w:rPr>
          <w:sz w:val="28"/>
          <w:szCs w:val="28"/>
        </w:rPr>
      </w:pPr>
      <w:r w:rsidRPr="00DC7CE1">
        <w:rPr>
          <w:sz w:val="28"/>
          <w:szCs w:val="28"/>
        </w:rPr>
        <w:t xml:space="preserve"> Lao động tiên tiến: 2</w:t>
      </w:r>
      <w:r>
        <w:rPr>
          <w:sz w:val="28"/>
          <w:szCs w:val="28"/>
          <w:lang w:val="en-US"/>
        </w:rPr>
        <w:t>7</w:t>
      </w:r>
      <w:r w:rsidRPr="00DC7CE1">
        <w:rPr>
          <w:sz w:val="28"/>
          <w:szCs w:val="28"/>
        </w:rPr>
        <w:t>/2</w:t>
      </w:r>
      <w:r>
        <w:rPr>
          <w:sz w:val="28"/>
          <w:szCs w:val="28"/>
          <w:lang w:val="en-US"/>
        </w:rPr>
        <w:t>9</w:t>
      </w:r>
      <w:r w:rsidRPr="00DC7CE1">
        <w:rPr>
          <w:sz w:val="28"/>
          <w:szCs w:val="28"/>
        </w:rPr>
        <w:t xml:space="preserve">; tỷ lệ: </w:t>
      </w:r>
      <w:r w:rsidRPr="00B014C8">
        <w:rPr>
          <w:color w:val="FF0000"/>
          <w:sz w:val="28"/>
          <w:szCs w:val="28"/>
        </w:rPr>
        <w:t>92%.</w:t>
      </w:r>
    </w:p>
    <w:p w14:paraId="7C48F17A" w14:textId="77777777" w:rsidR="00CF7254" w:rsidRPr="00B014C8" w:rsidRDefault="00CF7254" w:rsidP="00CF7254">
      <w:pPr>
        <w:spacing w:before="120"/>
        <w:ind w:firstLine="720"/>
        <w:jc w:val="both"/>
        <w:rPr>
          <w:color w:val="FF0000"/>
          <w:sz w:val="28"/>
          <w:szCs w:val="28"/>
        </w:rPr>
      </w:pPr>
      <w:r w:rsidRPr="00DC7CE1">
        <w:rPr>
          <w:sz w:val="28"/>
          <w:szCs w:val="28"/>
        </w:rPr>
        <w:t xml:space="preserve"> Chiến sĩ thi đua cấp cơ sở: </w:t>
      </w:r>
      <w:r>
        <w:rPr>
          <w:sz w:val="28"/>
          <w:szCs w:val="28"/>
          <w:lang w:val="en-US"/>
        </w:rPr>
        <w:t>10</w:t>
      </w:r>
      <w:r w:rsidRPr="00DC7CE1">
        <w:rPr>
          <w:sz w:val="28"/>
          <w:szCs w:val="28"/>
        </w:rPr>
        <w:t>/2</w:t>
      </w:r>
      <w:r>
        <w:rPr>
          <w:sz w:val="28"/>
          <w:szCs w:val="28"/>
          <w:lang w:val="en-US"/>
        </w:rPr>
        <w:t>9</w:t>
      </w:r>
      <w:r w:rsidRPr="00DC7CE1">
        <w:rPr>
          <w:sz w:val="28"/>
          <w:szCs w:val="28"/>
        </w:rPr>
        <w:t xml:space="preserve">; tỷ lệ: </w:t>
      </w:r>
      <w:r w:rsidRPr="00B014C8">
        <w:rPr>
          <w:color w:val="FF0000"/>
          <w:sz w:val="28"/>
          <w:szCs w:val="28"/>
        </w:rPr>
        <w:t xml:space="preserve">12%. </w:t>
      </w:r>
    </w:p>
    <w:p w14:paraId="1564DB38" w14:textId="77777777" w:rsidR="00CF7254" w:rsidRPr="00DC7CE1" w:rsidRDefault="00CF7254" w:rsidP="00CF7254">
      <w:pPr>
        <w:spacing w:before="120"/>
        <w:ind w:firstLine="720"/>
        <w:jc w:val="both"/>
        <w:rPr>
          <w:sz w:val="28"/>
          <w:szCs w:val="28"/>
        </w:rPr>
      </w:pPr>
      <w:r w:rsidRPr="00DC7CE1">
        <w:rPr>
          <w:sz w:val="28"/>
          <w:szCs w:val="28"/>
        </w:rPr>
        <w:t xml:space="preserve"> Bằng khen của UBND tỉnh: 0</w:t>
      </w:r>
      <w:r>
        <w:rPr>
          <w:sz w:val="28"/>
          <w:szCs w:val="28"/>
          <w:lang w:val="en-US"/>
        </w:rPr>
        <w:t>1</w:t>
      </w:r>
      <w:r w:rsidRPr="00DC7CE1">
        <w:rPr>
          <w:sz w:val="28"/>
          <w:szCs w:val="28"/>
        </w:rPr>
        <w:t>/2</w:t>
      </w:r>
      <w:r>
        <w:rPr>
          <w:sz w:val="28"/>
          <w:szCs w:val="28"/>
          <w:lang w:val="en-US"/>
        </w:rPr>
        <w:t>9</w:t>
      </w:r>
      <w:r w:rsidRPr="00DC7CE1">
        <w:rPr>
          <w:sz w:val="28"/>
          <w:szCs w:val="28"/>
        </w:rPr>
        <w:t xml:space="preserve">; tỷ lệ: </w:t>
      </w:r>
      <w:r w:rsidRPr="00B014C8">
        <w:rPr>
          <w:color w:val="FF0000"/>
          <w:sz w:val="28"/>
          <w:szCs w:val="28"/>
        </w:rPr>
        <w:t xml:space="preserve">8%. </w:t>
      </w:r>
    </w:p>
    <w:p w14:paraId="593ABD99" w14:textId="77777777" w:rsidR="00CF7254" w:rsidRPr="00DC7CE1" w:rsidRDefault="00CF7254" w:rsidP="00CF7254">
      <w:pPr>
        <w:spacing w:before="120"/>
        <w:ind w:firstLine="720"/>
        <w:jc w:val="both"/>
        <w:rPr>
          <w:sz w:val="28"/>
          <w:szCs w:val="28"/>
        </w:rPr>
      </w:pPr>
      <w:r w:rsidRPr="00DC7CE1">
        <w:rPr>
          <w:sz w:val="28"/>
          <w:szCs w:val="28"/>
        </w:rPr>
        <w:t xml:space="preserve">- Tập thể: </w:t>
      </w:r>
    </w:p>
    <w:p w14:paraId="3D8870A5" w14:textId="77777777" w:rsidR="00CF7254" w:rsidRPr="00DC7CE1" w:rsidRDefault="00CF7254" w:rsidP="00CF7254">
      <w:pPr>
        <w:spacing w:before="120"/>
        <w:ind w:firstLine="720"/>
        <w:jc w:val="both"/>
        <w:rPr>
          <w:sz w:val="28"/>
          <w:szCs w:val="28"/>
        </w:rPr>
      </w:pPr>
      <w:r w:rsidRPr="00DC7CE1">
        <w:rPr>
          <w:sz w:val="28"/>
          <w:szCs w:val="28"/>
        </w:rPr>
        <w:t>Tập thể lao động tiên tiến.</w:t>
      </w:r>
    </w:p>
    <w:p w14:paraId="36565085" w14:textId="77777777" w:rsidR="00CF7254" w:rsidRPr="00DC7CE1" w:rsidRDefault="00CF7254" w:rsidP="00CF7254">
      <w:pPr>
        <w:spacing w:before="120"/>
        <w:ind w:firstLine="720"/>
        <w:jc w:val="both"/>
        <w:rPr>
          <w:sz w:val="28"/>
          <w:szCs w:val="28"/>
        </w:rPr>
      </w:pPr>
      <w:r w:rsidRPr="00DC7CE1">
        <w:rPr>
          <w:sz w:val="28"/>
          <w:szCs w:val="28"/>
        </w:rPr>
        <w:t>Tập thể lao động xuất sắc.</w:t>
      </w:r>
    </w:p>
    <w:p w14:paraId="285BCB58" w14:textId="77777777" w:rsidR="00CF7254" w:rsidRPr="00C9030B" w:rsidRDefault="00CF7254" w:rsidP="00CF7254">
      <w:pPr>
        <w:spacing w:before="120"/>
        <w:ind w:firstLine="720"/>
        <w:jc w:val="both"/>
        <w:rPr>
          <w:sz w:val="28"/>
          <w:szCs w:val="28"/>
        </w:rPr>
      </w:pPr>
      <w:r w:rsidRPr="00DC7CE1">
        <w:rPr>
          <w:sz w:val="28"/>
          <w:szCs w:val="28"/>
        </w:rPr>
        <w:t xml:space="preserve"> </w:t>
      </w:r>
      <w:r w:rsidRPr="00C9030B">
        <w:rPr>
          <w:sz w:val="28"/>
          <w:szCs w:val="28"/>
        </w:rPr>
        <w:t>Bằng khen UBND tỉnh.</w:t>
      </w:r>
    </w:p>
    <w:p w14:paraId="6494BE51" w14:textId="77777777" w:rsidR="00CF7254" w:rsidRPr="00C9030B" w:rsidRDefault="00CF7254" w:rsidP="00CF7254">
      <w:pPr>
        <w:spacing w:before="120"/>
        <w:ind w:firstLine="720"/>
        <w:jc w:val="both"/>
        <w:rPr>
          <w:b/>
          <w:sz w:val="28"/>
          <w:szCs w:val="28"/>
        </w:rPr>
      </w:pPr>
      <w:r w:rsidRPr="00C9030B">
        <w:rPr>
          <w:b/>
          <w:sz w:val="28"/>
          <w:szCs w:val="28"/>
        </w:rPr>
        <w:t>3. Thực hiện kiểm định chất lượng và xây dựng trường mầm non đạt chuẩn quốc gia</w:t>
      </w:r>
    </w:p>
    <w:p w14:paraId="395610FA" w14:textId="6263AA0D" w:rsidR="00CF7254" w:rsidRPr="00DC7CE1" w:rsidRDefault="00CF7254" w:rsidP="00CF7254">
      <w:pPr>
        <w:spacing w:before="120"/>
        <w:ind w:firstLine="720"/>
        <w:jc w:val="both"/>
        <w:rPr>
          <w:sz w:val="28"/>
          <w:szCs w:val="28"/>
        </w:rPr>
      </w:pPr>
      <w:r w:rsidRPr="00C9030B">
        <w:rPr>
          <w:sz w:val="28"/>
          <w:szCs w:val="28"/>
        </w:rPr>
        <w:t xml:space="preserve">Thực hiện công tác tự đánh trường mầm non theo </w:t>
      </w:r>
      <w:r w:rsidRPr="00C9030B">
        <w:rPr>
          <w:bCs/>
          <w:sz w:val="28"/>
          <w:szCs w:val="28"/>
        </w:rPr>
        <w:t>Thông tư 19/2018/TT-BGDĐT ngày 22 tháng 8 năm 2018 của Bộ trưởng Bộ GDĐT ban hành quy định về kiểm định chất lượng giáo dục và công nhận đạt chuẩn quốc gia đối với trường mầm non</w:t>
      </w:r>
      <w:r w:rsidRPr="00C9030B">
        <w:rPr>
          <w:sz w:val="28"/>
          <w:szCs w:val="28"/>
        </w:rPr>
        <w:t xml:space="preserve">. </w:t>
      </w:r>
      <w:r>
        <w:rPr>
          <w:sz w:val="28"/>
          <w:szCs w:val="28"/>
          <w:lang w:val="en-US"/>
        </w:rPr>
        <w:t>Rà soát, chuẩn bị các điều kiện xây dựng</w:t>
      </w:r>
      <w:r w:rsidRPr="00C9030B">
        <w:rPr>
          <w:sz w:val="28"/>
          <w:szCs w:val="28"/>
        </w:rPr>
        <w:t xml:space="preserve"> trường mầm non đạt chuẩn quốc gia mức độ 2 và đạt kiểm định chất lượng giáo dục cấp độ 3</w:t>
      </w:r>
      <w:r>
        <w:rPr>
          <w:sz w:val="28"/>
          <w:szCs w:val="28"/>
          <w:lang w:val="en-US"/>
        </w:rPr>
        <w:t xml:space="preserve"> vào năm</w:t>
      </w:r>
      <w:r w:rsidRPr="006D34BA">
        <w:rPr>
          <w:color w:val="00B0F0"/>
          <w:sz w:val="28"/>
          <w:szCs w:val="28"/>
          <w:lang w:val="en-US"/>
        </w:rPr>
        <w:t xml:space="preserve"> h</w:t>
      </w:r>
      <w:r w:rsidR="006D34BA" w:rsidRPr="006D34BA">
        <w:rPr>
          <w:color w:val="00B0F0"/>
          <w:sz w:val="28"/>
          <w:szCs w:val="28"/>
          <w:lang w:val="en-US"/>
        </w:rPr>
        <w:t xml:space="preserve">ọc </w:t>
      </w:r>
      <w:r>
        <w:rPr>
          <w:sz w:val="28"/>
          <w:szCs w:val="28"/>
          <w:lang w:val="en-US"/>
        </w:rPr>
        <w:t>2025 - 2026</w:t>
      </w:r>
      <w:r w:rsidRPr="00C9030B">
        <w:rPr>
          <w:sz w:val="28"/>
          <w:szCs w:val="28"/>
        </w:rPr>
        <w:t>.</w:t>
      </w:r>
    </w:p>
    <w:p w14:paraId="35D621B6" w14:textId="77777777" w:rsidR="00CF7254" w:rsidRPr="00DC7CE1" w:rsidRDefault="00CF7254" w:rsidP="00CF7254">
      <w:pPr>
        <w:spacing w:before="100" w:after="100" w:line="20" w:lineRule="atLeast"/>
        <w:ind w:firstLine="720"/>
        <w:jc w:val="both"/>
        <w:rPr>
          <w:b/>
          <w:bCs/>
          <w:sz w:val="28"/>
          <w:szCs w:val="28"/>
        </w:rPr>
      </w:pPr>
      <w:r w:rsidRPr="00DC7CE1">
        <w:rPr>
          <w:b/>
          <w:sz w:val="28"/>
          <w:szCs w:val="28"/>
        </w:rPr>
        <w:t>III. NHIỆM VỤ CHUNG</w:t>
      </w:r>
    </w:p>
    <w:p w14:paraId="72D80341" w14:textId="77777777" w:rsidR="00CF7254" w:rsidRPr="00FA17FE" w:rsidRDefault="00CF7254" w:rsidP="00CF7254">
      <w:pPr>
        <w:spacing w:before="120" w:after="120"/>
        <w:ind w:firstLine="709"/>
        <w:jc w:val="both"/>
        <w:rPr>
          <w:strike/>
          <w:sz w:val="28"/>
          <w:szCs w:val="28"/>
          <w:highlight w:val="white"/>
        </w:rPr>
      </w:pPr>
      <w:r w:rsidRPr="00FA17FE">
        <w:rPr>
          <w:b/>
          <w:sz w:val="28"/>
          <w:szCs w:val="28"/>
        </w:rPr>
        <w:t>1.</w:t>
      </w:r>
      <w:r w:rsidRPr="00FA17FE">
        <w:rPr>
          <w:sz w:val="28"/>
          <w:szCs w:val="28"/>
        </w:rPr>
        <w:t xml:space="preserve"> </w:t>
      </w:r>
      <w:r>
        <w:rPr>
          <w:sz w:val="28"/>
          <w:szCs w:val="28"/>
          <w:lang w:val="en-US"/>
        </w:rPr>
        <w:t>Thực hiện</w:t>
      </w:r>
      <w:r w:rsidRPr="00FA17FE">
        <w:rPr>
          <w:sz w:val="28"/>
          <w:szCs w:val="28"/>
        </w:rPr>
        <w:t xml:space="preserve"> hiệu lực, hiệu quả </w:t>
      </w:r>
      <w:r>
        <w:rPr>
          <w:sz w:val="28"/>
          <w:szCs w:val="28"/>
          <w:lang w:val="en-US"/>
        </w:rPr>
        <w:t xml:space="preserve">trong </w:t>
      </w:r>
      <w:r w:rsidRPr="00FA17FE">
        <w:rPr>
          <w:sz w:val="28"/>
          <w:szCs w:val="28"/>
        </w:rPr>
        <w:t>công tác quản lí</w:t>
      </w:r>
      <w:r>
        <w:rPr>
          <w:sz w:val="28"/>
          <w:szCs w:val="28"/>
          <w:lang w:val="en-US"/>
        </w:rPr>
        <w:t xml:space="preserve">, quản trị </w:t>
      </w:r>
      <w:r w:rsidRPr="00FA17FE">
        <w:rPr>
          <w:sz w:val="28"/>
          <w:szCs w:val="28"/>
        </w:rPr>
        <w:t xml:space="preserve">các hoạt động giáo dục trong </w:t>
      </w:r>
      <w:r>
        <w:rPr>
          <w:sz w:val="28"/>
          <w:szCs w:val="28"/>
          <w:lang w:val="en-US"/>
        </w:rPr>
        <w:t>nhà trường</w:t>
      </w:r>
      <w:r w:rsidRPr="00FA17FE">
        <w:rPr>
          <w:sz w:val="28"/>
          <w:szCs w:val="28"/>
        </w:rPr>
        <w:t xml:space="preserve">. </w:t>
      </w:r>
    </w:p>
    <w:p w14:paraId="6401C108" w14:textId="77777777" w:rsidR="00CF7254" w:rsidRPr="00DC7CE1" w:rsidRDefault="00CF7254" w:rsidP="00CF7254">
      <w:pPr>
        <w:spacing w:before="120"/>
        <w:ind w:firstLine="720"/>
        <w:jc w:val="both"/>
        <w:rPr>
          <w:sz w:val="28"/>
          <w:szCs w:val="28"/>
          <w:lang w:val="es-ES"/>
        </w:rPr>
      </w:pPr>
      <w:r w:rsidRPr="00B4326D">
        <w:rPr>
          <w:b/>
          <w:sz w:val="28"/>
          <w:szCs w:val="28"/>
          <w:lang w:val="es-ES"/>
        </w:rPr>
        <w:t>2.</w:t>
      </w:r>
      <w:r>
        <w:rPr>
          <w:sz w:val="28"/>
          <w:szCs w:val="28"/>
          <w:lang w:val="es-ES"/>
        </w:rPr>
        <w:t xml:space="preserve"> </w:t>
      </w:r>
      <w:r w:rsidRPr="00DC7CE1">
        <w:rPr>
          <w:sz w:val="28"/>
          <w:szCs w:val="28"/>
          <w:lang w:val="es-ES"/>
        </w:rPr>
        <w:t xml:space="preserve">Tập trung huy động trẻ trong độ tuổi </w:t>
      </w:r>
      <w:r>
        <w:rPr>
          <w:sz w:val="28"/>
          <w:szCs w:val="28"/>
          <w:lang w:val="es-ES"/>
        </w:rPr>
        <w:t xml:space="preserve">mầm non </w:t>
      </w:r>
      <w:r w:rsidRPr="00DC7CE1">
        <w:rPr>
          <w:sz w:val="28"/>
          <w:szCs w:val="28"/>
          <w:lang w:val="es-ES"/>
        </w:rPr>
        <w:t>đến trường đạt chỉ tiêu và nâng cao chất lượng, hiệu quả các hoạt động chăm sóc</w:t>
      </w:r>
      <w:r>
        <w:rPr>
          <w:sz w:val="28"/>
          <w:szCs w:val="28"/>
          <w:lang w:val="es-ES"/>
        </w:rPr>
        <w:t>,</w:t>
      </w:r>
      <w:r w:rsidRPr="00DC7CE1">
        <w:rPr>
          <w:sz w:val="28"/>
          <w:szCs w:val="28"/>
          <w:lang w:val="es-ES"/>
        </w:rPr>
        <w:t xml:space="preserve"> giáo dục trẻ. </w:t>
      </w:r>
    </w:p>
    <w:p w14:paraId="32904DD7" w14:textId="77777777" w:rsidR="00692C4F" w:rsidRPr="00DC7CE1" w:rsidRDefault="00CF7254" w:rsidP="00692C4F">
      <w:pPr>
        <w:spacing w:before="120"/>
        <w:ind w:firstLine="720"/>
        <w:jc w:val="both"/>
        <w:rPr>
          <w:sz w:val="28"/>
          <w:szCs w:val="28"/>
          <w:lang w:val="es-ES"/>
        </w:rPr>
      </w:pPr>
      <w:r w:rsidRPr="00B4326D">
        <w:rPr>
          <w:b/>
          <w:sz w:val="28"/>
          <w:szCs w:val="28"/>
          <w:lang w:val="es-ES"/>
        </w:rPr>
        <w:lastRenderedPageBreak/>
        <w:t>3.</w:t>
      </w:r>
      <w:r>
        <w:rPr>
          <w:sz w:val="28"/>
          <w:szCs w:val="28"/>
          <w:lang w:val="es-ES"/>
        </w:rPr>
        <w:t xml:space="preserve"> </w:t>
      </w:r>
      <w:r w:rsidRPr="00DC7CE1">
        <w:rPr>
          <w:sz w:val="28"/>
          <w:szCs w:val="28"/>
          <w:lang w:val="es-ES"/>
        </w:rPr>
        <w:t>Duy trì đạt chuẩn p</w:t>
      </w:r>
      <w:r>
        <w:rPr>
          <w:sz w:val="28"/>
          <w:szCs w:val="28"/>
          <w:lang w:val="es-ES"/>
        </w:rPr>
        <w:t xml:space="preserve">hổ cập GDMN cho trẻ em 5 tuổi, </w:t>
      </w:r>
      <w:r w:rsidR="00692C4F" w:rsidRPr="00D03871">
        <w:rPr>
          <w:color w:val="00B0F0"/>
          <w:sz w:val="28"/>
          <w:szCs w:val="28"/>
          <w:lang w:val="es-ES"/>
        </w:rPr>
        <w:t>từng bước thực hiện kiểm định chất lượng giáo dục cấp độ 3 và xây dựng trường mầm non đạt chuẩn quốc gia mức độ 2 theo lộ trình kế hoạch của huyện.</w:t>
      </w:r>
    </w:p>
    <w:p w14:paraId="59B79EB5" w14:textId="7F672200" w:rsidR="00CF7254" w:rsidRPr="00FA17FE" w:rsidRDefault="00CF7254" w:rsidP="00692C4F">
      <w:pPr>
        <w:spacing w:before="120"/>
        <w:ind w:firstLine="720"/>
        <w:jc w:val="both"/>
        <w:rPr>
          <w:strike/>
          <w:sz w:val="28"/>
          <w:szCs w:val="28"/>
          <w:highlight w:val="white"/>
        </w:rPr>
      </w:pPr>
      <w:r>
        <w:rPr>
          <w:b/>
          <w:sz w:val="28"/>
          <w:szCs w:val="28"/>
          <w:lang w:val="en-US"/>
        </w:rPr>
        <w:t>4</w:t>
      </w:r>
      <w:r w:rsidRPr="00FA17FE">
        <w:rPr>
          <w:b/>
          <w:sz w:val="28"/>
          <w:szCs w:val="28"/>
        </w:rPr>
        <w:t>.</w:t>
      </w:r>
      <w:r w:rsidRPr="00FA17FE">
        <w:rPr>
          <w:sz w:val="28"/>
          <w:szCs w:val="28"/>
        </w:rPr>
        <w:t xml:space="preserve"> Đảm bảo công bằng trong tiếp cận giáo dục cho mọi đối tượng</w:t>
      </w:r>
      <w:r>
        <w:rPr>
          <w:sz w:val="28"/>
          <w:szCs w:val="28"/>
          <w:lang w:val="en-US"/>
        </w:rPr>
        <w:t>; thực hiện hiệu quả</w:t>
      </w:r>
      <w:r w:rsidRPr="00FA17FE">
        <w:rPr>
          <w:sz w:val="28"/>
          <w:szCs w:val="28"/>
        </w:rPr>
        <w:t xml:space="preserve"> các giải pháp </w:t>
      </w:r>
      <w:r w:rsidRPr="00FA17FE">
        <w:rPr>
          <w:sz w:val="28"/>
          <w:szCs w:val="28"/>
          <w:highlight w:val="white"/>
        </w:rPr>
        <w:t xml:space="preserve">bảo đảm an toàn tuyệt đối cho trẻ em; </w:t>
      </w:r>
      <w:r w:rsidRPr="00FA17FE">
        <w:rPr>
          <w:sz w:val="28"/>
          <w:szCs w:val="28"/>
        </w:rPr>
        <w:t>đổi mới, nâng cao chất lượng thực hiện Chương trình giáo dục mầm non; chuẩn bị các điều kiện để thực hiện Chương trình giáo dục mầm non mới.</w:t>
      </w:r>
    </w:p>
    <w:p w14:paraId="7450600A" w14:textId="77777777" w:rsidR="00CF7254" w:rsidRPr="00FA17FE" w:rsidRDefault="00CF7254" w:rsidP="00CF7254">
      <w:pPr>
        <w:spacing w:before="120" w:after="120"/>
        <w:ind w:firstLine="709"/>
        <w:jc w:val="both"/>
        <w:rPr>
          <w:sz w:val="28"/>
          <w:szCs w:val="28"/>
          <w:highlight w:val="white"/>
        </w:rPr>
      </w:pPr>
      <w:r w:rsidRPr="00FA17FE">
        <w:rPr>
          <w:b/>
          <w:sz w:val="28"/>
          <w:szCs w:val="28"/>
        </w:rPr>
        <w:t>5.</w:t>
      </w:r>
      <w:r w:rsidRPr="00FA17FE">
        <w:rPr>
          <w:sz w:val="28"/>
          <w:szCs w:val="28"/>
        </w:rPr>
        <w:t xml:space="preserve"> </w:t>
      </w:r>
      <w:r>
        <w:rPr>
          <w:sz w:val="28"/>
          <w:szCs w:val="28"/>
          <w:lang w:val="en-US"/>
        </w:rPr>
        <w:t>Khai thác hiệu quả, triệt để</w:t>
      </w:r>
      <w:r w:rsidRPr="00FA17FE">
        <w:rPr>
          <w:sz w:val="28"/>
          <w:szCs w:val="28"/>
          <w:highlight w:val="white"/>
        </w:rPr>
        <w:t xml:space="preserve"> </w:t>
      </w:r>
      <w:r>
        <w:rPr>
          <w:sz w:val="28"/>
          <w:szCs w:val="28"/>
          <w:highlight w:val="white"/>
          <w:lang w:val="en-US"/>
        </w:rPr>
        <w:t>cơ sở vật chất, thiết bị dạy học</w:t>
      </w:r>
      <w:r w:rsidRPr="00FA17FE">
        <w:rPr>
          <w:sz w:val="28"/>
          <w:szCs w:val="28"/>
          <w:highlight w:val="white"/>
        </w:rPr>
        <w:t xml:space="preserve"> và thực hiện các giải pháp đẩy mạnh xã hội hoá giáo dục mầm non để phát triển các điều kiện bảo đảm chất lượng nuôi dưỡng, chăm sóc, giáo dục (ND-CS-GD).</w:t>
      </w:r>
    </w:p>
    <w:p w14:paraId="686D288D" w14:textId="77777777" w:rsidR="00D52E66" w:rsidRPr="00FA17FE" w:rsidRDefault="00C92D4B" w:rsidP="004049B0">
      <w:pPr>
        <w:spacing w:before="120" w:after="120"/>
        <w:ind w:firstLine="567"/>
        <w:jc w:val="both"/>
        <w:rPr>
          <w:b/>
          <w:sz w:val="28"/>
          <w:szCs w:val="28"/>
        </w:rPr>
      </w:pPr>
      <w:r w:rsidRPr="00FA17FE">
        <w:rPr>
          <w:b/>
          <w:sz w:val="28"/>
          <w:szCs w:val="28"/>
        </w:rPr>
        <w:t>II. NHIỆM VỤ CỤ THỂ</w:t>
      </w:r>
    </w:p>
    <w:p w14:paraId="3EB9A29B" w14:textId="109B5834" w:rsidR="00D52E66" w:rsidRPr="000A42E0" w:rsidRDefault="00C92D4B" w:rsidP="004049B0">
      <w:pPr>
        <w:spacing w:before="120" w:after="120"/>
        <w:ind w:firstLine="567"/>
        <w:jc w:val="both"/>
        <w:rPr>
          <w:b/>
          <w:sz w:val="28"/>
          <w:szCs w:val="28"/>
          <w:lang w:val="en-US"/>
        </w:rPr>
      </w:pPr>
      <w:r w:rsidRPr="00FA17FE">
        <w:rPr>
          <w:b/>
          <w:sz w:val="28"/>
          <w:szCs w:val="28"/>
        </w:rPr>
        <w:t xml:space="preserve">1. Tiếp tục nâng cao hiệu lực, hiệu quả </w:t>
      </w:r>
      <w:r w:rsidR="000A42E0">
        <w:rPr>
          <w:b/>
          <w:sz w:val="28"/>
          <w:szCs w:val="28"/>
          <w:lang w:val="en-US"/>
        </w:rPr>
        <w:t>trong quản lý, quản trị nhà trường</w:t>
      </w:r>
    </w:p>
    <w:p w14:paraId="729FF809" w14:textId="77777777" w:rsidR="00D52E66" w:rsidRPr="00692C4F" w:rsidRDefault="00C92D4B" w:rsidP="004049B0">
      <w:pPr>
        <w:spacing w:before="120" w:after="120"/>
        <w:ind w:firstLine="567"/>
        <w:jc w:val="both"/>
        <w:rPr>
          <w:sz w:val="28"/>
          <w:szCs w:val="28"/>
          <w:lang w:val="en-US"/>
        </w:rPr>
      </w:pPr>
      <w:r w:rsidRPr="00FA17FE">
        <w:rPr>
          <w:sz w:val="28"/>
          <w:szCs w:val="28"/>
        </w:rPr>
        <w:t>1.1. Triển khai kịp thời các văn bản, chính sách về giáo dục mầm non, bảo đảm các điều kiện để thực hiện Chương trình giáo dục mầm non</w:t>
      </w:r>
    </w:p>
    <w:p w14:paraId="7DFB6867" w14:textId="3B670A74" w:rsidR="00D52E66" w:rsidRPr="00C9442B" w:rsidRDefault="00CF7254" w:rsidP="004049B0">
      <w:pPr>
        <w:spacing w:before="120" w:after="120"/>
        <w:ind w:firstLine="567"/>
        <w:jc w:val="both"/>
        <w:rPr>
          <w:color w:val="FF0000"/>
          <w:sz w:val="28"/>
          <w:szCs w:val="28"/>
        </w:rPr>
      </w:pPr>
      <w:r>
        <w:rPr>
          <w:sz w:val="28"/>
          <w:szCs w:val="28"/>
          <w:lang w:val="en-US"/>
        </w:rPr>
        <w:t xml:space="preserve">Triển khai thực hiện nghiêm túc, </w:t>
      </w:r>
      <w:r w:rsidRPr="00FA17FE">
        <w:rPr>
          <w:sz w:val="28"/>
          <w:szCs w:val="28"/>
        </w:rPr>
        <w:t>đầy đủ, kịp thời, chất lượng, hiệu quả</w:t>
      </w:r>
      <w:r w:rsidR="00C92D4B" w:rsidRPr="00FA17FE">
        <w:rPr>
          <w:sz w:val="28"/>
          <w:szCs w:val="28"/>
        </w:rPr>
        <w:t xml:space="preserve"> các văn bản liên quan đến công tác GDMN</w:t>
      </w:r>
      <w:r w:rsidR="00C9442B">
        <w:rPr>
          <w:sz w:val="28"/>
          <w:szCs w:val="28"/>
          <w:lang w:val="en-US"/>
        </w:rPr>
        <w:t xml:space="preserve"> theo quy định</w:t>
      </w:r>
      <w:r w:rsidR="00C92D4B" w:rsidRPr="00FA17FE">
        <w:rPr>
          <w:sz w:val="28"/>
          <w:szCs w:val="28"/>
        </w:rPr>
        <w:t>; tăng cường huy động các nguồn lực của xã hội đầu tư cho phát triển GDMN</w:t>
      </w:r>
      <w:r w:rsidR="00C92D4B" w:rsidRPr="00FA17FE">
        <w:rPr>
          <w:sz w:val="28"/>
          <w:szCs w:val="28"/>
          <w:vertAlign w:val="superscript"/>
        </w:rPr>
        <w:footnoteReference w:id="1"/>
      </w:r>
      <w:r w:rsidR="00C9442B">
        <w:rPr>
          <w:sz w:val="28"/>
          <w:szCs w:val="28"/>
          <w:lang w:val="en-US"/>
        </w:rPr>
        <w:t xml:space="preserve">; </w:t>
      </w:r>
      <w:r w:rsidR="00C9442B" w:rsidRPr="00DC7CE1">
        <w:rPr>
          <w:bCs/>
          <w:sz w:val="28"/>
          <w:szCs w:val="28"/>
        </w:rPr>
        <w:t>ưu tiên mua sắm bổ sung trang thiết bị, đồ chơi, đồ dùng dạy học, tài liệu học liệu nâng chất lượng thực hiện Chương trình GDMN, chuẩn bị các điều kiện để thực hiện Chương trình GDMN mới (nếu có)</w:t>
      </w:r>
      <w:r w:rsidR="00C9442B">
        <w:rPr>
          <w:bCs/>
          <w:sz w:val="28"/>
          <w:szCs w:val="28"/>
          <w:lang w:val="en-US"/>
        </w:rPr>
        <w:t xml:space="preserve">; </w:t>
      </w:r>
    </w:p>
    <w:p w14:paraId="30E1306E" w14:textId="2D16DD47" w:rsidR="00D52E66" w:rsidRPr="00FA17FE" w:rsidRDefault="00C92D4B" w:rsidP="004049B0">
      <w:pPr>
        <w:spacing w:before="120" w:after="120"/>
        <w:ind w:firstLine="567"/>
        <w:jc w:val="both"/>
        <w:rPr>
          <w:sz w:val="28"/>
          <w:szCs w:val="28"/>
        </w:rPr>
      </w:pPr>
      <w:r w:rsidRPr="00FA17FE">
        <w:rPr>
          <w:sz w:val="28"/>
          <w:szCs w:val="28"/>
        </w:rPr>
        <w:t xml:space="preserve">Thực hiện </w:t>
      </w:r>
      <w:r w:rsidR="00C9442B">
        <w:rPr>
          <w:sz w:val="28"/>
          <w:szCs w:val="28"/>
          <w:lang w:val="en-US"/>
        </w:rPr>
        <w:t xml:space="preserve">kịp thời, </w:t>
      </w:r>
      <w:r w:rsidRPr="00FA17FE">
        <w:rPr>
          <w:sz w:val="28"/>
          <w:szCs w:val="28"/>
        </w:rPr>
        <w:t>đầy đủ, đúng quy định các chính</w:t>
      </w:r>
      <w:r w:rsidR="00C9442B">
        <w:rPr>
          <w:sz w:val="28"/>
          <w:szCs w:val="28"/>
        </w:rPr>
        <w:t xml:space="preserve"> sách đối với trẻ em, giáo viên</w:t>
      </w:r>
      <w:r w:rsidR="00C9442B">
        <w:rPr>
          <w:sz w:val="28"/>
          <w:szCs w:val="28"/>
          <w:lang w:val="en-US"/>
        </w:rPr>
        <w:t xml:space="preserve">, nhân viên </w:t>
      </w:r>
      <w:r w:rsidRPr="00FA17FE">
        <w:rPr>
          <w:sz w:val="28"/>
          <w:szCs w:val="28"/>
        </w:rPr>
        <w:t>theo quy định</w:t>
      </w:r>
      <w:r w:rsidRPr="00FA17FE">
        <w:rPr>
          <w:sz w:val="28"/>
          <w:szCs w:val="28"/>
          <w:vertAlign w:val="superscript"/>
        </w:rPr>
        <w:footnoteReference w:id="2"/>
      </w:r>
      <w:r w:rsidRPr="00FA17FE">
        <w:rPr>
          <w:sz w:val="28"/>
          <w:szCs w:val="28"/>
        </w:rPr>
        <w:t xml:space="preserve">. </w:t>
      </w:r>
    </w:p>
    <w:p w14:paraId="4A0BACEC" w14:textId="7B08E0D3" w:rsidR="00D52E66" w:rsidRPr="00C9442B" w:rsidRDefault="00C92D4B" w:rsidP="004049B0">
      <w:pPr>
        <w:tabs>
          <w:tab w:val="left" w:pos="284"/>
          <w:tab w:val="left" w:pos="567"/>
          <w:tab w:val="left" w:pos="709"/>
          <w:tab w:val="left" w:pos="1134"/>
        </w:tabs>
        <w:spacing w:before="120" w:after="120"/>
        <w:jc w:val="both"/>
        <w:rPr>
          <w:sz w:val="28"/>
          <w:szCs w:val="28"/>
          <w:lang w:val="en-US"/>
        </w:rPr>
      </w:pPr>
      <w:r w:rsidRPr="00FA17FE">
        <w:rPr>
          <w:sz w:val="28"/>
          <w:szCs w:val="28"/>
        </w:rPr>
        <w:tab/>
      </w:r>
      <w:r w:rsidRPr="00FA17FE">
        <w:rPr>
          <w:sz w:val="28"/>
          <w:szCs w:val="28"/>
        </w:rPr>
        <w:tab/>
      </w:r>
      <w:r w:rsidR="00C9442B">
        <w:rPr>
          <w:sz w:val="28"/>
          <w:szCs w:val="28"/>
          <w:lang w:val="en-US"/>
        </w:rPr>
        <w:t xml:space="preserve">Tiếp tục rà soát, tự cân đối kinh phí hoạt động để </w:t>
      </w:r>
      <w:r w:rsidR="00B85F35">
        <w:rPr>
          <w:sz w:val="28"/>
          <w:szCs w:val="28"/>
          <w:lang w:val="en-US"/>
        </w:rPr>
        <w:t xml:space="preserve">kịp thời </w:t>
      </w:r>
      <w:r w:rsidR="00C9442B">
        <w:rPr>
          <w:sz w:val="28"/>
          <w:szCs w:val="28"/>
          <w:lang w:val="en-US"/>
        </w:rPr>
        <w:t xml:space="preserve">bổ sung trang thiết bị, đồ dùng đồ chơi cần thiết cho các hoạt động giáo dục, đồng thời tham mưu các cấp lãnh đạo </w:t>
      </w:r>
      <w:r w:rsidR="00C9442B" w:rsidRPr="00FA17FE">
        <w:rPr>
          <w:sz w:val="28"/>
          <w:szCs w:val="28"/>
        </w:rPr>
        <w:t>đầu tư cơ sở vật chất, đội ngũ và các điều kiện bảo đảm duy trì và nâng cao chất lượng PCGDMNTNT</w:t>
      </w:r>
      <w:r w:rsidR="00B85F35">
        <w:rPr>
          <w:sz w:val="28"/>
          <w:szCs w:val="28"/>
          <w:lang w:val="en-US"/>
        </w:rPr>
        <w:t xml:space="preserve">; </w:t>
      </w:r>
      <w:r w:rsidR="00B85F35" w:rsidRPr="00C9442B">
        <w:rPr>
          <w:bCs/>
          <w:color w:val="FF0000"/>
          <w:sz w:val="28"/>
          <w:szCs w:val="28"/>
        </w:rPr>
        <w:t xml:space="preserve">chuẩn bị các điều kiện hướng đến phổ cập </w:t>
      </w:r>
      <w:r w:rsidR="00B85F35" w:rsidRPr="00C9442B">
        <w:rPr>
          <w:color w:val="FF0000"/>
          <w:sz w:val="28"/>
          <w:szCs w:val="28"/>
        </w:rPr>
        <w:t>GDMN</w:t>
      </w:r>
      <w:r w:rsidR="00B85F35" w:rsidRPr="00C9442B">
        <w:rPr>
          <w:bCs/>
          <w:color w:val="FF0000"/>
          <w:sz w:val="28"/>
          <w:szCs w:val="28"/>
        </w:rPr>
        <w:t xml:space="preserve"> trẻ em mẫu giáo; phát triển GDMN cho trẻ em dưới 5 tuổi</w:t>
      </w:r>
      <w:r w:rsidRPr="00FA17FE">
        <w:rPr>
          <w:sz w:val="28"/>
          <w:szCs w:val="28"/>
          <w:vertAlign w:val="superscript"/>
        </w:rPr>
        <w:footnoteReference w:id="3"/>
      </w:r>
      <w:r w:rsidR="00C9442B">
        <w:rPr>
          <w:sz w:val="28"/>
          <w:szCs w:val="28"/>
          <w:lang w:val="en-US"/>
        </w:rPr>
        <w:t>.</w:t>
      </w:r>
    </w:p>
    <w:p w14:paraId="3CF5C615" w14:textId="7653AD10" w:rsidR="00D52E66" w:rsidRPr="00FA17FE" w:rsidRDefault="00C92D4B" w:rsidP="004049B0">
      <w:pPr>
        <w:tabs>
          <w:tab w:val="left" w:pos="709"/>
        </w:tabs>
        <w:spacing w:before="120" w:after="120"/>
        <w:ind w:firstLine="567"/>
        <w:jc w:val="both"/>
        <w:rPr>
          <w:sz w:val="28"/>
          <w:szCs w:val="28"/>
        </w:rPr>
      </w:pPr>
      <w:r w:rsidRPr="00FA17FE">
        <w:rPr>
          <w:sz w:val="28"/>
          <w:szCs w:val="28"/>
        </w:rPr>
        <w:t xml:space="preserve">1.2. </w:t>
      </w:r>
      <w:r w:rsidR="00DD5FB6">
        <w:rPr>
          <w:sz w:val="28"/>
          <w:szCs w:val="28"/>
          <w:lang w:val="en-US"/>
        </w:rPr>
        <w:t>T</w:t>
      </w:r>
      <w:r w:rsidRPr="00FA17FE">
        <w:rPr>
          <w:sz w:val="28"/>
          <w:szCs w:val="28"/>
        </w:rPr>
        <w:t>hực hiện hi</w:t>
      </w:r>
      <w:r w:rsidR="000A42E0">
        <w:rPr>
          <w:sz w:val="28"/>
          <w:szCs w:val="28"/>
        </w:rPr>
        <w:t>ệu quả đổi mới công tác quản lí</w:t>
      </w:r>
      <w:r w:rsidR="000A42E0">
        <w:rPr>
          <w:sz w:val="28"/>
          <w:szCs w:val="28"/>
          <w:lang w:val="en-US"/>
        </w:rPr>
        <w:t xml:space="preserve">, quản trị </w:t>
      </w:r>
      <w:r w:rsidRPr="00FA17FE">
        <w:rPr>
          <w:sz w:val="28"/>
          <w:szCs w:val="28"/>
        </w:rPr>
        <w:t>theo hướng phân cấp, tự chủ gắn trách nhiệm giải trình</w:t>
      </w:r>
    </w:p>
    <w:p w14:paraId="3BBCE022" w14:textId="1B42B90F" w:rsidR="00D52E66" w:rsidRPr="00FA17FE" w:rsidRDefault="00BF2C78" w:rsidP="004049B0">
      <w:pPr>
        <w:tabs>
          <w:tab w:val="left" w:pos="284"/>
          <w:tab w:val="left" w:pos="567"/>
          <w:tab w:val="left" w:pos="709"/>
          <w:tab w:val="left" w:pos="1134"/>
        </w:tabs>
        <w:spacing w:before="120" w:after="120"/>
        <w:ind w:firstLine="567"/>
        <w:jc w:val="both"/>
        <w:rPr>
          <w:sz w:val="28"/>
          <w:szCs w:val="28"/>
        </w:rPr>
      </w:pPr>
      <w:r>
        <w:rPr>
          <w:sz w:val="28"/>
          <w:szCs w:val="28"/>
          <w:lang w:val="en-US"/>
        </w:rPr>
        <w:t>T</w:t>
      </w:r>
      <w:r w:rsidR="00C92D4B" w:rsidRPr="00FA17FE">
        <w:rPr>
          <w:sz w:val="28"/>
          <w:szCs w:val="28"/>
        </w:rPr>
        <w:t xml:space="preserve">hực hiện việc quản lí </w:t>
      </w:r>
      <w:r>
        <w:rPr>
          <w:sz w:val="28"/>
          <w:szCs w:val="28"/>
          <w:lang w:val="en-US"/>
        </w:rPr>
        <w:t xml:space="preserve">nhà trường </w:t>
      </w:r>
      <w:r w:rsidR="001E742F" w:rsidRPr="00FA17FE">
        <w:rPr>
          <w:sz w:val="28"/>
          <w:szCs w:val="28"/>
          <w:lang w:val="en-US"/>
        </w:rPr>
        <w:t>đúng quy định</w:t>
      </w:r>
      <w:r>
        <w:rPr>
          <w:sz w:val="28"/>
          <w:szCs w:val="28"/>
          <w:lang w:val="en-US"/>
        </w:rPr>
        <w:t>; tự quyết định hình thức</w:t>
      </w:r>
      <w:r w:rsidRPr="00FA17FE">
        <w:rPr>
          <w:sz w:val="28"/>
          <w:szCs w:val="28"/>
        </w:rPr>
        <w:t>, phương pháp tổ chức các hoạt động giáo dục để đáp ứng mục tiêu, Chương trình GDMN, bảo đảm chất lượng, hiệu quả</w:t>
      </w:r>
      <w:r>
        <w:rPr>
          <w:sz w:val="28"/>
          <w:szCs w:val="28"/>
          <w:lang w:val="en-US"/>
        </w:rPr>
        <w:t xml:space="preserve"> trong đó chú trọng việc </w:t>
      </w:r>
      <w:r w:rsidR="00C92D4B" w:rsidRPr="00FA17FE">
        <w:rPr>
          <w:sz w:val="28"/>
          <w:szCs w:val="28"/>
        </w:rPr>
        <w:t>thực hiện hiệu quả công tác kiểm tra</w:t>
      </w:r>
      <w:r>
        <w:rPr>
          <w:sz w:val="28"/>
          <w:szCs w:val="28"/>
          <w:lang w:val="en-US"/>
        </w:rPr>
        <w:t xml:space="preserve"> nội bộ</w:t>
      </w:r>
      <w:r w:rsidR="00C92D4B" w:rsidRPr="00FA17FE">
        <w:rPr>
          <w:sz w:val="28"/>
          <w:szCs w:val="28"/>
        </w:rPr>
        <w:t xml:space="preserve">, giám sát việc thực hiện các quy định về GDMN, </w:t>
      </w:r>
      <w:r>
        <w:rPr>
          <w:sz w:val="28"/>
          <w:szCs w:val="28"/>
          <w:lang w:val="en-US"/>
        </w:rPr>
        <w:lastRenderedPageBreak/>
        <w:t>nhất là quản lý chuyên môn đối với các nhóm trẻ độc lập tư thục trên địa bàn được phân công phụ trách</w:t>
      </w:r>
      <w:r w:rsidR="00C92D4B" w:rsidRPr="00FA17FE">
        <w:rPr>
          <w:sz w:val="28"/>
          <w:szCs w:val="28"/>
        </w:rPr>
        <w:t>.</w:t>
      </w:r>
    </w:p>
    <w:p w14:paraId="57EF3D49" w14:textId="7E20604B" w:rsidR="00D52E66" w:rsidRPr="00FA17FE" w:rsidRDefault="00BF2C78" w:rsidP="004049B0">
      <w:pPr>
        <w:tabs>
          <w:tab w:val="left" w:pos="284"/>
          <w:tab w:val="left" w:pos="567"/>
          <w:tab w:val="left" w:pos="709"/>
          <w:tab w:val="left" w:pos="1134"/>
        </w:tabs>
        <w:spacing w:before="120" w:after="120"/>
        <w:ind w:firstLine="567"/>
        <w:jc w:val="both"/>
        <w:rPr>
          <w:sz w:val="28"/>
          <w:szCs w:val="28"/>
        </w:rPr>
      </w:pPr>
      <w:r>
        <w:rPr>
          <w:sz w:val="28"/>
          <w:szCs w:val="28"/>
          <w:lang w:val="en-US"/>
        </w:rPr>
        <w:t>Phát huy và</w:t>
      </w:r>
      <w:r w:rsidR="00C92D4B" w:rsidRPr="00FA17FE">
        <w:rPr>
          <w:sz w:val="28"/>
          <w:szCs w:val="28"/>
        </w:rPr>
        <w:t xml:space="preserve"> trách nhiệm và quyền hạn của Hội đồng trường, người đứng đầu, giáo viên, nhân viên, người lao động gắn với trách nhiệm giải trình trong quản lí các hoạt động giáo dục </w:t>
      </w:r>
      <w:r>
        <w:rPr>
          <w:sz w:val="28"/>
          <w:szCs w:val="28"/>
          <w:lang w:val="en-US"/>
        </w:rPr>
        <w:t>trong nhà trường</w:t>
      </w:r>
      <w:r w:rsidR="00C92D4B" w:rsidRPr="00FA17FE">
        <w:rPr>
          <w:sz w:val="28"/>
          <w:szCs w:val="28"/>
        </w:rPr>
        <w:t>.</w:t>
      </w:r>
    </w:p>
    <w:p w14:paraId="293BDADA" w14:textId="1B51B4D4" w:rsidR="00D52E66" w:rsidRPr="00FA17FE" w:rsidRDefault="00C92D4B" w:rsidP="004049B0">
      <w:pPr>
        <w:tabs>
          <w:tab w:val="left" w:pos="284"/>
          <w:tab w:val="left" w:pos="567"/>
          <w:tab w:val="left" w:pos="1134"/>
        </w:tabs>
        <w:spacing w:before="120" w:after="120"/>
        <w:ind w:firstLine="567"/>
        <w:jc w:val="both"/>
        <w:rPr>
          <w:sz w:val="28"/>
          <w:szCs w:val="28"/>
        </w:rPr>
      </w:pPr>
      <w:r w:rsidRPr="00FA17FE">
        <w:rPr>
          <w:sz w:val="28"/>
          <w:szCs w:val="28"/>
        </w:rPr>
        <w:t>Thực hiện</w:t>
      </w:r>
      <w:r w:rsidR="00BF2C78">
        <w:rPr>
          <w:sz w:val="28"/>
          <w:szCs w:val="28"/>
          <w:lang w:val="en-US"/>
        </w:rPr>
        <w:t xml:space="preserve"> tốt</w:t>
      </w:r>
      <w:r w:rsidRPr="00FA17FE">
        <w:rPr>
          <w:sz w:val="28"/>
          <w:szCs w:val="28"/>
        </w:rPr>
        <w:t xml:space="preserve"> quy chế dân chủ trong</w:t>
      </w:r>
      <w:r w:rsidR="00BF2C78">
        <w:rPr>
          <w:sz w:val="28"/>
          <w:szCs w:val="28"/>
        </w:rPr>
        <w:t xml:space="preserve"> quản lí các hoạt động giáo dục</w:t>
      </w:r>
      <w:r w:rsidRPr="00FA17FE">
        <w:rPr>
          <w:sz w:val="28"/>
          <w:szCs w:val="28"/>
        </w:rPr>
        <w:t xml:space="preserve"> theo quy định nhằm phát huy vai trò tham gia xây dựng kế hoạch, triển khai thực hiện</w:t>
      </w:r>
      <w:r w:rsidR="00DB10DA" w:rsidRPr="00FA17FE">
        <w:rPr>
          <w:sz w:val="28"/>
          <w:szCs w:val="28"/>
          <w:lang w:val="en-US"/>
        </w:rPr>
        <w:t xml:space="preserve"> việc</w:t>
      </w:r>
      <w:r w:rsidRPr="00FA17FE">
        <w:rPr>
          <w:sz w:val="28"/>
          <w:szCs w:val="28"/>
        </w:rPr>
        <w:t xml:space="preserve"> giám sát, quản lí, sử dụng các nguồn lực để tổ chức các hoạt động trong </w:t>
      </w:r>
      <w:r w:rsidR="00DB10DA" w:rsidRPr="00FA17FE">
        <w:rPr>
          <w:sz w:val="28"/>
          <w:szCs w:val="28"/>
          <w:lang w:val="en-US"/>
        </w:rPr>
        <w:t>trường mầm non</w:t>
      </w:r>
      <w:r w:rsidRPr="00FA17FE">
        <w:rPr>
          <w:sz w:val="28"/>
          <w:szCs w:val="28"/>
        </w:rPr>
        <w:t xml:space="preserve">; bảo đảm đầy đủ, kịp thời </w:t>
      </w:r>
      <w:r w:rsidR="00DB10DA" w:rsidRPr="00FA17FE">
        <w:rPr>
          <w:sz w:val="28"/>
          <w:szCs w:val="28"/>
          <w:lang w:val="en-US"/>
        </w:rPr>
        <w:t xml:space="preserve">các </w:t>
      </w:r>
      <w:r w:rsidRPr="00FA17FE">
        <w:rPr>
          <w:sz w:val="28"/>
          <w:szCs w:val="28"/>
        </w:rPr>
        <w:t>quy định về công khai mục tiêu chất lượng giáo dục, điều kiện bảo đảm chất lượng giáo dục, kết quả thực hiện theo quy định của Bộ GDĐT</w:t>
      </w:r>
      <w:r w:rsidRPr="00FA17FE">
        <w:rPr>
          <w:sz w:val="28"/>
          <w:szCs w:val="28"/>
          <w:vertAlign w:val="superscript"/>
        </w:rPr>
        <w:footnoteReference w:id="4"/>
      </w:r>
      <w:r w:rsidRPr="00FA17FE">
        <w:rPr>
          <w:sz w:val="28"/>
          <w:szCs w:val="28"/>
        </w:rPr>
        <w:t xml:space="preserve">. </w:t>
      </w:r>
    </w:p>
    <w:p w14:paraId="7847B5FB" w14:textId="1FF5A893" w:rsidR="00D52E66" w:rsidRDefault="00BF2C78" w:rsidP="00BF2C78">
      <w:pPr>
        <w:spacing w:before="100" w:after="100" w:line="252" w:lineRule="auto"/>
        <w:ind w:firstLine="720"/>
        <w:jc w:val="both"/>
        <w:rPr>
          <w:sz w:val="28"/>
          <w:szCs w:val="28"/>
        </w:rPr>
      </w:pPr>
      <w:r w:rsidRPr="00DC7CE1">
        <w:rPr>
          <w:sz w:val="28"/>
          <w:szCs w:val="28"/>
        </w:rPr>
        <w:t>- Đẩy mạnh</w:t>
      </w:r>
      <w:r w:rsidRPr="00DC7CE1">
        <w:rPr>
          <w:sz w:val="28"/>
          <w:szCs w:val="28"/>
          <w:lang w:val="pt-BR"/>
        </w:rPr>
        <w:t xml:space="preserve"> ứng dụng CNTT và chuyển đổi số vào công tác quản lí, tổ chức các hoạt </w:t>
      </w:r>
      <w:r w:rsidRPr="00DC7CE1">
        <w:rPr>
          <w:sz w:val="28"/>
          <w:szCs w:val="28"/>
        </w:rPr>
        <w:t>động</w:t>
      </w:r>
      <w:r w:rsidRPr="00DC7CE1">
        <w:rPr>
          <w:sz w:val="28"/>
          <w:szCs w:val="28"/>
          <w:lang w:val="pt-BR"/>
        </w:rPr>
        <w:t xml:space="preserve"> đối trong nhà trường; tiếp tục quán triệt và thực hiện nghiêm túc, kịp thời về việc chấn chỉnh tình trạng lạm dụng hồ sơ, sổ sách trong trong nhà trường</w:t>
      </w:r>
      <w:r w:rsidRPr="00DC7CE1">
        <w:rPr>
          <w:sz w:val="28"/>
          <w:szCs w:val="28"/>
          <w:vertAlign w:val="superscript"/>
        </w:rPr>
        <w:footnoteReference w:id="5"/>
      </w:r>
      <w:r w:rsidR="00C12150">
        <w:rPr>
          <w:sz w:val="28"/>
          <w:szCs w:val="28"/>
          <w:vertAlign w:val="superscript"/>
          <w:lang w:val="en-US"/>
        </w:rPr>
        <w:t>,</w:t>
      </w:r>
      <w:r w:rsidR="00C92D4B" w:rsidRPr="00FA17FE">
        <w:rPr>
          <w:sz w:val="28"/>
          <w:szCs w:val="28"/>
          <w:vertAlign w:val="superscript"/>
        </w:rPr>
        <w:footnoteReference w:id="6"/>
      </w:r>
    </w:p>
    <w:p w14:paraId="6D221D78" w14:textId="68F0E5EF" w:rsidR="00D52E66" w:rsidRPr="00FA17FE" w:rsidRDefault="00C92D4B" w:rsidP="004049B0">
      <w:pPr>
        <w:spacing w:before="120" w:after="120"/>
        <w:jc w:val="both"/>
        <w:rPr>
          <w:sz w:val="28"/>
          <w:szCs w:val="28"/>
        </w:rPr>
      </w:pPr>
      <w:r w:rsidRPr="00FA17FE">
        <w:rPr>
          <w:sz w:val="28"/>
          <w:szCs w:val="28"/>
        </w:rPr>
        <w:t xml:space="preserve">        1.3. </w:t>
      </w:r>
      <w:r w:rsidR="00C12150">
        <w:rPr>
          <w:sz w:val="28"/>
          <w:szCs w:val="28"/>
          <w:lang w:val="en-US"/>
        </w:rPr>
        <w:t>Thực hiện</w:t>
      </w:r>
      <w:r w:rsidRPr="00FA17FE">
        <w:rPr>
          <w:sz w:val="28"/>
          <w:szCs w:val="28"/>
        </w:rPr>
        <w:t xml:space="preserve"> hiệu quả công tác kiểm tra, giám sát việc thực hiện các quy định của pháp luật </w:t>
      </w:r>
    </w:p>
    <w:p w14:paraId="0BFAA569" w14:textId="4D80E6B7" w:rsidR="00D52E66" w:rsidRPr="00C12150" w:rsidRDefault="00C12150" w:rsidP="00C12150">
      <w:pPr>
        <w:spacing w:before="100" w:after="100" w:line="252" w:lineRule="auto"/>
        <w:ind w:firstLine="720"/>
        <w:jc w:val="both"/>
        <w:rPr>
          <w:sz w:val="28"/>
          <w:szCs w:val="28"/>
          <w:lang w:val="pt-BR"/>
        </w:rPr>
      </w:pPr>
      <w:r w:rsidRPr="00DC7CE1">
        <w:rPr>
          <w:sz w:val="28"/>
          <w:szCs w:val="28"/>
          <w:lang w:val="pt-BR"/>
        </w:rPr>
        <w:t>Thực hiện đổi mới công tác kiểm tra, đánh giá trong nhà trường theo hướng hiệu quả, đề cao vai trò trách nhiệm, tư vấn, hỗ trợ, tránh hìn</w:t>
      </w:r>
      <w:r>
        <w:rPr>
          <w:sz w:val="28"/>
          <w:szCs w:val="28"/>
          <w:lang w:val="pt-BR"/>
        </w:rPr>
        <w:t>h thức gây áp lực cho giáo viên</w:t>
      </w:r>
      <w:r w:rsidR="00C92D4B" w:rsidRPr="00FA17FE">
        <w:rPr>
          <w:sz w:val="28"/>
          <w:szCs w:val="28"/>
          <w:vertAlign w:val="superscript"/>
        </w:rPr>
        <w:footnoteReference w:id="7"/>
      </w:r>
      <w:r>
        <w:rPr>
          <w:sz w:val="28"/>
          <w:szCs w:val="28"/>
          <w:lang w:val="en-US"/>
        </w:rPr>
        <w:t xml:space="preserve">; </w:t>
      </w:r>
      <w:r w:rsidR="00C92D4B" w:rsidRPr="00FA17FE">
        <w:rPr>
          <w:sz w:val="28"/>
          <w:szCs w:val="28"/>
        </w:rPr>
        <w:t>thường xuyên tự kiểm tra, rà soát, đánh giá về bảo đảm an toàn trường học</w:t>
      </w:r>
      <w:r w:rsidR="00C92D4B" w:rsidRPr="00FA17FE">
        <w:rPr>
          <w:sz w:val="28"/>
          <w:szCs w:val="28"/>
          <w:vertAlign w:val="superscript"/>
        </w:rPr>
        <w:footnoteReference w:id="8"/>
      </w:r>
      <w:r w:rsidR="00C92D4B" w:rsidRPr="00FA17FE">
        <w:rPr>
          <w:sz w:val="28"/>
          <w:szCs w:val="28"/>
        </w:rPr>
        <w:t>.</w:t>
      </w:r>
    </w:p>
    <w:p w14:paraId="3DDFAACB" w14:textId="794ACEC0" w:rsidR="00D52E66" w:rsidRPr="00985183" w:rsidRDefault="00C92D4B" w:rsidP="00C12150">
      <w:pPr>
        <w:tabs>
          <w:tab w:val="left" w:pos="567"/>
        </w:tabs>
        <w:spacing w:before="120" w:after="120"/>
        <w:jc w:val="both"/>
        <w:rPr>
          <w:sz w:val="28"/>
          <w:szCs w:val="28"/>
          <w:lang w:val="en-US"/>
        </w:rPr>
      </w:pPr>
      <w:r w:rsidRPr="00FA17FE">
        <w:rPr>
          <w:sz w:val="28"/>
          <w:szCs w:val="28"/>
        </w:rPr>
        <w:tab/>
      </w:r>
      <w:r w:rsidR="00C12150">
        <w:rPr>
          <w:sz w:val="28"/>
          <w:szCs w:val="28"/>
          <w:lang w:val="en-US"/>
        </w:rPr>
        <w:t>Chủ động</w:t>
      </w:r>
      <w:r w:rsidR="00C12150" w:rsidRPr="00C12150">
        <w:rPr>
          <w:sz w:val="28"/>
          <w:szCs w:val="28"/>
        </w:rPr>
        <w:t xml:space="preserve"> </w:t>
      </w:r>
      <w:r w:rsidR="00C12150" w:rsidRPr="00FA17FE">
        <w:rPr>
          <w:sz w:val="28"/>
          <w:szCs w:val="28"/>
        </w:rPr>
        <w:t xml:space="preserve">xây dựng kế hoạch và công tác phối hợp </w:t>
      </w:r>
      <w:r w:rsidR="00C12150" w:rsidRPr="00FA17FE">
        <w:rPr>
          <w:sz w:val="28"/>
          <w:szCs w:val="28"/>
          <w:lang w:val="en-US"/>
        </w:rPr>
        <w:t xml:space="preserve">với </w:t>
      </w:r>
      <w:r w:rsidR="00C12150" w:rsidRPr="00FA17FE">
        <w:rPr>
          <w:sz w:val="28"/>
          <w:szCs w:val="28"/>
        </w:rPr>
        <w:t xml:space="preserve">các cấp quản lí giáo dục, các ban, ngành liên quan </w:t>
      </w:r>
      <w:r w:rsidR="00C12150">
        <w:rPr>
          <w:sz w:val="28"/>
          <w:szCs w:val="28"/>
          <w:lang w:val="en-US"/>
        </w:rPr>
        <w:t>của thị trấn Tràm Chim; thực hiện</w:t>
      </w:r>
      <w:r w:rsidRPr="00FA17FE">
        <w:rPr>
          <w:sz w:val="28"/>
          <w:szCs w:val="28"/>
        </w:rPr>
        <w:t xml:space="preserve"> giám sát, đôn đốc việc thực hiện kết quả kiểm tra và có biện pháp xử lý kịp thời những tiềm ẩn, rủi ro nguy cơ mất an</w:t>
      </w:r>
      <w:r w:rsidR="00C12150">
        <w:rPr>
          <w:sz w:val="28"/>
          <w:szCs w:val="28"/>
          <w:lang w:val="en-US"/>
        </w:rPr>
        <w:t xml:space="preserve"> toàn trong nhà </w:t>
      </w:r>
      <w:r w:rsidR="00C12150" w:rsidRPr="00DE576B">
        <w:rPr>
          <w:color w:val="00B0F0"/>
          <w:sz w:val="28"/>
          <w:szCs w:val="28"/>
          <w:lang w:val="en-US"/>
        </w:rPr>
        <w:t>trườn</w:t>
      </w:r>
      <w:bookmarkStart w:id="1" w:name="_heading=h.30j0zll" w:colFirst="0" w:colLast="0"/>
      <w:bookmarkEnd w:id="1"/>
      <w:r w:rsidR="00DE576B" w:rsidRPr="00DE576B">
        <w:rPr>
          <w:color w:val="00B0F0"/>
          <w:sz w:val="28"/>
          <w:szCs w:val="28"/>
          <w:lang w:val="en-US"/>
        </w:rPr>
        <w:t>g</w:t>
      </w:r>
      <w:r w:rsidR="00985183" w:rsidRPr="00DE576B">
        <w:rPr>
          <w:color w:val="00B0F0"/>
          <w:sz w:val="28"/>
          <w:szCs w:val="28"/>
          <w:lang w:val="en-US"/>
        </w:rPr>
        <w:t>.</w:t>
      </w:r>
    </w:p>
    <w:p w14:paraId="645BEC8D" w14:textId="77777777" w:rsidR="00C12150" w:rsidRPr="00DC7CE1" w:rsidRDefault="00C12150" w:rsidP="00C12150">
      <w:pPr>
        <w:spacing w:before="100" w:after="100" w:line="20" w:lineRule="atLeast"/>
        <w:ind w:firstLine="705"/>
        <w:jc w:val="both"/>
        <w:rPr>
          <w:b/>
          <w:i/>
          <w:sz w:val="28"/>
          <w:szCs w:val="28"/>
        </w:rPr>
      </w:pPr>
      <w:r w:rsidRPr="00DC7CE1">
        <w:rPr>
          <w:b/>
          <w:i/>
          <w:sz w:val="28"/>
          <w:szCs w:val="28"/>
        </w:rPr>
        <w:t>Chỉ tiêu cần đạt:</w:t>
      </w:r>
    </w:p>
    <w:p w14:paraId="358ED88E" w14:textId="77777777" w:rsidR="00C12150" w:rsidRPr="00DC7CE1" w:rsidRDefault="00C12150" w:rsidP="00C12150">
      <w:pPr>
        <w:spacing w:before="120"/>
        <w:ind w:firstLine="705"/>
        <w:jc w:val="both"/>
        <w:rPr>
          <w:sz w:val="28"/>
          <w:szCs w:val="28"/>
        </w:rPr>
      </w:pPr>
      <w:r w:rsidRPr="00DC7CE1">
        <w:rPr>
          <w:sz w:val="28"/>
          <w:szCs w:val="28"/>
        </w:rPr>
        <w:t>- 100% cán bộ, giáo viên, nhân viên được triển khai các văn bản.</w:t>
      </w:r>
    </w:p>
    <w:p w14:paraId="441698AD" w14:textId="77777777" w:rsidR="00C12150" w:rsidRPr="00DC7CE1" w:rsidRDefault="00C12150" w:rsidP="00C12150">
      <w:pPr>
        <w:spacing w:before="120"/>
        <w:ind w:firstLine="705"/>
        <w:jc w:val="both"/>
        <w:rPr>
          <w:sz w:val="28"/>
          <w:szCs w:val="28"/>
        </w:rPr>
      </w:pPr>
      <w:r w:rsidRPr="00DC7CE1">
        <w:rPr>
          <w:sz w:val="28"/>
          <w:szCs w:val="28"/>
        </w:rPr>
        <w:t>- GDMN được đưa vào chương trình công tác của địa phương.</w:t>
      </w:r>
    </w:p>
    <w:p w14:paraId="31EBFD90" w14:textId="77777777" w:rsidR="00C12150" w:rsidRPr="00DC7CE1" w:rsidRDefault="00C12150" w:rsidP="00C12150">
      <w:pPr>
        <w:spacing w:before="120"/>
        <w:ind w:firstLine="720"/>
        <w:jc w:val="both"/>
        <w:rPr>
          <w:sz w:val="28"/>
          <w:szCs w:val="28"/>
        </w:rPr>
      </w:pPr>
      <w:r w:rsidRPr="00DC7CE1">
        <w:rPr>
          <w:sz w:val="28"/>
          <w:szCs w:val="28"/>
        </w:rPr>
        <w:t>- 100% giáo viên thực hiện hồ sơ sổ sách theo quy định của Điều lệ trường mầm non.</w:t>
      </w:r>
    </w:p>
    <w:p w14:paraId="456B598D" w14:textId="77777777" w:rsidR="00C12150" w:rsidRPr="00DC7CE1" w:rsidRDefault="00C12150" w:rsidP="00C12150">
      <w:pPr>
        <w:spacing w:before="120"/>
        <w:ind w:firstLine="720"/>
        <w:jc w:val="both"/>
        <w:rPr>
          <w:sz w:val="28"/>
          <w:szCs w:val="28"/>
        </w:rPr>
      </w:pPr>
      <w:r w:rsidRPr="00DC7CE1">
        <w:rPr>
          <w:sz w:val="28"/>
          <w:szCs w:val="28"/>
        </w:rPr>
        <w:t>- 100% cán bộ quản lý, giáo viên và nhân viên biết ứng dụng công nghệ thông tin trong công tác.</w:t>
      </w:r>
    </w:p>
    <w:p w14:paraId="425740B4" w14:textId="77777777" w:rsidR="00C12150" w:rsidRPr="00DC7CE1" w:rsidRDefault="00C12150" w:rsidP="00C12150">
      <w:pPr>
        <w:spacing w:before="120"/>
        <w:ind w:firstLine="720"/>
        <w:jc w:val="both"/>
        <w:rPr>
          <w:sz w:val="28"/>
          <w:szCs w:val="28"/>
        </w:rPr>
      </w:pPr>
      <w:r w:rsidRPr="00DC7CE1">
        <w:rPr>
          <w:sz w:val="28"/>
          <w:szCs w:val="28"/>
        </w:rPr>
        <w:lastRenderedPageBreak/>
        <w:t>- 100% cán bộ quản lý, giáo viên, nhân viên được kiểm tra theo kế hoạch kiểm tra nội bộ của nhà trường.</w:t>
      </w:r>
    </w:p>
    <w:p w14:paraId="285A01FF" w14:textId="77777777" w:rsidR="00C12150" w:rsidRPr="00DC7CE1" w:rsidRDefault="00C12150" w:rsidP="00C12150">
      <w:pPr>
        <w:spacing w:before="120"/>
        <w:ind w:firstLine="720"/>
        <w:jc w:val="both"/>
        <w:rPr>
          <w:sz w:val="28"/>
          <w:szCs w:val="28"/>
        </w:rPr>
      </w:pPr>
      <w:r w:rsidRPr="00DC7CE1">
        <w:rPr>
          <w:sz w:val="28"/>
          <w:szCs w:val="28"/>
        </w:rPr>
        <w:t>- 100% các nhóm, lớp được bổ sung đồ dùng, đồ chơi.</w:t>
      </w:r>
    </w:p>
    <w:p w14:paraId="200B6DDA" w14:textId="77777777" w:rsidR="00C12150" w:rsidRPr="00DC7CE1" w:rsidRDefault="00C12150" w:rsidP="00C12150">
      <w:pPr>
        <w:spacing w:before="120"/>
        <w:ind w:firstLine="720"/>
        <w:jc w:val="both"/>
        <w:rPr>
          <w:sz w:val="28"/>
          <w:szCs w:val="28"/>
        </w:rPr>
      </w:pPr>
      <w:r w:rsidRPr="00DC7CE1">
        <w:rPr>
          <w:sz w:val="28"/>
          <w:szCs w:val="28"/>
        </w:rPr>
        <w:t>- 100% các tổ đổi mới sinh hoạt tổ chuyên môn.</w:t>
      </w:r>
    </w:p>
    <w:p w14:paraId="71821258" w14:textId="77777777" w:rsidR="00C12150" w:rsidRPr="00DC7CE1" w:rsidRDefault="00C12150" w:rsidP="00C12150">
      <w:pPr>
        <w:spacing w:before="120"/>
        <w:ind w:firstLine="705"/>
        <w:jc w:val="both"/>
        <w:rPr>
          <w:sz w:val="28"/>
          <w:szCs w:val="28"/>
        </w:rPr>
      </w:pPr>
      <w:r w:rsidRPr="00DC7CE1">
        <w:rPr>
          <w:sz w:val="28"/>
          <w:szCs w:val="28"/>
        </w:rPr>
        <w:t>- Thực hiện công khai và quy chế dân chủ theo quy định.</w:t>
      </w:r>
    </w:p>
    <w:p w14:paraId="2606A51E" w14:textId="77777777" w:rsidR="00C12150" w:rsidRPr="00DC7CE1" w:rsidRDefault="00C12150" w:rsidP="00C12150">
      <w:pPr>
        <w:spacing w:before="120"/>
        <w:jc w:val="both"/>
        <w:rPr>
          <w:sz w:val="28"/>
          <w:szCs w:val="28"/>
        </w:rPr>
      </w:pPr>
      <w:r w:rsidRPr="00DC7CE1">
        <w:rPr>
          <w:sz w:val="28"/>
          <w:szCs w:val="28"/>
        </w:rPr>
        <w:t xml:space="preserve">          - Không có tình trạng lạm thu, thu sai quy định trong nhà trường.</w:t>
      </w:r>
    </w:p>
    <w:p w14:paraId="080DC5FC" w14:textId="77777777"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rPr>
        <w:t xml:space="preserve"> </w:t>
      </w:r>
      <w:r w:rsidR="00C12150" w:rsidRPr="00DC7CE1">
        <w:rPr>
          <w:sz w:val="28"/>
          <w:szCs w:val="28"/>
        </w:rPr>
        <w:t>- Tổ chức kiểm tra, giám sát trong nhà</w:t>
      </w:r>
    </w:p>
    <w:p w14:paraId="03C55595" w14:textId="77777777"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b/>
          <w:i/>
          <w:sz w:val="28"/>
          <w:szCs w:val="28"/>
        </w:rPr>
        <w:t>Giải pháp thực hiện:</w:t>
      </w:r>
    </w:p>
    <w:p w14:paraId="43A94B68" w14:textId="77777777"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đến cán bộ quản lý, giáo viên, nhân viên các văn bản hiện hành, các quy định, chính sách phát triển giáo dục mầm non…thông qua các cuộc họp, thông qua email, Idesk, zalo…</w:t>
      </w:r>
    </w:p>
    <w:p w14:paraId="1634F5F9" w14:textId="511517ED"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Tham mưu với Đảng ủy, UBND xã trong việc quan tâm đưa các chỉ tiêu phát triển của GDMN vào chương trình công tác giai đoạn 2021</w:t>
      </w:r>
      <w:r w:rsidR="00DE576B">
        <w:rPr>
          <w:sz w:val="28"/>
          <w:szCs w:val="28"/>
          <w:lang w:val="en-US"/>
        </w:rPr>
        <w:t xml:space="preserve"> </w:t>
      </w:r>
      <w:r w:rsidRPr="00DC7CE1">
        <w:rPr>
          <w:sz w:val="28"/>
          <w:szCs w:val="28"/>
        </w:rPr>
        <w:t>-</w:t>
      </w:r>
      <w:r w:rsidR="00DE576B">
        <w:rPr>
          <w:sz w:val="28"/>
          <w:szCs w:val="28"/>
          <w:lang w:val="en-US"/>
        </w:rPr>
        <w:t xml:space="preserve"> </w:t>
      </w:r>
      <w:r w:rsidRPr="00DC7CE1">
        <w:rPr>
          <w:sz w:val="28"/>
          <w:szCs w:val="28"/>
        </w:rPr>
        <w:t xml:space="preserve">2025 và hàng năm của địa phương. </w:t>
      </w:r>
    </w:p>
    <w:p w14:paraId="4579E156" w14:textId="77777777"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Cán bộ quản lý, giáo viên, nhân viên nghiêm túc thực hiện các quy định theo Thông tư 52/2020/TT-BGDĐT ngày 31/12/2020 của Bộ Giáo dục và Đào tạo về việc ban hành Điều lệ trường mầm non, thực hiện hồ sơ sổ sách theo quy định, không yêu cầu giáo viên thực hiện thêm nhiều các hồ sơ sổ sách khác.</w:t>
      </w:r>
      <w:r>
        <w:rPr>
          <w:sz w:val="28"/>
          <w:szCs w:val="28"/>
        </w:rPr>
        <w:tab/>
      </w:r>
    </w:p>
    <w:p w14:paraId="250C7786" w14:textId="0F25F4D6"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Nâng cao chất lượng quản lý nhà trường cũng như quản lý của tổ chuyên môn. Hàng tháng các tổ chuyên môn sinh hoạt theo định kỳ và có áp dụng thực hiện theo Công văn 1025/SGDĐT-GDMNTH ngày 27 tháng 7 năm 2022 của Sở Giáo dục và Đào tạo về hướng dẫn sinh hoạt chuyên môn tại các cơ sở giáo dục mầm non kể từ năm học 2022</w:t>
      </w:r>
      <w:r w:rsidR="00DE576B">
        <w:rPr>
          <w:sz w:val="28"/>
          <w:szCs w:val="28"/>
          <w:lang w:val="en-US"/>
        </w:rPr>
        <w:t xml:space="preserve"> </w:t>
      </w:r>
      <w:r w:rsidRPr="00DC7CE1">
        <w:rPr>
          <w:sz w:val="28"/>
          <w:szCs w:val="28"/>
        </w:rPr>
        <w:t>-</w:t>
      </w:r>
      <w:r w:rsidR="00DE576B">
        <w:rPr>
          <w:sz w:val="28"/>
          <w:szCs w:val="28"/>
          <w:lang w:val="en-US"/>
        </w:rPr>
        <w:t xml:space="preserve"> </w:t>
      </w:r>
      <w:r w:rsidRPr="00DC7CE1">
        <w:rPr>
          <w:sz w:val="28"/>
          <w:szCs w:val="28"/>
        </w:rPr>
        <w:t>2023.</w:t>
      </w:r>
    </w:p>
    <w:p w14:paraId="596FED76" w14:textId="77777777" w:rsidR="00985183" w:rsidRDefault="00985183" w:rsidP="009851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xml:space="preserve">- Rà soát trang thiết bị, đồ dùng, đồ chơi cho các nhóm, lớp đảm bảo thực hiện theo chương trình giáo dục hằng năm. </w:t>
      </w:r>
    </w:p>
    <w:p w14:paraId="167517F4" w14:textId="77777777" w:rsidR="00DE576B" w:rsidRDefault="00985183" w:rsidP="00DE576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Thực hiện hồ sơ thủ tục các khoản thu theo quy trình hướng dẫn, không để xảy ra tình trạng thu sai quy định, không lạm thu trong nhà trường; không đưa ra thêm bất cứ khoản thu nào ngoài quy định cũng như hướng dẫn. Riêng đối với các khoản thu dịch vụ và hỗ trợ hoạt động giáo dục phải được sự thỏa thuận thống nhất của cha mẹ trẻ, trình Phòng Giáo dục và Đào tạo phê duyệt theo quy định. Thực hiện tự kiểm tra các khoản thu trong nhà trường</w:t>
      </w:r>
      <w:r w:rsidR="00DE576B">
        <w:rPr>
          <w:sz w:val="28"/>
          <w:szCs w:val="28"/>
        </w:rPr>
        <w:t xml:space="preserve"> theo kế hoạch kiểm tra nội bộ.</w:t>
      </w:r>
    </w:p>
    <w:p w14:paraId="1B1702F3" w14:textId="2524B97E" w:rsidR="00985183" w:rsidRPr="00DC7CE1" w:rsidRDefault="00985183" w:rsidP="00DE576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Triển khai tổ chức thực hiện Thông tư số 11/2020/TT-BGDĐT ngày 19/5/2020 của Bộ GDĐT về hướng dẫn thực hiện dân chủ trong hoạt động của cơ sở giáo dục công lập đồng thời thực hiện công khai theo quy định đến cán bộ, giáo viên, nhân viên và cha mẹ trẻ. Nâng cao trách nhiệm của hiệu trưởng và thực hiện công khai theo quy định. Phát huy vai trò giám sát của Ban thanh tra nhân dân trong các hoạt động của nhà trường.</w:t>
      </w:r>
    </w:p>
    <w:p w14:paraId="5CD8E10B" w14:textId="77777777" w:rsidR="00985183" w:rsidRPr="00DC7CE1" w:rsidRDefault="00985183" w:rsidP="00985183">
      <w:pPr>
        <w:spacing w:before="120"/>
        <w:ind w:firstLine="720"/>
        <w:jc w:val="both"/>
        <w:rPr>
          <w:sz w:val="28"/>
          <w:szCs w:val="28"/>
        </w:rPr>
      </w:pPr>
      <w:r w:rsidRPr="00DC7CE1">
        <w:rPr>
          <w:sz w:val="28"/>
          <w:szCs w:val="28"/>
        </w:rPr>
        <w:lastRenderedPageBreak/>
        <w:t>- Thường xuyên kiểm tra, giám sát việc thực hiện các các nhiệm vụ năm học, các quy định, tổ chức hoạt động trong nhà trường nhằm kịp thời chấn chỉnh những sai sót.</w:t>
      </w:r>
    </w:p>
    <w:p w14:paraId="073E48C1" w14:textId="77777777" w:rsidR="00985183" w:rsidRPr="00DC7CE1" w:rsidRDefault="00985183" w:rsidP="00985183">
      <w:pPr>
        <w:spacing w:before="120"/>
        <w:ind w:firstLine="720"/>
        <w:jc w:val="both"/>
        <w:rPr>
          <w:sz w:val="28"/>
          <w:szCs w:val="28"/>
        </w:rPr>
      </w:pPr>
      <w:r w:rsidRPr="00DC7CE1">
        <w:rPr>
          <w:sz w:val="28"/>
          <w:szCs w:val="28"/>
        </w:rPr>
        <w:t>- Xây dựng kế hoạch kiểm tra nội bộ theo hướng dẫn của Phòng Giáo dục và Đào tạo, triển khai thực hiện đảm báo số cuộc kiểm tra theo kế hoạch đề ra.</w:t>
      </w:r>
    </w:p>
    <w:p w14:paraId="19237753" w14:textId="5863BB07" w:rsidR="00985183" w:rsidRPr="00DC7CE1" w:rsidRDefault="00985183" w:rsidP="00985183">
      <w:pPr>
        <w:spacing w:before="120"/>
        <w:ind w:firstLine="720"/>
        <w:jc w:val="both"/>
        <w:rPr>
          <w:sz w:val="28"/>
          <w:szCs w:val="28"/>
        </w:rPr>
      </w:pPr>
      <w:r w:rsidRPr="00DC7CE1">
        <w:rPr>
          <w:sz w:val="28"/>
          <w:szCs w:val="28"/>
        </w:rPr>
        <w:t>- Tham mưu các cấp lãnh đạo phối hợp với các ngành, đoàn thể địa phương và ban đại diện cha mẹ trẻ trong các hoạt động của nhà trường.</w:t>
      </w:r>
    </w:p>
    <w:p w14:paraId="3891DAA8" w14:textId="1FF9EE75" w:rsidR="000A42E0" w:rsidRPr="00DC7CE1" w:rsidRDefault="00C92D4B" w:rsidP="000A42E0">
      <w:pPr>
        <w:spacing w:before="100" w:after="100" w:line="252" w:lineRule="auto"/>
        <w:ind w:firstLine="720"/>
        <w:jc w:val="both"/>
        <w:rPr>
          <w:b/>
          <w:sz w:val="28"/>
          <w:szCs w:val="28"/>
        </w:rPr>
      </w:pPr>
      <w:r w:rsidRPr="000A42E0">
        <w:rPr>
          <w:b/>
          <w:sz w:val="28"/>
          <w:szCs w:val="28"/>
        </w:rPr>
        <w:t xml:space="preserve">2. </w:t>
      </w:r>
      <w:r w:rsidR="000A42E0" w:rsidRPr="00DC7CE1">
        <w:rPr>
          <w:b/>
          <w:sz w:val="28"/>
          <w:szCs w:val="28"/>
        </w:rPr>
        <w:t xml:space="preserve">Duy trì các nhóm, lớp; </w:t>
      </w:r>
      <w:r w:rsidR="000A42E0">
        <w:rPr>
          <w:b/>
          <w:sz w:val="28"/>
          <w:szCs w:val="28"/>
          <w:lang w:val="en-US"/>
        </w:rPr>
        <w:t xml:space="preserve">chuẩn bị các điều kiện di dời </w:t>
      </w:r>
      <w:r w:rsidR="000A42E0" w:rsidRPr="00DC7CE1">
        <w:rPr>
          <w:b/>
          <w:sz w:val="28"/>
          <w:szCs w:val="28"/>
        </w:rPr>
        <w:t>cơ sở vật chất</w:t>
      </w:r>
      <w:r w:rsidR="000A42E0">
        <w:rPr>
          <w:b/>
          <w:sz w:val="28"/>
          <w:szCs w:val="28"/>
          <w:lang w:val="en-US"/>
        </w:rPr>
        <w:t xml:space="preserve"> từ cơ sở cũ sang cơ sở mới</w:t>
      </w:r>
      <w:r w:rsidR="000A42E0" w:rsidRPr="00DC7CE1">
        <w:rPr>
          <w:b/>
          <w:sz w:val="28"/>
          <w:szCs w:val="28"/>
        </w:rPr>
        <w:t xml:space="preserve">; </w:t>
      </w:r>
      <w:r w:rsidR="000A42E0">
        <w:rPr>
          <w:b/>
          <w:sz w:val="28"/>
          <w:szCs w:val="28"/>
          <w:lang w:val="en-US"/>
        </w:rPr>
        <w:t>rà soát và hoàn thiện hồ sơ kiểm định chất lượng giáo dục và</w:t>
      </w:r>
      <w:r w:rsidR="000A42E0" w:rsidRPr="00DC7CE1">
        <w:rPr>
          <w:b/>
          <w:sz w:val="28"/>
          <w:szCs w:val="28"/>
        </w:rPr>
        <w:t xml:space="preserve"> </w:t>
      </w:r>
      <w:r w:rsidR="000A42E0">
        <w:rPr>
          <w:b/>
          <w:sz w:val="28"/>
          <w:szCs w:val="28"/>
          <w:lang w:val="en-US"/>
        </w:rPr>
        <w:t>xây dựng</w:t>
      </w:r>
      <w:r w:rsidR="000A42E0" w:rsidRPr="00DC7CE1">
        <w:rPr>
          <w:b/>
          <w:sz w:val="28"/>
          <w:szCs w:val="28"/>
        </w:rPr>
        <w:t xml:space="preserve"> </w:t>
      </w:r>
      <w:r w:rsidR="000A42E0">
        <w:rPr>
          <w:b/>
          <w:sz w:val="28"/>
          <w:szCs w:val="28"/>
          <w:lang w:val="en-US"/>
        </w:rPr>
        <w:t xml:space="preserve">trường </w:t>
      </w:r>
      <w:r w:rsidR="000A42E0" w:rsidRPr="00DC7CE1">
        <w:rPr>
          <w:b/>
          <w:sz w:val="28"/>
          <w:szCs w:val="28"/>
        </w:rPr>
        <w:t>đạt chuẩn quốc gia</w:t>
      </w:r>
    </w:p>
    <w:p w14:paraId="7068E079" w14:textId="688635CC" w:rsidR="00D52E66" w:rsidRPr="00FA17FE" w:rsidRDefault="00C92D4B" w:rsidP="004049B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2.1.</w:t>
      </w:r>
      <w:r w:rsidRPr="00FA17FE">
        <w:rPr>
          <w:b/>
          <w:sz w:val="28"/>
          <w:szCs w:val="28"/>
        </w:rPr>
        <w:t xml:space="preserve"> </w:t>
      </w:r>
      <w:r w:rsidR="000A42E0" w:rsidRPr="000A42E0">
        <w:rPr>
          <w:sz w:val="28"/>
          <w:szCs w:val="28"/>
          <w:lang w:val="en-US"/>
        </w:rPr>
        <w:t>Tham mưu</w:t>
      </w:r>
      <w:r w:rsidR="000A42E0">
        <w:rPr>
          <w:sz w:val="28"/>
          <w:szCs w:val="28"/>
          <w:lang w:val="en-US"/>
        </w:rPr>
        <w:t>, đề xuất các cấp lãnh đạo và phối hợ</w:t>
      </w:r>
      <w:r w:rsidR="003B2384">
        <w:rPr>
          <w:sz w:val="28"/>
          <w:szCs w:val="28"/>
          <w:lang w:val="en-US"/>
        </w:rPr>
        <w:t>p</w:t>
      </w:r>
      <w:r w:rsidR="000A42E0">
        <w:rPr>
          <w:sz w:val="28"/>
          <w:szCs w:val="28"/>
          <w:lang w:val="en-US"/>
        </w:rPr>
        <w:t xml:space="preserve"> với các ban, ngành liên quan, UBND thị trấn Tr</w:t>
      </w:r>
      <w:r w:rsidR="003B2384">
        <w:rPr>
          <w:sz w:val="28"/>
          <w:szCs w:val="28"/>
          <w:lang w:val="en-US"/>
        </w:rPr>
        <w:t>à</w:t>
      </w:r>
      <w:r w:rsidR="000A42E0">
        <w:rPr>
          <w:sz w:val="28"/>
          <w:szCs w:val="28"/>
          <w:lang w:val="en-US"/>
        </w:rPr>
        <w:t>m Chim</w:t>
      </w:r>
      <w:r w:rsidR="000A42E0" w:rsidRPr="000A42E0">
        <w:rPr>
          <w:sz w:val="28"/>
          <w:szCs w:val="28"/>
          <w:lang w:val="en-US"/>
        </w:rPr>
        <w:t xml:space="preserve"> </w:t>
      </w:r>
      <w:r w:rsidR="003B2384">
        <w:rPr>
          <w:sz w:val="28"/>
          <w:szCs w:val="28"/>
          <w:lang w:val="en-US"/>
        </w:rPr>
        <w:t xml:space="preserve">và Ban đại diện Cha mẹ trẻ em </w:t>
      </w:r>
      <w:r w:rsidR="00EA2D35" w:rsidRPr="00FA17FE">
        <w:rPr>
          <w:sz w:val="28"/>
          <w:szCs w:val="28"/>
          <w:lang w:val="en-US"/>
        </w:rPr>
        <w:t>thực hiện</w:t>
      </w:r>
      <w:r w:rsidRPr="00FA17FE">
        <w:rPr>
          <w:sz w:val="28"/>
          <w:szCs w:val="28"/>
        </w:rPr>
        <w:t xml:space="preserve"> công tác </w:t>
      </w:r>
      <w:r w:rsidR="000A42E0">
        <w:rPr>
          <w:sz w:val="28"/>
          <w:szCs w:val="28"/>
          <w:lang w:val="en-US"/>
        </w:rPr>
        <w:t>di dời cơ sở cũ sang cơ sở mới khi được tiếp</w:t>
      </w:r>
      <w:r w:rsidR="0025557C" w:rsidRPr="00FA17FE">
        <w:rPr>
          <w:sz w:val="28"/>
          <w:szCs w:val="28"/>
          <w:lang w:val="en-US"/>
        </w:rPr>
        <w:t>.</w:t>
      </w:r>
      <w:r w:rsidR="00986450">
        <w:rPr>
          <w:sz w:val="28"/>
          <w:szCs w:val="28"/>
          <w:lang w:val="en-US"/>
        </w:rPr>
        <w:t xml:space="preserve"> Thời gian dự kiến trung tuần tháng 9/2024.</w:t>
      </w:r>
    </w:p>
    <w:p w14:paraId="02787786" w14:textId="77777777" w:rsidR="00D52E66" w:rsidRPr="00FA17FE" w:rsidRDefault="00C92D4B" w:rsidP="004049B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FA17FE">
        <w:rPr>
          <w:sz w:val="28"/>
          <w:szCs w:val="28"/>
        </w:rPr>
        <w:t>2.2. Tăng cường thu hút các nguồn lực đầu tư cho giáo dục mầm non</w:t>
      </w:r>
    </w:p>
    <w:p w14:paraId="7D456689" w14:textId="77777777" w:rsidR="00986450" w:rsidRDefault="0025557C" w:rsidP="0098645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Tiếp tục tham mưu, đề xuất việc thực hiện các chính sách đầu tư, xã hội hoá phát triển GDMN theo quy định của Chính phủ; khai thác hiệu quả nguồn lực từ các Chương trình mục tiêu quốc gia, ưu tiên đầu tư cho ngành học mầm non.</w:t>
      </w:r>
    </w:p>
    <w:p w14:paraId="03403FC8" w14:textId="1936D2FB" w:rsidR="003B2384" w:rsidRDefault="00571F68" w:rsidP="003B23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lang w:val="en-US"/>
        </w:rPr>
        <w:t>Tiếp tục</w:t>
      </w:r>
      <w:r w:rsidR="00C92D4B" w:rsidRPr="00FA17FE">
        <w:rPr>
          <w:sz w:val="28"/>
          <w:szCs w:val="28"/>
        </w:rPr>
        <w:t xml:space="preserve"> </w:t>
      </w:r>
      <w:r w:rsidR="00986450" w:rsidRPr="00DC7CE1">
        <w:rPr>
          <w:sz w:val="28"/>
          <w:szCs w:val="28"/>
        </w:rPr>
        <w:t xml:space="preserve">Tham mưu, đề xuất các cấp lãnh đạo UBND huyện, Phòng Giáo dục và Đào tạo, Phòng Tài chính </w:t>
      </w:r>
      <w:r w:rsidR="00FC6119">
        <w:rPr>
          <w:sz w:val="28"/>
          <w:szCs w:val="28"/>
          <w:lang w:val="en-US"/>
        </w:rPr>
        <w:t>-</w:t>
      </w:r>
      <w:r w:rsidR="00986450" w:rsidRPr="00DC7CE1">
        <w:rPr>
          <w:sz w:val="28"/>
          <w:szCs w:val="28"/>
        </w:rPr>
        <w:t xml:space="preserve"> Kế hoạch ưu tiên đầu tư cơ sở vật chất (CSVC), thiết bị dạy học tối thiểu bảo đảm điều kiện thực hiện Chương trình GDMN; đáp ứng yêu cầu duy trì và nâng cao chất lượng phổ cập GDMN; tiếp tục cải tạo, nâng cấp trường lớp, CSVC đáp ứng tiêu chuẩn hiện hành. Bố trí kinh phí và huy động nguồn lực để mua sắm bổ sung các đồ dùng, đồ chơi, thiết bị, tài liệu, học liệu để thực hiện tốt Chương trình GDMN theo yêu cầu chuẩn hoá và hiện đại.</w:t>
      </w:r>
    </w:p>
    <w:p w14:paraId="75BCAA82" w14:textId="58B0BC1D" w:rsidR="001B0437" w:rsidRPr="00FA17FE" w:rsidRDefault="00C92D4B" w:rsidP="003B238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2.3.  Nâng cao chất lượng kiểm định và xây dựng trường mầm non đạt chuẩn quốc gia</w:t>
      </w:r>
    </w:p>
    <w:p w14:paraId="59FF4A50" w14:textId="77777777" w:rsidR="0077336E" w:rsidRDefault="003B2384" w:rsidP="0077336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bookmarkStart w:id="2" w:name="_heading=h.1fob9te" w:colFirst="0" w:colLast="0"/>
      <w:bookmarkEnd w:id="2"/>
      <w:r>
        <w:rPr>
          <w:sz w:val="28"/>
          <w:szCs w:val="28"/>
          <w:lang w:val="en-US"/>
        </w:rPr>
        <w:t>C</w:t>
      </w:r>
      <w:r w:rsidRPr="00FA17FE">
        <w:rPr>
          <w:sz w:val="28"/>
          <w:szCs w:val="28"/>
        </w:rPr>
        <w:t>hủ động</w:t>
      </w:r>
      <w:r w:rsidRPr="003B2384">
        <w:rPr>
          <w:sz w:val="28"/>
          <w:szCs w:val="28"/>
          <w:lang w:val="en-US"/>
        </w:rPr>
        <w:t xml:space="preserve"> rà soát và hoàn thiện hồ sơ kiểm định chất lượng giáo dục và</w:t>
      </w:r>
      <w:r w:rsidRPr="003B2384">
        <w:rPr>
          <w:sz w:val="28"/>
          <w:szCs w:val="28"/>
        </w:rPr>
        <w:t xml:space="preserve"> </w:t>
      </w:r>
      <w:r w:rsidRPr="003B2384">
        <w:rPr>
          <w:sz w:val="28"/>
          <w:szCs w:val="28"/>
          <w:lang w:val="en-US"/>
        </w:rPr>
        <w:t>xây dựng</w:t>
      </w:r>
      <w:r w:rsidRPr="003B2384">
        <w:rPr>
          <w:sz w:val="28"/>
          <w:szCs w:val="28"/>
        </w:rPr>
        <w:t xml:space="preserve"> </w:t>
      </w:r>
      <w:r w:rsidRPr="003B2384">
        <w:rPr>
          <w:sz w:val="28"/>
          <w:szCs w:val="28"/>
          <w:lang w:val="en-US"/>
        </w:rPr>
        <w:t xml:space="preserve">trường </w:t>
      </w:r>
      <w:r w:rsidRPr="003B2384">
        <w:rPr>
          <w:sz w:val="28"/>
          <w:szCs w:val="28"/>
        </w:rPr>
        <w:t>đạt chuẩn quốc gia</w:t>
      </w:r>
      <w:r>
        <w:rPr>
          <w:sz w:val="28"/>
          <w:szCs w:val="28"/>
          <w:lang w:val="en-US"/>
        </w:rPr>
        <w:t xml:space="preserve">. Đồng thời </w:t>
      </w:r>
      <w:r w:rsidRPr="00FA17FE">
        <w:rPr>
          <w:sz w:val="28"/>
          <w:szCs w:val="28"/>
        </w:rPr>
        <w:t xml:space="preserve"> tích cực tham mưu </w:t>
      </w:r>
      <w:r w:rsidRPr="00FA17FE">
        <w:rPr>
          <w:rStyle w:val="fontstyle01"/>
          <w:b w:val="0"/>
          <w:bCs w:val="0"/>
          <w:color w:val="auto"/>
        </w:rPr>
        <w:t>Uỷ ban nhân dân</w:t>
      </w:r>
      <w:r w:rsidRPr="00FA17FE">
        <w:rPr>
          <w:sz w:val="28"/>
          <w:szCs w:val="28"/>
        </w:rPr>
        <w:t xml:space="preserve"> </w:t>
      </w:r>
      <w:r w:rsidRPr="00FA17FE">
        <w:rPr>
          <w:sz w:val="28"/>
          <w:szCs w:val="28"/>
          <w:lang w:val="en-US"/>
        </w:rPr>
        <w:t>h</w:t>
      </w:r>
      <w:r w:rsidRPr="00FA17FE">
        <w:rPr>
          <w:sz w:val="28"/>
          <w:szCs w:val="28"/>
        </w:rPr>
        <w:t xml:space="preserve">uyện quan tâm đầu tư </w:t>
      </w:r>
      <w:r>
        <w:rPr>
          <w:sz w:val="28"/>
          <w:szCs w:val="28"/>
          <w:lang w:val="en-US"/>
        </w:rPr>
        <w:t xml:space="preserve">thêm </w:t>
      </w:r>
      <w:r w:rsidRPr="00FA17FE">
        <w:rPr>
          <w:sz w:val="28"/>
          <w:szCs w:val="28"/>
        </w:rPr>
        <w:t xml:space="preserve">CSVC </w:t>
      </w:r>
      <w:r>
        <w:rPr>
          <w:sz w:val="28"/>
          <w:szCs w:val="28"/>
          <w:lang w:val="en-US"/>
        </w:rPr>
        <w:t xml:space="preserve">cho trường nhằm </w:t>
      </w:r>
      <w:r w:rsidRPr="00FA17FE">
        <w:rPr>
          <w:sz w:val="28"/>
          <w:szCs w:val="28"/>
          <w:lang w:val="en-US"/>
        </w:rPr>
        <w:t xml:space="preserve">chuẩn bị </w:t>
      </w:r>
      <w:r>
        <w:rPr>
          <w:sz w:val="28"/>
          <w:szCs w:val="28"/>
          <w:lang w:val="en-US"/>
        </w:rPr>
        <w:t xml:space="preserve">tốt các điều kiện thực hiện kiếm định chất lượng và </w:t>
      </w:r>
      <w:r w:rsidRPr="00FA17FE">
        <w:rPr>
          <w:sz w:val="28"/>
          <w:szCs w:val="28"/>
          <w:lang w:val="en-US"/>
        </w:rPr>
        <w:t xml:space="preserve">đạt chuẩn </w:t>
      </w:r>
      <w:r w:rsidRPr="00FA17FE">
        <w:rPr>
          <w:sz w:val="28"/>
          <w:szCs w:val="28"/>
        </w:rPr>
        <w:t>heo quy định của Bộ GDĐT.</w:t>
      </w:r>
    </w:p>
    <w:p w14:paraId="648FE4AA" w14:textId="77777777" w:rsidR="0077336E" w:rsidRDefault="00E36A22" w:rsidP="0077336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b/>
          <w:i/>
          <w:sz w:val="28"/>
          <w:szCs w:val="28"/>
        </w:rPr>
        <w:t>Chỉ tiêu cần đạt:</w:t>
      </w:r>
    </w:p>
    <w:p w14:paraId="3C4A9897" w14:textId="46258446"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xml:space="preserve">- Trẻ nhà trẻ: </w:t>
      </w:r>
      <w:r>
        <w:rPr>
          <w:sz w:val="28"/>
          <w:szCs w:val="28"/>
          <w:lang w:val="en-US"/>
        </w:rPr>
        <w:t>35</w:t>
      </w:r>
      <w:r w:rsidRPr="00DC7CE1">
        <w:rPr>
          <w:sz w:val="28"/>
          <w:szCs w:val="28"/>
        </w:rPr>
        <w:t xml:space="preserve">% tương đương </w:t>
      </w:r>
      <w:r w:rsidR="00B80DD7" w:rsidRPr="00B80DD7">
        <w:rPr>
          <w:color w:val="548DD4" w:themeColor="text2" w:themeTint="99"/>
          <w:sz w:val="28"/>
          <w:szCs w:val="28"/>
          <w:lang w:val="en-US"/>
        </w:rPr>
        <w:t xml:space="preserve">42/120 </w:t>
      </w:r>
      <w:r w:rsidRPr="00DC7CE1">
        <w:rPr>
          <w:sz w:val="28"/>
          <w:szCs w:val="28"/>
        </w:rPr>
        <w:t>trẻ</w:t>
      </w:r>
      <w:r>
        <w:rPr>
          <w:sz w:val="28"/>
          <w:szCs w:val="28"/>
          <w:lang w:val="en-US"/>
        </w:rPr>
        <w:t xml:space="preserve"> </w:t>
      </w:r>
    </w:p>
    <w:p w14:paraId="15E36F12"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mẫu giáo 3-5 tuổi: 100% tương đương </w:t>
      </w:r>
      <w:r w:rsidR="00B80DD7" w:rsidRPr="00B80DD7">
        <w:rPr>
          <w:color w:val="548DD4" w:themeColor="text2" w:themeTint="99"/>
          <w:sz w:val="28"/>
          <w:szCs w:val="28"/>
          <w:lang w:val="en-US"/>
        </w:rPr>
        <w:t xml:space="preserve">172/172 </w:t>
      </w:r>
      <w:r w:rsidR="00B80DD7" w:rsidRPr="00DC7CE1">
        <w:rPr>
          <w:sz w:val="28"/>
          <w:szCs w:val="28"/>
        </w:rPr>
        <w:t>trẻ</w:t>
      </w:r>
      <w:r w:rsidR="00B80DD7">
        <w:rPr>
          <w:sz w:val="28"/>
          <w:szCs w:val="28"/>
          <w:lang w:val="en-US"/>
        </w:rPr>
        <w:t>.</w:t>
      </w:r>
    </w:p>
    <w:p w14:paraId="787638BB"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Riêng trẻ mẫu giáo 5 tuổi: 100% tương đương </w:t>
      </w:r>
      <w:r w:rsidR="00B80DD7" w:rsidRPr="00B80DD7">
        <w:rPr>
          <w:color w:val="548DD4" w:themeColor="text2" w:themeTint="99"/>
          <w:sz w:val="28"/>
          <w:szCs w:val="28"/>
          <w:lang w:val="en-US"/>
        </w:rPr>
        <w:t>69</w:t>
      </w:r>
      <w:r w:rsidRPr="00B80DD7">
        <w:rPr>
          <w:color w:val="548DD4" w:themeColor="text2" w:themeTint="99"/>
          <w:sz w:val="28"/>
          <w:szCs w:val="28"/>
          <w:lang w:val="en-US"/>
        </w:rPr>
        <w:t>/</w:t>
      </w:r>
      <w:r w:rsidR="00B80DD7" w:rsidRPr="00B80DD7">
        <w:rPr>
          <w:color w:val="548DD4" w:themeColor="text2" w:themeTint="99"/>
          <w:sz w:val="28"/>
          <w:szCs w:val="28"/>
          <w:lang w:val="en-US"/>
        </w:rPr>
        <w:t>69</w:t>
      </w:r>
      <w:r w:rsidRPr="00B80DD7">
        <w:rPr>
          <w:color w:val="548DD4" w:themeColor="text2" w:themeTint="99"/>
          <w:sz w:val="28"/>
          <w:szCs w:val="28"/>
        </w:rPr>
        <w:t xml:space="preserve"> </w:t>
      </w:r>
      <w:r w:rsidRPr="00DC7CE1">
        <w:rPr>
          <w:sz w:val="28"/>
          <w:szCs w:val="28"/>
        </w:rPr>
        <w:t>trẻ</w:t>
      </w:r>
      <w:r w:rsidR="00B80DD7">
        <w:rPr>
          <w:sz w:val="28"/>
          <w:szCs w:val="28"/>
          <w:lang w:val="en-US"/>
        </w:rPr>
        <w:t>.</w:t>
      </w:r>
    </w:p>
    <w:p w14:paraId="706A3E3D"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các nhóm, lớp đảm bảo CSVC thực hiện chương trình giáo dục mầm non.</w:t>
      </w:r>
    </w:p>
    <w:p w14:paraId="4986382C"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lastRenderedPageBreak/>
        <w:t>- 100% các nhóm lớp có đồ dùng, đồ chơi theo quy định.</w:t>
      </w:r>
    </w:p>
    <w:p w14:paraId="4A8004CC"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trẻ và giáo viên được hưởng các chế độ chính sách theo quy định.</w:t>
      </w:r>
    </w:p>
    <w:p w14:paraId="48B0E7F2"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cán bộ quản lý và giáo viên thực hiện sử dụng ứng dụng khai thác thông tin, và tuyên truyền đến cha mẹ trẻ.</w:t>
      </w:r>
    </w:p>
    <w:p w14:paraId="42332BC4"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3F9DF131"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Cs/>
          <w:sz w:val="28"/>
          <w:szCs w:val="28"/>
        </w:rPr>
        <w:t>- Nhà trường xây dựng kế hoạch huy động trẻ ra lớp, chủ động</w:t>
      </w:r>
      <w:r w:rsidRPr="00DC7CE1">
        <w:rPr>
          <w:bCs/>
          <w:spacing w:val="-2"/>
          <w:sz w:val="28"/>
          <w:szCs w:val="28"/>
        </w:rPr>
        <w:t xml:space="preserve"> tham mưu với cấp ủy, chính quyền địa phương, phối hợp với các đoàn thể và ban nhân ấp trong việc huy động trẻ trong độ tuổi ra lớp. </w:t>
      </w:r>
    </w:p>
    <w:p w14:paraId="07D00713"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Hiệu trưởng tham mưu với lãnh đạo các cấp </w:t>
      </w:r>
      <w:r w:rsidRPr="00DC7CE1">
        <w:rPr>
          <w:spacing w:val="-2"/>
          <w:sz w:val="28"/>
          <w:szCs w:val="28"/>
        </w:rPr>
        <w:t>xây dựng kế hoạch huy động trẻ độ tuổi mầm non đến trường.</w:t>
      </w:r>
      <w:r w:rsidRPr="00DC7CE1">
        <w:rPr>
          <w:sz w:val="28"/>
          <w:szCs w:val="28"/>
        </w:rPr>
        <w:t xml:space="preserve"> </w:t>
      </w:r>
      <w:r w:rsidRPr="00DC7CE1">
        <w:rPr>
          <w:spacing w:val="-2"/>
          <w:sz w:val="28"/>
          <w:szCs w:val="28"/>
        </w:rPr>
        <w:t xml:space="preserve">Tiếp tục củng cố, duy trì quy mô lớp học phù hợp </w:t>
      </w:r>
      <w:r w:rsidRPr="00DC7CE1">
        <w:rPr>
          <w:kern w:val="28"/>
          <w:sz w:val="28"/>
          <w:szCs w:val="28"/>
        </w:rPr>
        <w:t xml:space="preserve">với điều kiện địa phương với tổng số lớp là </w:t>
      </w:r>
      <w:r>
        <w:rPr>
          <w:kern w:val="28"/>
          <w:sz w:val="28"/>
          <w:szCs w:val="28"/>
          <w:lang w:val="en-US"/>
        </w:rPr>
        <w:t>11</w:t>
      </w:r>
      <w:r w:rsidRPr="00DC7CE1">
        <w:rPr>
          <w:kern w:val="28"/>
          <w:sz w:val="28"/>
          <w:szCs w:val="28"/>
        </w:rPr>
        <w:t xml:space="preserve"> lớp. Gồm 0</w:t>
      </w:r>
      <w:r>
        <w:rPr>
          <w:kern w:val="28"/>
          <w:sz w:val="28"/>
          <w:szCs w:val="28"/>
          <w:lang w:val="en-US"/>
        </w:rPr>
        <w:t>1</w:t>
      </w:r>
      <w:r w:rsidRPr="00DC7CE1">
        <w:rPr>
          <w:kern w:val="28"/>
          <w:sz w:val="28"/>
          <w:szCs w:val="28"/>
        </w:rPr>
        <w:t xml:space="preserve"> nhóm </w:t>
      </w:r>
      <w:r w:rsidRPr="00B80DD7">
        <w:rPr>
          <w:color w:val="548DD4" w:themeColor="text2" w:themeTint="99"/>
          <w:kern w:val="28"/>
          <w:sz w:val="28"/>
          <w:szCs w:val="28"/>
          <w:lang w:val="en-US"/>
        </w:rPr>
        <w:t>1</w:t>
      </w:r>
      <w:r w:rsidR="00B80DD7" w:rsidRPr="00B80DD7">
        <w:rPr>
          <w:color w:val="548DD4" w:themeColor="text2" w:themeTint="99"/>
          <w:kern w:val="28"/>
          <w:sz w:val="28"/>
          <w:szCs w:val="28"/>
          <w:lang w:val="en-US"/>
        </w:rPr>
        <w:t>3</w:t>
      </w:r>
      <w:r>
        <w:rPr>
          <w:kern w:val="28"/>
          <w:sz w:val="28"/>
          <w:szCs w:val="28"/>
          <w:lang w:val="en-US"/>
        </w:rPr>
        <w:t xml:space="preserve"> </w:t>
      </w:r>
      <w:r w:rsidRPr="00DC7CE1">
        <w:rPr>
          <w:kern w:val="28"/>
          <w:sz w:val="28"/>
          <w:szCs w:val="28"/>
        </w:rPr>
        <w:t xml:space="preserve">-24 tháng, 01 nhóm </w:t>
      </w:r>
      <w:r w:rsidRPr="00B80DD7">
        <w:rPr>
          <w:color w:val="548DD4" w:themeColor="text2" w:themeTint="99"/>
          <w:kern w:val="28"/>
          <w:sz w:val="28"/>
          <w:szCs w:val="28"/>
        </w:rPr>
        <w:t>2</w:t>
      </w:r>
      <w:r w:rsidR="00B80DD7" w:rsidRPr="00B80DD7">
        <w:rPr>
          <w:color w:val="548DD4" w:themeColor="text2" w:themeTint="99"/>
          <w:kern w:val="28"/>
          <w:sz w:val="28"/>
          <w:szCs w:val="28"/>
          <w:lang w:val="en-US"/>
        </w:rPr>
        <w:t>5</w:t>
      </w:r>
      <w:r w:rsidRPr="00DC7CE1">
        <w:rPr>
          <w:kern w:val="28"/>
          <w:sz w:val="28"/>
          <w:szCs w:val="28"/>
        </w:rPr>
        <w:t>-36 tháng, 0</w:t>
      </w:r>
      <w:r>
        <w:rPr>
          <w:kern w:val="28"/>
          <w:sz w:val="28"/>
          <w:szCs w:val="28"/>
          <w:lang w:val="en-US"/>
        </w:rPr>
        <w:t>3</w:t>
      </w:r>
      <w:r w:rsidRPr="00DC7CE1">
        <w:rPr>
          <w:kern w:val="28"/>
          <w:sz w:val="28"/>
          <w:szCs w:val="28"/>
        </w:rPr>
        <w:t xml:space="preserve"> lớp Mầm, 0</w:t>
      </w:r>
      <w:r>
        <w:rPr>
          <w:kern w:val="28"/>
          <w:sz w:val="28"/>
          <w:szCs w:val="28"/>
          <w:lang w:val="en-US"/>
        </w:rPr>
        <w:t>3</w:t>
      </w:r>
      <w:r w:rsidRPr="00DC7CE1">
        <w:rPr>
          <w:kern w:val="28"/>
          <w:sz w:val="28"/>
          <w:szCs w:val="28"/>
        </w:rPr>
        <w:t xml:space="preserve"> lớp Chồi, 0</w:t>
      </w:r>
      <w:r>
        <w:rPr>
          <w:kern w:val="28"/>
          <w:sz w:val="28"/>
          <w:szCs w:val="28"/>
          <w:lang w:val="en-US"/>
        </w:rPr>
        <w:t>3</w:t>
      </w:r>
      <w:r w:rsidRPr="00DC7CE1">
        <w:rPr>
          <w:kern w:val="28"/>
          <w:sz w:val="28"/>
          <w:szCs w:val="28"/>
        </w:rPr>
        <w:t xml:space="preserve"> lớp Lá với số trẻ trên lớp theo số lượng của Điều lệ trường mầm non.</w:t>
      </w:r>
    </w:p>
    <w:p w14:paraId="695BC05D"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Cs/>
          <w:spacing w:val="-2"/>
          <w:sz w:val="28"/>
          <w:szCs w:val="28"/>
        </w:rPr>
        <w:t xml:space="preserve">- Tạo các điều kiện thuận lợi cho </w:t>
      </w:r>
      <w:r>
        <w:rPr>
          <w:bCs/>
          <w:spacing w:val="-2"/>
          <w:sz w:val="28"/>
          <w:szCs w:val="28"/>
          <w:lang w:val="en-US"/>
        </w:rPr>
        <w:t>cha mẹ trẻ</w:t>
      </w:r>
      <w:r w:rsidRPr="00DC7CE1">
        <w:rPr>
          <w:bCs/>
          <w:spacing w:val="-2"/>
          <w:sz w:val="28"/>
          <w:szCs w:val="28"/>
        </w:rPr>
        <w:t xml:space="preserve"> trong việc đưa trẻ đến trường để được chăm sóc, giáo dục, trong đó quan tâm đến gia đình trẻ thuộc diện nghèo, cận nghèo, trẻ có hoàn cảnh khó khăn…hỗ trợ chế độ chính sách cho trẻ theo quy định.</w:t>
      </w:r>
    </w:p>
    <w:p w14:paraId="56F6EA24"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Tuyên truyền vận động trẻ trong độ tuổi mầm non đến trường. Duy trì tỷ lệ trẻ 5 tuổi ra lớp, phấn đấu tăng tỷ lệ huy động</w:t>
      </w:r>
      <w:r>
        <w:rPr>
          <w:sz w:val="28"/>
          <w:szCs w:val="28"/>
          <w:lang w:val="en-US"/>
        </w:rPr>
        <w:t xml:space="preserve"> nhà trẻ và</w:t>
      </w:r>
      <w:r w:rsidRPr="00DC7CE1">
        <w:rPr>
          <w:sz w:val="28"/>
          <w:szCs w:val="28"/>
        </w:rPr>
        <w:t xml:space="preserve"> trẻ </w:t>
      </w:r>
      <w:r>
        <w:rPr>
          <w:sz w:val="28"/>
          <w:szCs w:val="28"/>
          <w:lang w:val="en-US"/>
        </w:rPr>
        <w:t>3, 4</w:t>
      </w:r>
      <w:r w:rsidRPr="00DC7CE1">
        <w:rPr>
          <w:sz w:val="28"/>
          <w:szCs w:val="28"/>
        </w:rPr>
        <w:t xml:space="preserve"> tuổi.</w:t>
      </w:r>
      <w:r>
        <w:rPr>
          <w:sz w:val="28"/>
          <w:szCs w:val="28"/>
        </w:rPr>
        <w:t xml:space="preserve">   </w:t>
      </w:r>
    </w:p>
    <w:p w14:paraId="2F3E29FF" w14:textId="77777777" w:rsid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Thực hiện công tác tự đánh trường mầm non theo </w:t>
      </w:r>
      <w:r w:rsidRPr="00DC7CE1">
        <w:rPr>
          <w:bCs/>
          <w:sz w:val="28"/>
          <w:szCs w:val="28"/>
        </w:rPr>
        <w:t>Thông tư 19/2018/TT-BGDĐT ngày 22 tháng 8 năm 2018 của Bộ trưởng Bộ GDĐT ban hành quy định về kiểm định chất lượng giáo dục và công nhận đạt chuẩn quốc gia đối với trường mầm non</w:t>
      </w:r>
      <w:r w:rsidRPr="00DC7CE1">
        <w:rPr>
          <w:sz w:val="28"/>
          <w:szCs w:val="28"/>
        </w:rPr>
        <w:t xml:space="preserve">. Xây dựng kế hoạch tự đánh giá, thành lập hội đồng tự đánh giá, rà soát đánh giá các tiêu chuẩn còn hạn chế, thực hiện giải pháp cải tiến để phấn đấu đạt kiểm định chất lượng cấp độ 3 và trường đạt chuẩn quốc gia mức độ 2. </w:t>
      </w:r>
    </w:p>
    <w:p w14:paraId="5AF3A53A" w14:textId="24670A5F" w:rsidR="00E36A22" w:rsidRPr="00B80DD7" w:rsidRDefault="00E36A22" w:rsidP="00B80DD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4"/>
          <w:sz w:val="28"/>
          <w:szCs w:val="28"/>
        </w:rPr>
        <w:t>- Tr</w:t>
      </w:r>
      <w:r w:rsidR="00B80DD7">
        <w:rPr>
          <w:spacing w:val="-4"/>
          <w:sz w:val="28"/>
          <w:szCs w:val="28"/>
        </w:rPr>
        <w:t xml:space="preserve">iển khai thực hiện Nghị định số </w:t>
      </w:r>
      <w:r w:rsidRPr="00DC7CE1">
        <w:rPr>
          <w:spacing w:val="-4"/>
          <w:sz w:val="28"/>
          <w:szCs w:val="28"/>
        </w:rPr>
        <w:t>105/2020/NĐ-CP và Nghị quyết số 35/NQ-CP ngày 04 tháng 6 năm</w:t>
      </w:r>
      <w:r w:rsidRPr="00DC7CE1">
        <w:rPr>
          <w:sz w:val="28"/>
          <w:szCs w:val="28"/>
        </w:rPr>
        <w:t xml:space="preserve"> 2019 của Chính phủ về tăng cường huy động các nguồn lực của xã hội đầu tư phát triển GDĐT giai đoạn 2019 </w:t>
      </w:r>
      <w:r w:rsidR="00B80DD7">
        <w:rPr>
          <w:sz w:val="28"/>
          <w:szCs w:val="28"/>
          <w:lang w:val="en-US"/>
        </w:rPr>
        <w:t>-</w:t>
      </w:r>
      <w:r w:rsidRPr="00DC7CE1">
        <w:rPr>
          <w:sz w:val="28"/>
          <w:szCs w:val="28"/>
        </w:rPr>
        <w:t xml:space="preserve"> 2025.</w:t>
      </w:r>
    </w:p>
    <w:p w14:paraId="23BF07CB" w14:textId="77777777" w:rsidR="00D52E66" w:rsidRPr="00FA17FE" w:rsidRDefault="00C92D4B" w:rsidP="004049B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sz w:val="28"/>
          <w:szCs w:val="28"/>
        </w:rPr>
      </w:pPr>
      <w:r w:rsidRPr="00FA17FE">
        <w:rPr>
          <w:b/>
          <w:sz w:val="28"/>
          <w:szCs w:val="28"/>
        </w:rPr>
        <w:t>3. Củng cố, nâng cao chất lượng phổ cập giáo dục mầm non cho trẻ em 5 tuổi; chuẩn bị phổ cập giáo dục mầm non cho trẻ em mẫu giáo 3 - 5 tuổi</w:t>
      </w:r>
    </w:p>
    <w:p w14:paraId="613A5D63" w14:textId="18E7C768" w:rsidR="001B0437" w:rsidRPr="00FA17FE" w:rsidRDefault="007E6BD8" w:rsidP="004049B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 xml:space="preserve">Chủ động </w:t>
      </w:r>
      <w:r w:rsidRPr="00DC7CE1">
        <w:rPr>
          <w:sz w:val="28"/>
          <w:szCs w:val="28"/>
        </w:rPr>
        <w:t xml:space="preserve">Tham mưu thực hiện rà soát, kịện toàn Ban Chỉ đạo Phổ cập giáo dục - Xoá mù chữ (PCGD-XMC) của </w:t>
      </w:r>
      <w:r>
        <w:rPr>
          <w:sz w:val="28"/>
          <w:szCs w:val="28"/>
          <w:lang w:val="en-US"/>
        </w:rPr>
        <w:t>thị trấn Tràm Chim</w:t>
      </w:r>
      <w:r w:rsidRPr="00DC7CE1">
        <w:rPr>
          <w:sz w:val="28"/>
          <w:szCs w:val="28"/>
        </w:rPr>
        <w:t xml:space="preserve"> khi có thay đổi nhân sự</w:t>
      </w:r>
      <w:r>
        <w:rPr>
          <w:sz w:val="28"/>
          <w:szCs w:val="28"/>
          <w:lang w:val="en-US"/>
        </w:rPr>
        <w:t>; t</w:t>
      </w:r>
      <w:r w:rsidR="001D7578" w:rsidRPr="00FA17FE">
        <w:rPr>
          <w:sz w:val="28"/>
          <w:szCs w:val="28"/>
          <w:lang w:val="en-US"/>
        </w:rPr>
        <w:t>hực hiện</w:t>
      </w:r>
      <w:r w:rsidR="00C92D4B" w:rsidRPr="00FA17FE">
        <w:rPr>
          <w:sz w:val="28"/>
          <w:szCs w:val="28"/>
        </w:rPr>
        <w:t xml:space="preserve"> công tác </w:t>
      </w:r>
      <w:r w:rsidR="003B2384">
        <w:rPr>
          <w:sz w:val="28"/>
          <w:szCs w:val="28"/>
          <w:lang w:val="en-US"/>
        </w:rPr>
        <w:t xml:space="preserve">tự </w:t>
      </w:r>
      <w:r w:rsidR="00C92D4B" w:rsidRPr="00FA17FE">
        <w:rPr>
          <w:sz w:val="28"/>
          <w:szCs w:val="28"/>
        </w:rPr>
        <w:t>kiểm tra</w:t>
      </w:r>
      <w:r>
        <w:rPr>
          <w:sz w:val="28"/>
          <w:szCs w:val="28"/>
          <w:lang w:val="en-US"/>
        </w:rPr>
        <w:t xml:space="preserve"> </w:t>
      </w:r>
      <w:r w:rsidR="003B2384">
        <w:rPr>
          <w:sz w:val="28"/>
          <w:szCs w:val="28"/>
          <w:lang w:val="en-US"/>
        </w:rPr>
        <w:t xml:space="preserve">công tác duy trìu kết quả </w:t>
      </w:r>
      <w:r w:rsidR="00094FFF" w:rsidRPr="00FA17FE">
        <w:rPr>
          <w:sz w:val="28"/>
          <w:szCs w:val="28"/>
        </w:rPr>
        <w:t>PCGDMNT</w:t>
      </w:r>
      <w:r w:rsidR="00C92D4B" w:rsidRPr="00FA17FE">
        <w:rPr>
          <w:sz w:val="28"/>
          <w:szCs w:val="28"/>
        </w:rPr>
        <w:t xml:space="preserve">NT bảo đảm quy trình, hiệu quả: Tiếp tục chỉ đạo thực hiện Nghị định số 20/2014/NĐ-CP ngày 24 tháng 3 năm 2014 về phổ cập giáo dục, xóa mù chữ </w:t>
      </w:r>
      <w:r w:rsidR="00094FFF" w:rsidRPr="00FA17FE">
        <w:rPr>
          <w:sz w:val="28"/>
          <w:szCs w:val="28"/>
          <w:lang w:val="en-US"/>
        </w:rPr>
        <w:t xml:space="preserve">(PCGD-XMC) </w:t>
      </w:r>
      <w:r w:rsidR="00C92D4B" w:rsidRPr="00FA17FE">
        <w:rPr>
          <w:sz w:val="28"/>
          <w:szCs w:val="28"/>
        </w:rPr>
        <w:t xml:space="preserve">và Thông tư số 07/2016/TT-BGDĐT ngày 22 tháng 3 năm 2016 quy định về điều kiện bảo đảm và nội dung, quy trình, thủ tục kiểm tra công nhận đạt chuẩn </w:t>
      </w:r>
      <w:r w:rsidR="00D75D1F" w:rsidRPr="00FA17FE">
        <w:rPr>
          <w:sz w:val="28"/>
          <w:szCs w:val="28"/>
        </w:rPr>
        <w:t>PCGD-XMC</w:t>
      </w:r>
      <w:r w:rsidR="00C92D4B" w:rsidRPr="00FA17FE">
        <w:rPr>
          <w:sz w:val="28"/>
          <w:szCs w:val="28"/>
        </w:rPr>
        <w:t>.</w:t>
      </w:r>
    </w:p>
    <w:p w14:paraId="1A2448AD" w14:textId="77777777" w:rsidR="00AD68A4" w:rsidRDefault="00E87F3E"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w:t>
      </w:r>
      <w:r w:rsidRPr="00FA17FE">
        <w:rPr>
          <w:sz w:val="28"/>
          <w:szCs w:val="28"/>
          <w:lang w:val="en-US"/>
        </w:rPr>
        <w:t>ham gia, tổ chức</w:t>
      </w:r>
      <w:r w:rsidRPr="00FA17FE">
        <w:rPr>
          <w:sz w:val="28"/>
          <w:szCs w:val="28"/>
        </w:rPr>
        <w:t xml:space="preserve"> các lớp bồi dưỡng, tập huấn về nghiệp vụ cho </w:t>
      </w:r>
      <w:r w:rsidRPr="00FA17FE">
        <w:rPr>
          <w:sz w:val="28"/>
          <w:szCs w:val="28"/>
          <w:lang w:val="en-US"/>
        </w:rPr>
        <w:t>cán bộ quản lí</w:t>
      </w:r>
      <w:r w:rsidRPr="00FA17FE">
        <w:rPr>
          <w:sz w:val="28"/>
          <w:szCs w:val="28"/>
        </w:rPr>
        <w:t>, giáo viên, nhân viên phụ trách công tác PCGDMNTNT</w:t>
      </w:r>
      <w:r>
        <w:rPr>
          <w:sz w:val="28"/>
          <w:szCs w:val="28"/>
          <w:lang w:val="en-US"/>
        </w:rPr>
        <w:t>.</w:t>
      </w:r>
    </w:p>
    <w:p w14:paraId="7C8289BE" w14:textId="77777777" w:rsidR="00AD68A4" w:rsidRDefault="00E87F3E"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lastRenderedPageBreak/>
        <w:t>Thực hiện nghiêm túc chế độ báo cáo kết quả thực hiện PCGD-XMC theo quy định; thực hiện tốt công tác phối hợp điều tra, xử lý, cập nhật số liệu theo phần mềm PCGD-XMC bảo đảm đầy đủ, kịp thời, chính xác.</w:t>
      </w:r>
      <w:bookmarkStart w:id="3" w:name="_heading=h.3znysh7" w:colFirst="0" w:colLast="0"/>
      <w:bookmarkEnd w:id="3"/>
    </w:p>
    <w:p w14:paraId="69FDBED2"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Các chỉ tiêu cần đạt:</w:t>
      </w:r>
    </w:p>
    <w:p w14:paraId="25B3B9EE" w14:textId="3155A828"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Huy động trẻ mẫu giáo 5 tuổi </w:t>
      </w:r>
      <w:r>
        <w:rPr>
          <w:sz w:val="28"/>
          <w:szCs w:val="28"/>
          <w:lang w:val="en-US"/>
        </w:rPr>
        <w:t>đạt</w:t>
      </w:r>
      <w:r w:rsidRPr="00DC7CE1">
        <w:rPr>
          <w:sz w:val="28"/>
          <w:szCs w:val="28"/>
        </w:rPr>
        <w:t xml:space="preserve"> 100% </w:t>
      </w:r>
      <w:r w:rsidR="00DD270B">
        <w:rPr>
          <w:sz w:val="28"/>
          <w:szCs w:val="28"/>
          <w:lang w:val="en-US"/>
        </w:rPr>
        <w:t xml:space="preserve">, </w:t>
      </w:r>
      <w:r w:rsidRPr="00DC7CE1">
        <w:rPr>
          <w:sz w:val="28"/>
          <w:szCs w:val="28"/>
        </w:rPr>
        <w:t xml:space="preserve">tương đương </w:t>
      </w:r>
      <w:r w:rsidR="00DB1E1A" w:rsidRPr="00DB1E1A">
        <w:rPr>
          <w:color w:val="548DD4" w:themeColor="text2" w:themeTint="99"/>
          <w:sz w:val="28"/>
          <w:szCs w:val="28"/>
          <w:lang w:val="en-US"/>
        </w:rPr>
        <w:t>116</w:t>
      </w:r>
      <w:r w:rsidRPr="00DB1E1A">
        <w:rPr>
          <w:color w:val="548DD4" w:themeColor="text2" w:themeTint="99"/>
          <w:sz w:val="28"/>
          <w:szCs w:val="28"/>
          <w:lang w:val="en-US"/>
        </w:rPr>
        <w:t>/</w:t>
      </w:r>
      <w:r w:rsidR="00DB1E1A" w:rsidRPr="00DB1E1A">
        <w:rPr>
          <w:color w:val="548DD4" w:themeColor="text2" w:themeTint="99"/>
          <w:sz w:val="28"/>
          <w:szCs w:val="28"/>
          <w:lang w:val="en-US"/>
        </w:rPr>
        <w:t>116</w:t>
      </w:r>
      <w:r w:rsidRPr="00DB1E1A">
        <w:rPr>
          <w:color w:val="548DD4" w:themeColor="text2" w:themeTint="99"/>
          <w:sz w:val="28"/>
          <w:szCs w:val="28"/>
        </w:rPr>
        <w:t xml:space="preserve"> </w:t>
      </w:r>
      <w:r w:rsidRPr="00DC7CE1">
        <w:rPr>
          <w:sz w:val="28"/>
          <w:szCs w:val="28"/>
        </w:rPr>
        <w:t>trẻ</w:t>
      </w:r>
    </w:p>
    <w:p w14:paraId="7570F4F7" w14:textId="0A1C556E"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w:t>
      </w:r>
      <w:r>
        <w:rPr>
          <w:sz w:val="28"/>
          <w:szCs w:val="28"/>
          <w:lang w:val="en-US"/>
        </w:rPr>
        <w:t>mẫu giáo 5 tuổi được</w:t>
      </w:r>
      <w:r w:rsidRPr="00DC7CE1">
        <w:rPr>
          <w:sz w:val="28"/>
          <w:szCs w:val="28"/>
        </w:rPr>
        <w:t xml:space="preserve"> ăn bán trú 100% </w:t>
      </w:r>
      <w:r w:rsidR="00DD270B" w:rsidRPr="00DC7CE1">
        <w:rPr>
          <w:sz w:val="28"/>
          <w:szCs w:val="28"/>
        </w:rPr>
        <w:t xml:space="preserve">tương đương </w:t>
      </w:r>
      <w:r w:rsidR="00DB1E1A" w:rsidRPr="00DB1E1A">
        <w:rPr>
          <w:color w:val="548DD4" w:themeColor="text2" w:themeTint="99"/>
          <w:sz w:val="28"/>
          <w:szCs w:val="28"/>
          <w:lang w:val="en-US"/>
        </w:rPr>
        <w:t>116/116</w:t>
      </w:r>
      <w:r w:rsidR="00DD270B" w:rsidRPr="00DB1E1A">
        <w:rPr>
          <w:color w:val="548DD4" w:themeColor="text2" w:themeTint="99"/>
          <w:sz w:val="28"/>
          <w:szCs w:val="28"/>
        </w:rPr>
        <w:t xml:space="preserve"> </w:t>
      </w:r>
      <w:r w:rsidR="00DD270B" w:rsidRPr="00DC7CE1">
        <w:rPr>
          <w:sz w:val="28"/>
          <w:szCs w:val="28"/>
        </w:rPr>
        <w:t>trẻ</w:t>
      </w:r>
    </w:p>
    <w:p w14:paraId="6173F6F3" w14:textId="1C0BFAE1"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Trẻ chuyên cần 98%</w:t>
      </w:r>
      <w:r w:rsidR="00DD270B">
        <w:rPr>
          <w:sz w:val="28"/>
          <w:szCs w:val="28"/>
          <w:lang w:val="en-US"/>
        </w:rPr>
        <w:t xml:space="preserve">, </w:t>
      </w:r>
      <w:r w:rsidR="00DD270B" w:rsidRPr="00DC7CE1">
        <w:rPr>
          <w:sz w:val="28"/>
          <w:szCs w:val="28"/>
        </w:rPr>
        <w:t xml:space="preserve">tương đương </w:t>
      </w:r>
      <w:r w:rsidR="00DB1E1A" w:rsidRPr="00DB1E1A">
        <w:rPr>
          <w:color w:val="548DD4" w:themeColor="text2" w:themeTint="99"/>
          <w:sz w:val="28"/>
          <w:szCs w:val="28"/>
          <w:lang w:val="en-US"/>
        </w:rPr>
        <w:t>113</w:t>
      </w:r>
      <w:r w:rsidR="00DD270B" w:rsidRPr="00DB1E1A">
        <w:rPr>
          <w:color w:val="548DD4" w:themeColor="text2" w:themeTint="99"/>
          <w:sz w:val="28"/>
          <w:szCs w:val="28"/>
          <w:lang w:val="en-US"/>
        </w:rPr>
        <w:t>/</w:t>
      </w:r>
      <w:r w:rsidR="00DB1E1A" w:rsidRPr="00DB1E1A">
        <w:rPr>
          <w:color w:val="548DD4" w:themeColor="text2" w:themeTint="99"/>
          <w:sz w:val="28"/>
          <w:szCs w:val="28"/>
          <w:lang w:val="en-US"/>
        </w:rPr>
        <w:t>116</w:t>
      </w:r>
      <w:r w:rsidR="00DD270B" w:rsidRPr="00DB1E1A">
        <w:rPr>
          <w:color w:val="548DD4" w:themeColor="text2" w:themeTint="99"/>
          <w:sz w:val="28"/>
          <w:szCs w:val="28"/>
        </w:rPr>
        <w:t xml:space="preserve"> </w:t>
      </w:r>
      <w:r w:rsidR="00DD270B" w:rsidRPr="00DC7CE1">
        <w:rPr>
          <w:sz w:val="28"/>
          <w:szCs w:val="28"/>
        </w:rPr>
        <w:t>trẻ</w:t>
      </w:r>
    </w:p>
    <w:p w14:paraId="58CBC487" w14:textId="631D73EA"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4"/>
          <w:sz w:val="28"/>
          <w:szCs w:val="28"/>
        </w:rPr>
        <w:t xml:space="preserve">- Trẻ hoàn thành Chương trình giáo dục mầm non tương đương </w:t>
      </w:r>
      <w:r w:rsidR="00DD270B" w:rsidRPr="00DC7CE1">
        <w:rPr>
          <w:sz w:val="28"/>
          <w:szCs w:val="28"/>
        </w:rPr>
        <w:t xml:space="preserve">tương đương </w:t>
      </w:r>
      <w:r w:rsidR="00DB1E1A" w:rsidRPr="00DB1E1A">
        <w:rPr>
          <w:color w:val="548DD4" w:themeColor="text2" w:themeTint="99"/>
          <w:sz w:val="28"/>
          <w:szCs w:val="28"/>
          <w:lang w:val="en-US"/>
        </w:rPr>
        <w:t>116/116</w:t>
      </w:r>
      <w:r w:rsidR="00DD270B" w:rsidRPr="00DB1E1A">
        <w:rPr>
          <w:color w:val="548DD4" w:themeColor="text2" w:themeTint="99"/>
          <w:sz w:val="28"/>
          <w:szCs w:val="28"/>
        </w:rPr>
        <w:t xml:space="preserve"> trẻ</w:t>
      </w:r>
      <w:r w:rsidRPr="00DB1E1A">
        <w:rPr>
          <w:color w:val="548DD4" w:themeColor="text2" w:themeTint="99"/>
          <w:spacing w:val="-4"/>
          <w:sz w:val="28"/>
          <w:szCs w:val="28"/>
        </w:rPr>
        <w:t xml:space="preserve">, tỷ lệ: </w:t>
      </w:r>
      <w:r w:rsidR="00DB1E1A" w:rsidRPr="00DB1E1A">
        <w:rPr>
          <w:color w:val="548DD4" w:themeColor="text2" w:themeTint="99"/>
          <w:spacing w:val="-4"/>
          <w:sz w:val="28"/>
          <w:szCs w:val="28"/>
          <w:lang w:val="en-US"/>
        </w:rPr>
        <w:t>100</w:t>
      </w:r>
      <w:r w:rsidRPr="00DC7CE1">
        <w:rPr>
          <w:spacing w:val="-4"/>
          <w:sz w:val="28"/>
          <w:szCs w:val="28"/>
        </w:rPr>
        <w:t>%</w:t>
      </w:r>
      <w:r w:rsidRPr="00DC7CE1">
        <w:rPr>
          <w:sz w:val="28"/>
          <w:szCs w:val="28"/>
        </w:rPr>
        <w:t xml:space="preserve">; </w:t>
      </w:r>
    </w:p>
    <w:p w14:paraId="74DAB2E3" w14:textId="07C08210"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Suy dinh dưỡng thể nhẹ cân 0%</w:t>
      </w:r>
      <w:r w:rsidRPr="00DB1E1A">
        <w:rPr>
          <w:color w:val="548DD4" w:themeColor="text2" w:themeTint="99"/>
          <w:sz w:val="28"/>
          <w:szCs w:val="28"/>
        </w:rPr>
        <w:t xml:space="preserve"> tương đương 0/</w:t>
      </w:r>
      <w:r w:rsidR="00DB1E1A" w:rsidRPr="00DB1E1A">
        <w:rPr>
          <w:color w:val="548DD4" w:themeColor="text2" w:themeTint="99"/>
          <w:sz w:val="28"/>
          <w:szCs w:val="28"/>
          <w:lang w:val="en-US"/>
        </w:rPr>
        <w:t>317,</w:t>
      </w:r>
      <w:r w:rsidRPr="00DB1E1A">
        <w:rPr>
          <w:color w:val="548DD4" w:themeColor="text2" w:themeTint="99"/>
          <w:sz w:val="28"/>
          <w:szCs w:val="28"/>
        </w:rPr>
        <w:t xml:space="preserve"> tỷ lệ 0%, suy dinh dưỡng thể thấp còi 0% tương đương 0/</w:t>
      </w:r>
      <w:r w:rsidR="00DB1E1A" w:rsidRPr="00DB1E1A">
        <w:rPr>
          <w:color w:val="548DD4" w:themeColor="text2" w:themeTint="99"/>
          <w:sz w:val="28"/>
          <w:szCs w:val="28"/>
          <w:lang w:val="en-US"/>
        </w:rPr>
        <w:t>317</w:t>
      </w:r>
      <w:r w:rsidRPr="00DB1E1A">
        <w:rPr>
          <w:color w:val="548DD4" w:themeColor="text2" w:themeTint="99"/>
          <w:sz w:val="28"/>
          <w:szCs w:val="28"/>
        </w:rPr>
        <w:t xml:space="preserve"> </w:t>
      </w:r>
      <w:r w:rsidRPr="00DC7CE1">
        <w:rPr>
          <w:sz w:val="28"/>
          <w:szCs w:val="28"/>
        </w:rPr>
        <w:t xml:space="preserve">trẻ, tỷ lệ: 0%. Trẻ thừa cân béo phì </w:t>
      </w:r>
      <w:r w:rsidRPr="00DB1E1A">
        <w:rPr>
          <w:color w:val="548DD4" w:themeColor="text2" w:themeTint="99"/>
          <w:sz w:val="28"/>
          <w:szCs w:val="28"/>
        </w:rPr>
        <w:t>dưới 0</w:t>
      </w:r>
      <w:r w:rsidR="00DB1E1A" w:rsidRPr="00DB1E1A">
        <w:rPr>
          <w:color w:val="548DD4" w:themeColor="text2" w:themeTint="99"/>
          <w:sz w:val="28"/>
          <w:szCs w:val="28"/>
          <w:lang w:val="en-US"/>
        </w:rPr>
        <w:t>,33</w:t>
      </w:r>
      <w:r w:rsidRPr="00DC7CE1">
        <w:rPr>
          <w:sz w:val="28"/>
          <w:szCs w:val="28"/>
        </w:rPr>
        <w:t xml:space="preserve">% tương </w:t>
      </w:r>
      <w:r w:rsidRPr="00DB1E1A">
        <w:rPr>
          <w:color w:val="548DD4" w:themeColor="text2" w:themeTint="99"/>
          <w:sz w:val="28"/>
          <w:szCs w:val="28"/>
        </w:rPr>
        <w:t xml:space="preserve">đương </w:t>
      </w:r>
      <w:r w:rsidR="00DB1E1A" w:rsidRPr="00DB1E1A">
        <w:rPr>
          <w:color w:val="548DD4" w:themeColor="text2" w:themeTint="99"/>
          <w:sz w:val="28"/>
          <w:szCs w:val="28"/>
          <w:lang w:val="en-US"/>
        </w:rPr>
        <w:t>1</w:t>
      </w:r>
      <w:r w:rsidRPr="00DB1E1A">
        <w:rPr>
          <w:color w:val="548DD4" w:themeColor="text2" w:themeTint="99"/>
          <w:sz w:val="28"/>
          <w:szCs w:val="28"/>
        </w:rPr>
        <w:t>/</w:t>
      </w:r>
      <w:r w:rsidR="00DB1E1A" w:rsidRPr="00DB1E1A">
        <w:rPr>
          <w:color w:val="548DD4" w:themeColor="text2" w:themeTint="99"/>
          <w:sz w:val="28"/>
          <w:szCs w:val="28"/>
          <w:lang w:val="en-US"/>
        </w:rPr>
        <w:t>317</w:t>
      </w:r>
      <w:r w:rsidRPr="00DB1E1A">
        <w:rPr>
          <w:color w:val="548DD4" w:themeColor="text2" w:themeTint="99"/>
          <w:sz w:val="28"/>
          <w:szCs w:val="28"/>
        </w:rPr>
        <w:t xml:space="preserve">trẻ, tỷ </w:t>
      </w:r>
      <w:r w:rsidR="00DB1E1A" w:rsidRPr="00DB1E1A">
        <w:rPr>
          <w:color w:val="548DD4" w:themeColor="text2" w:themeTint="99"/>
          <w:sz w:val="28"/>
          <w:szCs w:val="28"/>
          <w:lang w:val="en-US"/>
        </w:rPr>
        <w:t>0,32</w:t>
      </w:r>
      <w:r w:rsidRPr="00DC7CE1">
        <w:rPr>
          <w:sz w:val="28"/>
          <w:szCs w:val="28"/>
        </w:rPr>
        <w:t>%.</w:t>
      </w:r>
    </w:p>
    <w:p w14:paraId="575F9FE4"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trẻ thuộc chế độ chính sách, được hưởng đầy đủ theo quy định hiện hành.</w:t>
      </w:r>
    </w:p>
    <w:p w14:paraId="4F950EB6"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Duy trì đạt chuẩn </w:t>
      </w:r>
      <w:r w:rsidR="00DD270B">
        <w:rPr>
          <w:sz w:val="28"/>
          <w:szCs w:val="28"/>
          <w:lang w:val="en-US"/>
        </w:rPr>
        <w:t>p</w:t>
      </w:r>
      <w:r w:rsidRPr="00DC7CE1">
        <w:rPr>
          <w:sz w:val="28"/>
          <w:szCs w:val="28"/>
        </w:rPr>
        <w:t>hổ cập giáo dục mầm non cho trẻ 5 tuổi năm 202</w:t>
      </w:r>
      <w:r w:rsidR="00DD270B">
        <w:rPr>
          <w:sz w:val="28"/>
          <w:szCs w:val="28"/>
          <w:lang w:val="en-US"/>
        </w:rPr>
        <w:t>4</w:t>
      </w:r>
      <w:r w:rsidRPr="00DC7CE1">
        <w:rPr>
          <w:sz w:val="28"/>
          <w:szCs w:val="28"/>
        </w:rPr>
        <w:t>.</w:t>
      </w:r>
    </w:p>
    <w:p w14:paraId="360ECA03"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78E4E886"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Style w:val="Bodytext2Italic"/>
          <w:i w:val="0"/>
          <w:sz w:val="28"/>
          <w:szCs w:val="28"/>
          <w:shd w:val="clear" w:color="auto" w:fill="auto"/>
          <w:lang w:val="en-US"/>
        </w:rPr>
      </w:pPr>
      <w:r w:rsidRPr="00DC7CE1">
        <w:rPr>
          <w:sz w:val="28"/>
          <w:szCs w:val="28"/>
          <w:lang w:val="en-US"/>
        </w:rPr>
        <w:t>-</w:t>
      </w:r>
      <w:r w:rsidRPr="00DC7CE1">
        <w:rPr>
          <w:lang w:val="en-US"/>
        </w:rPr>
        <w:t xml:space="preserve"> </w:t>
      </w:r>
      <w:r w:rsidRPr="00DC7CE1">
        <w:rPr>
          <w:sz w:val="28"/>
          <w:szCs w:val="28"/>
        </w:rPr>
        <w:t xml:space="preserve">Triển khai thực hiện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 </w:t>
      </w:r>
      <w:r w:rsidRPr="00DC7CE1">
        <w:rPr>
          <w:rStyle w:val="Bodytext2Italic"/>
          <w:sz w:val="28"/>
          <w:szCs w:val="28"/>
          <w:lang w:val="x-none" w:eastAsia="vi-VN"/>
        </w:rPr>
        <w:t>Nghị định số 06/2018/NĐ-CP ngày 05/01/2018 của Chính phủ, nghị định qui định chính sách hỗ trợ ăn trưa đối với trẻ em mẫu giáo và chính sách đối với giáo viên mầm non.</w:t>
      </w:r>
    </w:p>
    <w:p w14:paraId="3B2738EE"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Tham mưu phối hợp với UBND </w:t>
      </w:r>
      <w:r w:rsidR="00014A4B">
        <w:rPr>
          <w:sz w:val="28"/>
          <w:szCs w:val="28"/>
          <w:lang w:val="en-US"/>
        </w:rPr>
        <w:t xml:space="preserve">thị trấn kiện toàn BCĐ PCGD, XMC; </w:t>
      </w:r>
      <w:r w:rsidRPr="00DC7CE1">
        <w:rPr>
          <w:sz w:val="28"/>
          <w:szCs w:val="28"/>
        </w:rPr>
        <w:t xml:space="preserve">có kế hoạch huy động trẻ mẫu giáo ở các độ tuổi đến trường, đặc biệt là trẻ 5 tuổi phù hợp với định hướng phát triển GDMN và điều kiện của địa phương, </w:t>
      </w:r>
    </w:p>
    <w:p w14:paraId="15473A4F" w14:textId="50E7395D"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Cs/>
          <w:sz w:val="28"/>
          <w:szCs w:val="28"/>
        </w:rPr>
        <w:t>- Nhà trường chủ động</w:t>
      </w:r>
      <w:r w:rsidRPr="00DC7CE1">
        <w:rPr>
          <w:bCs/>
          <w:spacing w:val="-2"/>
          <w:sz w:val="28"/>
          <w:szCs w:val="28"/>
        </w:rPr>
        <w:t xml:space="preserve"> tham mưu với cấp ủy, chính quyền địa phương, ban chỉ đạo chống mù chữ - phổ cập giáo dục của </w:t>
      </w:r>
      <w:r w:rsidR="00DB1E1A" w:rsidRPr="00DB1E1A">
        <w:rPr>
          <w:bCs/>
          <w:color w:val="548DD4" w:themeColor="text2" w:themeTint="99"/>
          <w:spacing w:val="-2"/>
          <w:sz w:val="28"/>
          <w:szCs w:val="28"/>
          <w:lang w:val="en-US"/>
        </w:rPr>
        <w:t>thị trấn</w:t>
      </w:r>
      <w:r w:rsidR="00DB1E1A">
        <w:rPr>
          <w:bCs/>
          <w:spacing w:val="-2"/>
          <w:sz w:val="28"/>
          <w:szCs w:val="28"/>
          <w:lang w:val="en-US"/>
        </w:rPr>
        <w:t>,</w:t>
      </w:r>
      <w:r w:rsidRPr="00DC7CE1">
        <w:rPr>
          <w:bCs/>
          <w:spacing w:val="-2"/>
          <w:sz w:val="28"/>
          <w:szCs w:val="28"/>
        </w:rPr>
        <w:t xml:space="preserve"> phối hợp với các ban ngành đoàn thể ở địa phương chuẩn bị tốt các nội dung, duy trì đạt các tiêu chuẩn của công tác phổ cập giáo dục mầm non trẻ em 5 tuổi </w:t>
      </w:r>
      <w:r w:rsidR="00DB1E1A" w:rsidRPr="00DB1E1A">
        <w:rPr>
          <w:bCs/>
          <w:color w:val="548DD4" w:themeColor="text2" w:themeTint="99"/>
          <w:spacing w:val="-2"/>
          <w:sz w:val="28"/>
          <w:szCs w:val="28"/>
          <w:lang w:val="en-US"/>
        </w:rPr>
        <w:t>thị trấn Tràm Chim</w:t>
      </w:r>
      <w:r w:rsidRPr="00DB1E1A">
        <w:rPr>
          <w:bCs/>
          <w:color w:val="548DD4" w:themeColor="text2" w:themeTint="99"/>
          <w:spacing w:val="-2"/>
          <w:sz w:val="28"/>
          <w:szCs w:val="28"/>
        </w:rPr>
        <w:t xml:space="preserve"> năm 202</w:t>
      </w:r>
      <w:r w:rsidR="00DB1E1A" w:rsidRPr="00DB1E1A">
        <w:rPr>
          <w:bCs/>
          <w:color w:val="548DD4" w:themeColor="text2" w:themeTint="99"/>
          <w:spacing w:val="-2"/>
          <w:sz w:val="28"/>
          <w:szCs w:val="28"/>
          <w:lang w:val="en-US"/>
        </w:rPr>
        <w:t>4</w:t>
      </w:r>
      <w:r w:rsidRPr="00DB1E1A">
        <w:rPr>
          <w:bCs/>
          <w:color w:val="548DD4" w:themeColor="text2" w:themeTint="99"/>
          <w:spacing w:val="-2"/>
          <w:sz w:val="28"/>
          <w:szCs w:val="28"/>
        </w:rPr>
        <w:t>.</w:t>
      </w:r>
    </w:p>
    <w:p w14:paraId="07CEEC19" w14:textId="77777777" w:rsidR="00AD68A4" w:rsidRDefault="007E6BD8" w:rsidP="00AD68A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Rà soát, bổ sung các điều kiện đảm bảo để thực hiện PCGDMNTNT, đặc biệt đảm bảo các lớp 5 tuổi đủ giáo viên và trên chuẩn về trình độ đào tạo; đảm bảo thiết bị đồ dùng đồ chơi theo quy định.</w:t>
      </w:r>
    </w:p>
    <w:p w14:paraId="13ECBF04" w14:textId="77777777" w:rsidR="009D3265" w:rsidRDefault="007E6BD8"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Rà soát, sửa chữa cơ sở vật chất, bổ sung đồ dùng, đồ chơi, đảm bảo điều kiện </w:t>
      </w:r>
      <w:r w:rsidRPr="00806416">
        <w:rPr>
          <w:sz w:val="28"/>
          <w:szCs w:val="28"/>
          <w:shd w:val="clear" w:color="auto" w:fill="FFFFFF" w:themeFill="background1"/>
        </w:rPr>
        <w:t xml:space="preserve">thực hiện </w:t>
      </w:r>
      <w:r w:rsidRPr="00806416">
        <w:rPr>
          <w:spacing w:val="-4"/>
          <w:sz w:val="28"/>
          <w:szCs w:val="28"/>
          <w:shd w:val="clear" w:color="auto" w:fill="FFFFFF" w:themeFill="background1"/>
        </w:rPr>
        <w:t>Chương trình giáo dục mầm non, duy trì chuẩn PCGDMNTNT bằng ngân sách nhà nước, học phí, tài trợ và</w:t>
      </w:r>
      <w:r w:rsidRPr="00DC7CE1">
        <w:rPr>
          <w:spacing w:val="-4"/>
          <w:sz w:val="28"/>
          <w:szCs w:val="28"/>
        </w:rPr>
        <w:t xml:space="preserve"> các nguồn tài chính hợp pháp khác. </w:t>
      </w:r>
    </w:p>
    <w:p w14:paraId="599139B6" w14:textId="77777777" w:rsidR="009D3265" w:rsidRDefault="007E6BD8"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Phân công cán bộ phụ trách cập nhật số liệu vào phần mềm PCGD-XMC, kiểm tra đối chiếu số liệu giữa báo cáo thống kê và báo cáo phổ cập chính xác.</w:t>
      </w:r>
    </w:p>
    <w:p w14:paraId="05A25D7E" w14:textId="77777777" w:rsidR="009D3265" w:rsidRDefault="007E6BD8"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Thực hiện các chế độ chính sách cho trẻ nghèo, cận nghèo… được hưởng </w:t>
      </w:r>
      <w:r w:rsidRPr="00DC7CE1">
        <w:rPr>
          <w:sz w:val="28"/>
          <w:szCs w:val="28"/>
        </w:rPr>
        <w:lastRenderedPageBreak/>
        <w:t>chế độ miễn, giảm học phí; được hưởng chế độ ăn trưa, hỗ trợ chi phí học tập theo quy định.</w:t>
      </w:r>
    </w:p>
    <w:p w14:paraId="58A05486"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pacing w:val="-4"/>
          <w:sz w:val="28"/>
          <w:szCs w:val="28"/>
        </w:rPr>
        <w:t>4. Nâng cao chất lượng hoạt động nuôi dưỡng, chăm sóc, giáo dục trẻ em</w:t>
      </w:r>
    </w:p>
    <w:p w14:paraId="38398EB2"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4.1. Bảo đảm an toàn về thể chất và tinh thần cho trẻ em; phòng, chống và ứng phó hiệu quả với thiên tai, dịch bệnh</w:t>
      </w:r>
    </w:p>
    <w:p w14:paraId="2613188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 xml:space="preserve">Triển khai </w:t>
      </w:r>
      <w:r w:rsidR="00C92D4B" w:rsidRPr="00FA17FE">
        <w:rPr>
          <w:sz w:val="28"/>
          <w:szCs w:val="28"/>
        </w:rPr>
        <w:t xml:space="preserve">hực hiện </w:t>
      </w:r>
      <w:r>
        <w:rPr>
          <w:sz w:val="28"/>
          <w:szCs w:val="28"/>
          <w:lang w:val="en-US"/>
        </w:rPr>
        <w:t xml:space="preserve">nghiêm túc </w:t>
      </w:r>
      <w:r w:rsidR="00C92D4B" w:rsidRPr="00FA17FE">
        <w:rPr>
          <w:sz w:val="28"/>
          <w:szCs w:val="28"/>
        </w:rPr>
        <w:t>các văn bản quy định về công tác phòng chống bạo hành trẻ em</w:t>
      </w:r>
      <w:r w:rsidR="00C92D4B" w:rsidRPr="00FA17FE">
        <w:rPr>
          <w:sz w:val="28"/>
          <w:szCs w:val="28"/>
          <w:vertAlign w:val="superscript"/>
        </w:rPr>
        <w:footnoteReference w:id="9"/>
      </w:r>
      <w:r w:rsidR="00C92D4B" w:rsidRPr="00FA17FE">
        <w:rPr>
          <w:sz w:val="28"/>
          <w:szCs w:val="28"/>
        </w:rPr>
        <w:t>, bảo đảm an toàn trường học</w:t>
      </w:r>
      <w:r w:rsidR="00C92D4B" w:rsidRPr="00FA17FE">
        <w:rPr>
          <w:sz w:val="28"/>
          <w:szCs w:val="28"/>
          <w:vertAlign w:val="superscript"/>
        </w:rPr>
        <w:footnoteReference w:id="10"/>
      </w:r>
      <w:r w:rsidR="00C92D4B" w:rsidRPr="00FA17FE">
        <w:rPr>
          <w:sz w:val="28"/>
          <w:szCs w:val="28"/>
        </w:rPr>
        <w:t xml:space="preserve">; triển khai thực hiện quy định về xây dựng trường học an toàn, phòng chống tai nạn thương tích trong </w:t>
      </w:r>
      <w:r w:rsidR="00877AC9" w:rsidRPr="00FA17FE">
        <w:rPr>
          <w:sz w:val="28"/>
          <w:szCs w:val="28"/>
          <w:lang w:val="en-US"/>
        </w:rPr>
        <w:t>trường mầm non</w:t>
      </w:r>
      <w:r w:rsidR="00C92D4B" w:rsidRPr="00FA17FE">
        <w:rPr>
          <w:sz w:val="28"/>
          <w:szCs w:val="28"/>
          <w:vertAlign w:val="superscript"/>
        </w:rPr>
        <w:footnoteReference w:id="11"/>
      </w:r>
      <w:r w:rsidR="00C92D4B" w:rsidRPr="00FA17FE">
        <w:rPr>
          <w:sz w:val="28"/>
          <w:szCs w:val="28"/>
        </w:rPr>
        <w:t xml:space="preserve">; </w:t>
      </w:r>
      <w:r>
        <w:rPr>
          <w:sz w:val="28"/>
          <w:szCs w:val="28"/>
          <w:lang w:val="en-US"/>
        </w:rPr>
        <w:t>Thực hiện tốt</w:t>
      </w:r>
      <w:r w:rsidR="00C92D4B" w:rsidRPr="00FA17FE">
        <w:rPr>
          <w:sz w:val="28"/>
          <w:szCs w:val="28"/>
        </w:rPr>
        <w:t xml:space="preserve"> công tác tự kiểm tra, đánh giá các tiêu chuẩn về an toàn nhằm phát hiện sớm và có biện pháp khắc phục kịp thời các yếu tố nguy cơ gây mất an toàn cho trẻ; </w:t>
      </w:r>
      <w:r w:rsidR="00AA21F4" w:rsidRPr="00FA17FE">
        <w:rPr>
          <w:sz w:val="28"/>
          <w:szCs w:val="28"/>
          <w:lang w:val="en-US"/>
        </w:rPr>
        <w:t xml:space="preserve">thực hiện </w:t>
      </w:r>
      <w:r w:rsidR="00C92D4B" w:rsidRPr="00FA17FE">
        <w:rPr>
          <w:sz w:val="28"/>
          <w:szCs w:val="28"/>
        </w:rPr>
        <w:t xml:space="preserve">công tác kiểm tra, giám sát, hỗ trợ các </w:t>
      </w:r>
      <w:r w:rsidR="00AA21F4" w:rsidRPr="00FA17FE">
        <w:rPr>
          <w:sz w:val="28"/>
          <w:szCs w:val="28"/>
          <w:lang w:val="en-US"/>
        </w:rPr>
        <w:t>trường mầm non</w:t>
      </w:r>
      <w:r w:rsidR="00C92D4B" w:rsidRPr="00FA17FE">
        <w:rPr>
          <w:sz w:val="28"/>
          <w:szCs w:val="28"/>
        </w:rPr>
        <w:t xml:space="preserve"> trong việc thực hiện các quy định về bảo đảm an toàn cho trẻ; xử lý nghiêm các trường hợp vi phạm, không bảo đảm an toàn, chất lượng tổ chức hoạt động ND-CS-GD trẻ em theo quy định và tuân thủ pháp luật.</w:t>
      </w:r>
    </w:p>
    <w:p w14:paraId="08C8175A"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 hiện tốt</w:t>
      </w:r>
      <w:r w:rsidR="003506B0" w:rsidRPr="00FA17FE">
        <w:rPr>
          <w:sz w:val="28"/>
          <w:szCs w:val="28"/>
          <w:lang w:val="en-US"/>
        </w:rPr>
        <w:t xml:space="preserve"> công tác t</w:t>
      </w:r>
      <w:r w:rsidR="00C92D4B" w:rsidRPr="00FA17FE">
        <w:rPr>
          <w:sz w:val="28"/>
          <w:szCs w:val="28"/>
        </w:rPr>
        <w:t xml:space="preserve">uyên truyền, phổ biến các nguy cơ có thể xảy ra và hướng dẫn các biện pháp, kỹ năng phòng chống tai nạn, thương tích đối với trẻ em trong </w:t>
      </w:r>
      <w:r w:rsidR="003506B0" w:rsidRPr="00FA17FE">
        <w:rPr>
          <w:sz w:val="28"/>
          <w:szCs w:val="28"/>
          <w:lang w:val="en-US"/>
        </w:rPr>
        <w:t>trường mầm non</w:t>
      </w:r>
      <w:r w:rsidR="00C92D4B" w:rsidRPr="00FA17FE">
        <w:rPr>
          <w:sz w:val="28"/>
          <w:szCs w:val="28"/>
        </w:rPr>
        <w:t>; giáo dục kiến thức, kỹ nă</w:t>
      </w:r>
      <w:r w:rsidR="009D3265">
        <w:rPr>
          <w:sz w:val="28"/>
          <w:szCs w:val="28"/>
        </w:rPr>
        <w:t>ng phòng cháy, chữa cháy và cứu</w:t>
      </w:r>
      <w:r w:rsidR="009D3265">
        <w:rPr>
          <w:sz w:val="28"/>
          <w:szCs w:val="28"/>
          <w:lang w:val="en-US"/>
        </w:rPr>
        <w:t xml:space="preserve"> </w:t>
      </w:r>
      <w:r w:rsidR="00C92D4B" w:rsidRPr="00FA17FE">
        <w:rPr>
          <w:sz w:val="28"/>
          <w:szCs w:val="28"/>
        </w:rPr>
        <w:t>nạn, cứu hộ</w:t>
      </w:r>
      <w:r w:rsidR="00C92D4B" w:rsidRPr="00FA17FE">
        <w:rPr>
          <w:sz w:val="28"/>
          <w:szCs w:val="28"/>
          <w:vertAlign w:val="superscript"/>
        </w:rPr>
        <w:footnoteReference w:id="12"/>
      </w:r>
      <w:r w:rsidR="00C92D4B" w:rsidRPr="00FA17FE">
        <w:rPr>
          <w:sz w:val="28"/>
          <w:szCs w:val="28"/>
        </w:rPr>
        <w:t xml:space="preserve"> và bảo đảm an toàn cho trẻ </w:t>
      </w:r>
      <w:r w:rsidR="008833B8" w:rsidRPr="00FA17FE">
        <w:rPr>
          <w:sz w:val="28"/>
          <w:szCs w:val="28"/>
          <w:lang w:val="en-US"/>
        </w:rPr>
        <w:t>tại đơn vị</w:t>
      </w:r>
      <w:r w:rsidR="00C92D4B" w:rsidRPr="00FA17FE">
        <w:rPr>
          <w:sz w:val="28"/>
          <w:szCs w:val="28"/>
          <w:vertAlign w:val="superscript"/>
        </w:rPr>
        <w:footnoteReference w:id="13"/>
      </w:r>
      <w:r w:rsidR="00C92D4B" w:rsidRPr="00FA17FE">
        <w:rPr>
          <w:sz w:val="28"/>
          <w:szCs w:val="28"/>
        </w:rPr>
        <w:t xml:space="preserve">. </w:t>
      </w:r>
    </w:p>
    <w:p w14:paraId="40A4F531"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Các chỉ tiêu cần đạt:</w:t>
      </w:r>
    </w:p>
    <w:p w14:paraId="4E2D455C"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- 100% trẻ có kỹ năng thích ứng với tình hình thiên tai, dịch bệnh phù hợp với độ tuổi.</w:t>
      </w:r>
    </w:p>
    <w:p w14:paraId="1A16C8C8"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Đảm bảo trẻ không xảy ra tai nạn thương tích: 100%.</w:t>
      </w:r>
    </w:p>
    <w:p w14:paraId="5DFE4A8C"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Đạt trường học an toàn phòng tránh tai nạn thương tích theo Thông tư 45/2021/TT-BGDĐT.</w:t>
      </w:r>
    </w:p>
    <w:p w14:paraId="2B31FBE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cán bộ, giáo viên, nhân viên thực hiện quy tắc ứng xử trong nhà trường.</w:t>
      </w:r>
    </w:p>
    <w:p w14:paraId="351365E4"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cán bộ, giáo viên, nhân viên cam kết không để xảy ra bạo lực học đường</w:t>
      </w:r>
      <w:r>
        <w:rPr>
          <w:sz w:val="28"/>
          <w:szCs w:val="28"/>
          <w:lang w:val="en-US"/>
        </w:rPr>
        <w:t xml:space="preserve">, </w:t>
      </w:r>
      <w:r>
        <w:rPr>
          <w:color w:val="FF0000"/>
          <w:sz w:val="28"/>
          <w:szCs w:val="28"/>
          <w:lang w:val="en-US"/>
        </w:rPr>
        <w:t xml:space="preserve">kỳ thị, </w:t>
      </w:r>
      <w:r w:rsidRPr="00AF05AD">
        <w:rPr>
          <w:color w:val="FF0000"/>
          <w:sz w:val="28"/>
          <w:szCs w:val="28"/>
          <w:lang w:val="en-US"/>
        </w:rPr>
        <w:t xml:space="preserve">phân biệt đối xử, </w:t>
      </w:r>
      <w:r>
        <w:rPr>
          <w:color w:val="FF0000"/>
          <w:sz w:val="28"/>
          <w:szCs w:val="28"/>
          <w:lang w:val="en-US"/>
        </w:rPr>
        <w:t>vi phạm quy định về bình đẳng giới</w:t>
      </w:r>
      <w:r w:rsidRPr="00AF05AD">
        <w:rPr>
          <w:sz w:val="28"/>
          <w:szCs w:val="28"/>
        </w:rPr>
        <w:t xml:space="preserve"> </w:t>
      </w:r>
      <w:r w:rsidRPr="00DC7CE1">
        <w:rPr>
          <w:sz w:val="28"/>
          <w:szCs w:val="28"/>
        </w:rPr>
        <w:t>trong nhà trường.</w:t>
      </w:r>
    </w:p>
    <w:p w14:paraId="3477B18C"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Đảm bảo vệ sinh an toàn thực phẩm, không để xảy ra tình trạng ngộ độc thực phẩm trong nhà trường.</w:t>
      </w:r>
    </w:p>
    <w:p w14:paraId="637AB09E"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623202C5"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lastRenderedPageBreak/>
        <w:t>- Xây dựng kế hoạch thực hiện nhiệm vụ năm học lồng ghép phù hợp với việc thích ứng linh hoạt với tình hình thiên tai, dịch bệnh cùng với việc duy trì nâng cao chất lượng chăm sóc, nuôi dưỡng, giáo dục trẻ theo thực tế của địa phương của trường, lớp.</w:t>
      </w:r>
    </w:p>
    <w:p w14:paraId="25F3DFEE"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pacing w:val="-4"/>
          <w:sz w:val="28"/>
          <w:szCs w:val="28"/>
        </w:rPr>
      </w:pPr>
      <w:r w:rsidRPr="00DC7CE1">
        <w:rPr>
          <w:spacing w:val="-4"/>
          <w:sz w:val="28"/>
          <w:szCs w:val="28"/>
        </w:rPr>
        <w:t>- Thường xuyên kiểm tra điều kiện cơ sở vật chất, trang thiết bị, đồ dùng, đồ chơi, kịp thời phát hiện, chỉ đạo khắc phục những yếu tố nguy cơ gây mất an toàn để đảm bảo an toàn cho trẻ khi tham gia các hoạt động ở các nhóm lớp trong nhà trường.</w:t>
      </w:r>
    </w:p>
    <w:p w14:paraId="2D28EE3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xml:space="preserve">- Quán triệt, tuyên truyền, nâng cao nhận thức, trách nhiệm của cán bộ quản lý, giáo viên, cha mẹ trẻ trong công tác đảm bảo an toàn cho trẻ. Xây dựng môi trường giáo dục an toàn, thân thiện, môi trường “học bằng chơi” cho trẻ tại trường, lớp mầm non, đảm bảo an toàn tuyệt đối về thể chất và tinh thần cho trẻ. </w:t>
      </w:r>
    </w:p>
    <w:p w14:paraId="1360044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thực hiện Nghị định 80/2017/NĐ-CP quy định về môi trường an toàn, lành mạnh, thân thiện, phòng, chống bạo lực học đường. Giáo viên giáo dục trẻ trên cơ sở tôn trọng, yêu thương trẻ, giúp trẻ yêu thích đến trường.</w:t>
      </w:r>
    </w:p>
    <w:p w14:paraId="5AB81B76" w14:textId="16B71201"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Thực hiện các nội dung theo bảng kiểm của trường học trường học an toàn phòng tránh tai nạn thương tích theo Thông tư 45/2021/TT-BGDĐT. Tham mưu UBND </w:t>
      </w:r>
      <w:r w:rsidR="0043097D" w:rsidRPr="0043097D">
        <w:rPr>
          <w:color w:val="548DD4" w:themeColor="text2" w:themeTint="99"/>
          <w:sz w:val="28"/>
          <w:szCs w:val="28"/>
          <w:lang w:val="en-US"/>
        </w:rPr>
        <w:t>thị trấn</w:t>
      </w:r>
      <w:r w:rsidRPr="0043097D">
        <w:rPr>
          <w:color w:val="548DD4" w:themeColor="text2" w:themeTint="99"/>
          <w:sz w:val="28"/>
          <w:szCs w:val="28"/>
        </w:rPr>
        <w:t xml:space="preserve"> </w:t>
      </w:r>
      <w:r w:rsidRPr="00DC7CE1">
        <w:rPr>
          <w:sz w:val="28"/>
          <w:szCs w:val="28"/>
        </w:rPr>
        <w:t>thực hiện tự kiểm tra trường học an toàn phòng tránh tai nạn thương tích trong nhà trường, có văn bản đề nghị cấp trên kiểm tra công nhận theo quy định.</w:t>
      </w:r>
    </w:p>
    <w:p w14:paraId="30A5FBD3"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Các giáo viên hướng dẫn trang bị kiến thức, kỹ năng về phòng cháy, chữa cháy và cứu nạn, cứu hộ cho trẻ.</w:t>
      </w:r>
    </w:p>
    <w:p w14:paraId="24AD1BE2"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bộ quy tắc ứng xử trong nhà trường đến cán bộ, giáo viên, nhân viên, quan tâm thực hiện tốt nhằm tạo môi trường thân thiện, an toàn, văn hóa trong nhà trường.</w:t>
      </w:r>
    </w:p>
    <w:p w14:paraId="276A9384"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2"/>
          <w:sz w:val="28"/>
          <w:szCs w:val="28"/>
        </w:rPr>
        <w:t>- Cán bộ, giáo viên, nhân viên, đặc biệt là nhân viên nấu ăn thực hiện các quy định về vệ sinh an toàn thực phẩm, không để xảy ra ngộ độc thực phẩm trong nhà trường.</w:t>
      </w:r>
    </w:p>
    <w:p w14:paraId="0894BE53"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Các nhóm, lớp thường xuyên thực hiện công tác vệ sinh, đồ dùng, đồ chơi và các yêu cầu về phòng chống bệnh theo quy định.</w:t>
      </w:r>
    </w:p>
    <w:p w14:paraId="5905DB8F"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4.2. Đổi mới hoạt động nuôi dưỡng, chăm sóc, giáo dục trẻ em, nâng cao chất lượng thực hiện Chương trình giáo dục mầm non</w:t>
      </w:r>
    </w:p>
    <w:p w14:paraId="245C4589"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i/>
          <w:spacing w:val="-8"/>
          <w:sz w:val="28"/>
          <w:szCs w:val="28"/>
        </w:rPr>
        <w:t xml:space="preserve">4.2.1. Công tác nuôi dưỡng, chăm sóc sức khỏe cho trẻ </w:t>
      </w:r>
      <w:r w:rsidR="00C63712" w:rsidRPr="00FA17FE">
        <w:rPr>
          <w:i/>
          <w:spacing w:val="-8"/>
          <w:sz w:val="28"/>
          <w:szCs w:val="28"/>
        </w:rPr>
        <w:t xml:space="preserve">em trong </w:t>
      </w:r>
      <w:r w:rsidR="003506B0" w:rsidRPr="00FA17FE">
        <w:rPr>
          <w:i/>
          <w:spacing w:val="-8"/>
          <w:sz w:val="28"/>
          <w:szCs w:val="28"/>
          <w:lang w:val="en-US"/>
        </w:rPr>
        <w:t>trường mầm non</w:t>
      </w:r>
      <w:r w:rsidR="00C63712" w:rsidRPr="00FA17FE">
        <w:rPr>
          <w:i/>
          <w:spacing w:val="-8"/>
          <w:sz w:val="28"/>
          <w:szCs w:val="28"/>
        </w:rPr>
        <w:t xml:space="preserve"> </w:t>
      </w:r>
    </w:p>
    <w:p w14:paraId="73DF1A9F" w14:textId="77777777" w:rsidR="009D3265" w:rsidRDefault="00763C0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lang w:val="en-US"/>
        </w:rPr>
        <w:t>T</w:t>
      </w:r>
      <w:r w:rsidR="00C92D4B" w:rsidRPr="00FA17FE">
        <w:rPr>
          <w:sz w:val="28"/>
          <w:szCs w:val="28"/>
        </w:rPr>
        <w:t>hực hiện tốt công tác y tế trường học theo quy định</w:t>
      </w:r>
      <w:r w:rsidR="00C92D4B" w:rsidRPr="00FA17FE">
        <w:rPr>
          <w:sz w:val="28"/>
          <w:szCs w:val="28"/>
          <w:vertAlign w:val="superscript"/>
        </w:rPr>
        <w:footnoteReference w:id="14"/>
      </w:r>
      <w:r w:rsidR="00C92D4B" w:rsidRPr="00FA17FE">
        <w:rPr>
          <w:sz w:val="28"/>
          <w:szCs w:val="28"/>
        </w:rPr>
        <w:t xml:space="preserve">, bảo đảm 100% trẻ đến trường được kiểm tra sức khỏe và đánh giá tình trạng dinh dưỡng bằng biểu đồ tăng trưởng của Tổ chức Y tế Thế giới; phối hợp với ngành y tế </w:t>
      </w:r>
      <w:r w:rsidR="003506B0" w:rsidRPr="00FA17FE">
        <w:rPr>
          <w:sz w:val="28"/>
          <w:szCs w:val="28"/>
          <w:lang w:val="en-US"/>
        </w:rPr>
        <w:t xml:space="preserve">của địa phương, </w:t>
      </w:r>
      <w:r w:rsidR="00C92D4B" w:rsidRPr="00FA17FE">
        <w:rPr>
          <w:sz w:val="28"/>
          <w:szCs w:val="28"/>
        </w:rPr>
        <w:t xml:space="preserve">thực hiện tốt các biện pháp theo dõi, chăm sóc sức khỏe, phòng chống dịch bệnh, phòng chống suy dinh dưỡng, thừa cân, béo phì cho trẻ em trong các </w:t>
      </w:r>
      <w:r w:rsidR="003506B0" w:rsidRPr="00FA17FE">
        <w:rPr>
          <w:sz w:val="28"/>
          <w:szCs w:val="28"/>
          <w:lang w:val="en-US"/>
        </w:rPr>
        <w:lastRenderedPageBreak/>
        <w:t>trường mầm non</w:t>
      </w:r>
      <w:r w:rsidR="00C92D4B" w:rsidRPr="00FA17FE">
        <w:rPr>
          <w:sz w:val="28"/>
          <w:szCs w:val="28"/>
        </w:rPr>
        <w:t xml:space="preserve">. </w:t>
      </w:r>
    </w:p>
    <w:p w14:paraId="6E58B07F"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 hiện</w:t>
      </w:r>
      <w:r w:rsidR="003506B0" w:rsidRPr="00FA17FE">
        <w:rPr>
          <w:sz w:val="28"/>
          <w:szCs w:val="28"/>
          <w:lang w:val="en-US"/>
        </w:rPr>
        <w:t xml:space="preserve"> </w:t>
      </w:r>
      <w:r w:rsidR="00C92D4B" w:rsidRPr="00FA17FE">
        <w:rPr>
          <w:sz w:val="28"/>
          <w:szCs w:val="28"/>
        </w:rPr>
        <w:t xml:space="preserve">nghiêm túc </w:t>
      </w:r>
      <w:r w:rsidR="00763C0B" w:rsidRPr="00FA17FE">
        <w:rPr>
          <w:sz w:val="28"/>
          <w:szCs w:val="28"/>
          <w:lang w:val="en-US"/>
        </w:rPr>
        <w:t xml:space="preserve">thực hiện </w:t>
      </w:r>
      <w:r w:rsidR="00C92D4B" w:rsidRPr="00FA17FE">
        <w:rPr>
          <w:sz w:val="28"/>
          <w:szCs w:val="28"/>
        </w:rPr>
        <w:t>việc tổ chức công tác nuôi dưỡng</w:t>
      </w:r>
      <w:r w:rsidR="00C422C4" w:rsidRPr="00FA17FE">
        <w:rPr>
          <w:sz w:val="28"/>
          <w:szCs w:val="28"/>
          <w:lang w:val="en-US"/>
        </w:rPr>
        <w:t xml:space="preserve"> và đảm bảo an toàn cho trẻ</w:t>
      </w:r>
      <w:r w:rsidR="00C92D4B" w:rsidRPr="00FA17FE">
        <w:rPr>
          <w:sz w:val="28"/>
          <w:szCs w:val="28"/>
        </w:rPr>
        <w:t xml:space="preserve"> theo quy định</w:t>
      </w:r>
      <w:r w:rsidR="00C92D4B" w:rsidRPr="00FA17FE">
        <w:rPr>
          <w:sz w:val="28"/>
          <w:szCs w:val="28"/>
          <w:vertAlign w:val="superscript"/>
        </w:rPr>
        <w:footnoteReference w:id="15"/>
      </w:r>
      <w:r w:rsidR="00C92D4B" w:rsidRPr="00FA17FE">
        <w:rPr>
          <w:sz w:val="28"/>
          <w:szCs w:val="28"/>
        </w:rPr>
        <w:t xml:space="preserve">; </w:t>
      </w:r>
      <w:r w:rsidR="00F83F69" w:rsidRPr="00FA17FE">
        <w:rPr>
          <w:sz w:val="28"/>
          <w:szCs w:val="28"/>
        </w:rPr>
        <w:t xml:space="preserve">phối hợp với ngành y tế bảo đảm an toàn thực phẩm (ATTP) theo quy định; số bữa ăn đáp ứng nhu cầu khuyến nghị, phân bố bữa ăn phù hợp với từng độ tuổi, tình trạng dinh dưỡng của trẻ em, thời gian tổ chức ăn cho trẻ thực hiện theo lịch sinh hoạt hằng ngày bảo đảm đúng </w:t>
      </w:r>
      <w:r>
        <w:rPr>
          <w:sz w:val="28"/>
          <w:szCs w:val="28"/>
        </w:rPr>
        <w:t>quy định tại Chương trình GDMN</w:t>
      </w:r>
      <w:r>
        <w:rPr>
          <w:sz w:val="28"/>
          <w:szCs w:val="28"/>
          <w:lang w:val="en-US"/>
        </w:rPr>
        <w:t>. Thường xuyên thực hiện</w:t>
      </w:r>
      <w:r w:rsidR="00F83F69" w:rsidRPr="00FA17FE">
        <w:rPr>
          <w:sz w:val="28"/>
          <w:szCs w:val="28"/>
        </w:rPr>
        <w:t xml:space="preserve"> công tác kiểm tra và sự tham gia giám sát của Ban </w:t>
      </w:r>
      <w:r w:rsidR="00F83F69" w:rsidRPr="00FA17FE">
        <w:rPr>
          <w:sz w:val="28"/>
          <w:szCs w:val="28"/>
          <w:lang w:val="en-GB"/>
        </w:rPr>
        <w:t>Đ</w:t>
      </w:r>
      <w:r w:rsidR="00F83F69" w:rsidRPr="00FA17FE">
        <w:rPr>
          <w:sz w:val="28"/>
          <w:szCs w:val="28"/>
        </w:rPr>
        <w:t xml:space="preserve">ại diện </w:t>
      </w:r>
      <w:r w:rsidR="00F83F69" w:rsidRPr="00FA17FE">
        <w:rPr>
          <w:sz w:val="28"/>
          <w:szCs w:val="28"/>
          <w:lang w:val="en-GB"/>
        </w:rPr>
        <w:t>C</w:t>
      </w:r>
      <w:r w:rsidR="00F83F69" w:rsidRPr="00FA17FE">
        <w:rPr>
          <w:sz w:val="28"/>
          <w:szCs w:val="28"/>
        </w:rPr>
        <w:t>ha mẹ trẻ em trong việc bảo đảm chất lượng bữa ăn và ATTP, kịp thời chấn chỉnh, xử lí những sai phạm trong công tác nuôi dưỡng cho trẻ tại các trường mầm non</w:t>
      </w:r>
      <w:r w:rsidR="00C92D4B" w:rsidRPr="00FA17FE">
        <w:rPr>
          <w:sz w:val="28"/>
          <w:szCs w:val="28"/>
        </w:rPr>
        <w:t xml:space="preserve">. Tăng cường </w:t>
      </w:r>
      <w:r w:rsidR="00763C0B" w:rsidRPr="00FA17FE">
        <w:rPr>
          <w:sz w:val="28"/>
          <w:szCs w:val="28"/>
          <w:lang w:val="en-US"/>
        </w:rPr>
        <w:t xml:space="preserve">công tác kiểm tra </w:t>
      </w:r>
      <w:r w:rsidR="00C92D4B" w:rsidRPr="00FA17FE">
        <w:rPr>
          <w:sz w:val="28"/>
          <w:szCs w:val="28"/>
        </w:rPr>
        <w:t xml:space="preserve">các điều kiện bảo đảm tổ chức bữa ăn cho trẻ tại </w:t>
      </w:r>
      <w:r w:rsidR="00763C0B" w:rsidRPr="00FA17FE">
        <w:rPr>
          <w:sz w:val="28"/>
          <w:szCs w:val="28"/>
          <w:lang w:val="en-US"/>
        </w:rPr>
        <w:t>các trường mầm non</w:t>
      </w:r>
      <w:r w:rsidR="00C92D4B" w:rsidRPr="00FA17FE">
        <w:rPr>
          <w:sz w:val="28"/>
          <w:szCs w:val="28"/>
          <w:vertAlign w:val="superscript"/>
        </w:rPr>
        <w:footnoteReference w:id="16"/>
      </w:r>
      <w:r w:rsidR="00C92D4B" w:rsidRPr="00FA17FE">
        <w:rPr>
          <w:sz w:val="28"/>
          <w:szCs w:val="28"/>
        </w:rPr>
        <w:t xml:space="preserve">; </w:t>
      </w:r>
      <w:r w:rsidR="00F83F69" w:rsidRPr="00FA17FE">
        <w:rPr>
          <w:sz w:val="28"/>
          <w:szCs w:val="28"/>
          <w:lang w:val="en-US"/>
        </w:rPr>
        <w:t>t</w:t>
      </w:r>
      <w:r w:rsidR="00F83F69" w:rsidRPr="00FA17FE">
        <w:rPr>
          <w:sz w:val="28"/>
          <w:szCs w:val="28"/>
        </w:rPr>
        <w:t>hực hiện tốt công tác tổ chức bữa ăn học đường kết hợp tăng cường hoạt động thể lực cho trẻ</w:t>
      </w:r>
      <w:r w:rsidR="008C0431" w:rsidRPr="00FA17FE">
        <w:rPr>
          <w:sz w:val="28"/>
          <w:szCs w:val="28"/>
          <w:lang w:val="en-US"/>
        </w:rPr>
        <w:t xml:space="preserve"> </w:t>
      </w:r>
      <w:r w:rsidR="008C0431" w:rsidRPr="00FA17FE">
        <w:rPr>
          <w:sz w:val="28"/>
          <w:szCs w:val="28"/>
        </w:rPr>
        <w:t>theo hướng dẫn của Bộ GDĐT</w:t>
      </w:r>
      <w:r w:rsidR="00F83F69" w:rsidRPr="00FA17FE">
        <w:rPr>
          <w:rStyle w:val="FootnoteReference"/>
          <w:sz w:val="28"/>
          <w:szCs w:val="28"/>
        </w:rPr>
        <w:footnoteReference w:id="17"/>
      </w:r>
      <w:r w:rsidR="008C0431" w:rsidRPr="00FA17FE">
        <w:rPr>
          <w:sz w:val="28"/>
          <w:szCs w:val="28"/>
          <w:lang w:val="en-US"/>
        </w:rPr>
        <w:t>.</w:t>
      </w:r>
    </w:p>
    <w:p w14:paraId="43A5CB97" w14:textId="69DD2249" w:rsidR="009D3265" w:rsidRDefault="008C0431"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Đẩy mạnh giáo dục trẻ kĩ năng thực hành vệ sinh cá nhân, tự bảo vệ chăm sóc sức khoẻ; lồng ghép nội dung giáo dục dinh dưỡng, sức khoẻ, phòng, chống tai nạn thương tích trong thực hiện chế độ sinh hoạt hằng ngày phù hợp với điều kiện thực tế; phối hợp chế độ dinh dưỡng và vận động phù hợp đối v</w:t>
      </w:r>
      <w:r w:rsidR="0043097D">
        <w:rPr>
          <w:sz w:val="28"/>
          <w:szCs w:val="28"/>
        </w:rPr>
        <w:t>ới trẻ suy dinh dưỡng, thừa cân,</w:t>
      </w:r>
      <w:r w:rsidRPr="00FA17FE">
        <w:rPr>
          <w:sz w:val="28"/>
          <w:szCs w:val="28"/>
        </w:rPr>
        <w:t xml:space="preserve"> béo phì.</w:t>
      </w:r>
    </w:p>
    <w:p w14:paraId="4DF3BA5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Chỉ tiêu cần đạt:</w:t>
      </w:r>
      <w:r w:rsidRPr="00DC7CE1">
        <w:rPr>
          <w:i/>
          <w:sz w:val="28"/>
          <w:szCs w:val="28"/>
        </w:rPr>
        <w:t xml:space="preserve"> </w:t>
      </w:r>
    </w:p>
    <w:p w14:paraId="324679F7" w14:textId="3F6B0A6C"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ăn bán trú tại trường </w:t>
      </w:r>
      <w:r w:rsidR="0043097D" w:rsidRPr="0043097D">
        <w:rPr>
          <w:color w:val="548DD4" w:themeColor="text2" w:themeTint="99"/>
          <w:sz w:val="28"/>
          <w:szCs w:val="28"/>
          <w:lang w:val="en-US"/>
        </w:rPr>
        <w:t>317/317</w:t>
      </w:r>
      <w:r w:rsidRPr="0043097D">
        <w:rPr>
          <w:sz w:val="28"/>
          <w:szCs w:val="28"/>
        </w:rPr>
        <w:t xml:space="preserve"> </w:t>
      </w:r>
      <w:r w:rsidRPr="00DC7CE1">
        <w:rPr>
          <w:sz w:val="28"/>
          <w:szCs w:val="28"/>
        </w:rPr>
        <w:t>trẻ, tỷ lệ 100%.</w:t>
      </w:r>
    </w:p>
    <w:p w14:paraId="58FDEA00" w14:textId="0B112D12"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Trẻ được theo dõi BĐTT: </w:t>
      </w:r>
      <w:r w:rsidR="0043097D" w:rsidRPr="0043097D">
        <w:rPr>
          <w:color w:val="548DD4" w:themeColor="text2" w:themeTint="99"/>
          <w:sz w:val="28"/>
          <w:szCs w:val="28"/>
          <w:lang w:val="en-US"/>
        </w:rPr>
        <w:t>317/317</w:t>
      </w:r>
      <w:r w:rsidRPr="0043097D">
        <w:rPr>
          <w:color w:val="548DD4" w:themeColor="text2" w:themeTint="99"/>
          <w:sz w:val="28"/>
          <w:szCs w:val="28"/>
        </w:rPr>
        <w:t xml:space="preserve"> </w:t>
      </w:r>
      <w:r w:rsidRPr="00DC7CE1">
        <w:rPr>
          <w:sz w:val="28"/>
          <w:szCs w:val="28"/>
        </w:rPr>
        <w:t>trẻ, tỷ lệ 100%.</w:t>
      </w:r>
    </w:p>
    <w:p w14:paraId="79F57510" w14:textId="29DAF580"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được kiểm tra sức khỏe: </w:t>
      </w:r>
      <w:r w:rsidR="0043097D" w:rsidRPr="0043097D">
        <w:rPr>
          <w:color w:val="548DD4" w:themeColor="text2" w:themeTint="99"/>
          <w:sz w:val="28"/>
          <w:szCs w:val="28"/>
          <w:lang w:val="en-US"/>
        </w:rPr>
        <w:t>317/317</w:t>
      </w:r>
      <w:r w:rsidRPr="0043097D">
        <w:rPr>
          <w:color w:val="548DD4" w:themeColor="text2" w:themeTint="99"/>
          <w:sz w:val="28"/>
          <w:szCs w:val="28"/>
        </w:rPr>
        <w:t xml:space="preserve"> </w:t>
      </w:r>
      <w:r w:rsidRPr="00DC7CE1">
        <w:rPr>
          <w:sz w:val="28"/>
          <w:szCs w:val="28"/>
        </w:rPr>
        <w:t>trẻ, tỷ lệ 100%.</w:t>
      </w:r>
    </w:p>
    <w:p w14:paraId="4E2D8CC6" w14:textId="009C3B20"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đảm bảo an toàn VSTP trong trường: </w:t>
      </w:r>
      <w:r w:rsidR="0043097D" w:rsidRPr="0043097D">
        <w:rPr>
          <w:color w:val="548DD4" w:themeColor="text2" w:themeTint="99"/>
          <w:sz w:val="28"/>
          <w:szCs w:val="28"/>
          <w:lang w:val="en-US"/>
        </w:rPr>
        <w:t>317/317</w:t>
      </w:r>
      <w:r w:rsidRPr="0043097D">
        <w:rPr>
          <w:color w:val="548DD4" w:themeColor="text2" w:themeTint="99"/>
          <w:sz w:val="28"/>
          <w:szCs w:val="28"/>
        </w:rPr>
        <w:t xml:space="preserve"> </w:t>
      </w:r>
      <w:r w:rsidRPr="00DC7CE1">
        <w:rPr>
          <w:sz w:val="28"/>
          <w:szCs w:val="28"/>
        </w:rPr>
        <w:t>trẻ, tỷ lệ 100%.</w:t>
      </w:r>
    </w:p>
    <w:p w14:paraId="5FB8D60A" w14:textId="5AB6C5BB" w:rsidR="0043097D" w:rsidRDefault="00AF05AD" w:rsidP="0043097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Trẻ SDD cuối năm: </w:t>
      </w:r>
      <w:r w:rsidR="0043097D">
        <w:rPr>
          <w:sz w:val="28"/>
          <w:szCs w:val="28"/>
        </w:rPr>
        <w:t>T</w:t>
      </w:r>
      <w:r w:rsidR="0043097D" w:rsidRPr="00DC7CE1">
        <w:rPr>
          <w:sz w:val="28"/>
          <w:szCs w:val="28"/>
        </w:rPr>
        <w:t>hể nhẹ cân 0%</w:t>
      </w:r>
      <w:r w:rsidR="0043097D" w:rsidRPr="00DB1E1A">
        <w:rPr>
          <w:color w:val="548DD4" w:themeColor="text2" w:themeTint="99"/>
          <w:sz w:val="28"/>
          <w:szCs w:val="28"/>
        </w:rPr>
        <w:t xml:space="preserve"> tương đương 0/</w:t>
      </w:r>
      <w:r w:rsidR="0043097D" w:rsidRPr="00DB1E1A">
        <w:rPr>
          <w:color w:val="548DD4" w:themeColor="text2" w:themeTint="99"/>
          <w:sz w:val="28"/>
          <w:szCs w:val="28"/>
          <w:lang w:val="en-US"/>
        </w:rPr>
        <w:t>317,</w:t>
      </w:r>
      <w:r w:rsidR="0043097D" w:rsidRPr="00DB1E1A">
        <w:rPr>
          <w:color w:val="548DD4" w:themeColor="text2" w:themeTint="99"/>
          <w:sz w:val="28"/>
          <w:szCs w:val="28"/>
        </w:rPr>
        <w:t xml:space="preserve"> tỷ lệ 0%, suy dinh dưỡng thể thấp còi 0% tương đương 0/</w:t>
      </w:r>
      <w:r w:rsidR="0043097D" w:rsidRPr="00DB1E1A">
        <w:rPr>
          <w:color w:val="548DD4" w:themeColor="text2" w:themeTint="99"/>
          <w:sz w:val="28"/>
          <w:szCs w:val="28"/>
          <w:lang w:val="en-US"/>
        </w:rPr>
        <w:t>317</w:t>
      </w:r>
      <w:r w:rsidR="0043097D" w:rsidRPr="00DB1E1A">
        <w:rPr>
          <w:color w:val="548DD4" w:themeColor="text2" w:themeTint="99"/>
          <w:sz w:val="28"/>
          <w:szCs w:val="28"/>
        </w:rPr>
        <w:t xml:space="preserve"> </w:t>
      </w:r>
      <w:r w:rsidR="0043097D" w:rsidRPr="00DC7CE1">
        <w:rPr>
          <w:sz w:val="28"/>
          <w:szCs w:val="28"/>
        </w:rPr>
        <w:t xml:space="preserve">trẻ, tỷ lệ: 0%. Trẻ thừa cân béo phì </w:t>
      </w:r>
      <w:r w:rsidR="0043097D" w:rsidRPr="00DB1E1A">
        <w:rPr>
          <w:color w:val="548DD4" w:themeColor="text2" w:themeTint="99"/>
          <w:sz w:val="28"/>
          <w:szCs w:val="28"/>
        </w:rPr>
        <w:t>dưới 0</w:t>
      </w:r>
      <w:r w:rsidR="0043097D" w:rsidRPr="00DB1E1A">
        <w:rPr>
          <w:color w:val="548DD4" w:themeColor="text2" w:themeTint="99"/>
          <w:sz w:val="28"/>
          <w:szCs w:val="28"/>
          <w:lang w:val="en-US"/>
        </w:rPr>
        <w:t>,33</w:t>
      </w:r>
      <w:r w:rsidR="0043097D" w:rsidRPr="00DC7CE1">
        <w:rPr>
          <w:sz w:val="28"/>
          <w:szCs w:val="28"/>
        </w:rPr>
        <w:t xml:space="preserve">% tương </w:t>
      </w:r>
      <w:r w:rsidR="0043097D" w:rsidRPr="00DB1E1A">
        <w:rPr>
          <w:color w:val="548DD4" w:themeColor="text2" w:themeTint="99"/>
          <w:sz w:val="28"/>
          <w:szCs w:val="28"/>
        </w:rPr>
        <w:t xml:space="preserve">đương </w:t>
      </w:r>
      <w:r w:rsidR="0043097D" w:rsidRPr="00DB1E1A">
        <w:rPr>
          <w:color w:val="548DD4" w:themeColor="text2" w:themeTint="99"/>
          <w:sz w:val="28"/>
          <w:szCs w:val="28"/>
          <w:lang w:val="en-US"/>
        </w:rPr>
        <w:t>1</w:t>
      </w:r>
      <w:r w:rsidR="0043097D" w:rsidRPr="00DB1E1A">
        <w:rPr>
          <w:color w:val="548DD4" w:themeColor="text2" w:themeTint="99"/>
          <w:sz w:val="28"/>
          <w:szCs w:val="28"/>
        </w:rPr>
        <w:t>/</w:t>
      </w:r>
      <w:r w:rsidR="0043097D" w:rsidRPr="00DB1E1A">
        <w:rPr>
          <w:color w:val="548DD4" w:themeColor="text2" w:themeTint="99"/>
          <w:sz w:val="28"/>
          <w:szCs w:val="28"/>
          <w:lang w:val="en-US"/>
        </w:rPr>
        <w:t>317</w:t>
      </w:r>
      <w:r w:rsidR="0043097D">
        <w:rPr>
          <w:color w:val="548DD4" w:themeColor="text2" w:themeTint="99"/>
          <w:sz w:val="28"/>
          <w:szCs w:val="28"/>
          <w:lang w:val="en-US"/>
        </w:rPr>
        <w:t xml:space="preserve"> </w:t>
      </w:r>
      <w:r w:rsidR="0043097D" w:rsidRPr="00DB1E1A">
        <w:rPr>
          <w:color w:val="548DD4" w:themeColor="text2" w:themeTint="99"/>
          <w:sz w:val="28"/>
          <w:szCs w:val="28"/>
        </w:rPr>
        <w:t xml:space="preserve">trẻ, tỷ </w:t>
      </w:r>
      <w:r w:rsidR="0043097D" w:rsidRPr="00DB1E1A">
        <w:rPr>
          <w:color w:val="548DD4" w:themeColor="text2" w:themeTint="99"/>
          <w:sz w:val="28"/>
          <w:szCs w:val="28"/>
          <w:lang w:val="en-US"/>
        </w:rPr>
        <w:t>0,32</w:t>
      </w:r>
      <w:r w:rsidR="0043097D" w:rsidRPr="00DC7CE1">
        <w:rPr>
          <w:sz w:val="28"/>
          <w:szCs w:val="28"/>
        </w:rPr>
        <w:t>%.</w:t>
      </w:r>
    </w:p>
    <w:p w14:paraId="29CFE13F" w14:textId="0494E8EF"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441391BB"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Trẻ được tổ chức ăn bán trú tại trường với suất ăn được tổ chức tại trường, không thuê dịch vụ cung cấp suất ăn bên ngoài.</w:t>
      </w:r>
    </w:p>
    <w:p w14:paraId="692AA66C"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Quản lý chất lượng bữa ăn ở trường, sử dụng phần mểm dinh dưỡng Nutriall; xây dựng chế độ ăn cân đối, đa dạng, hợp lý, đáp ứng nhu cầu dinh dưỡng </w:t>
      </w:r>
      <w:r w:rsidRPr="00DC7CE1">
        <w:rPr>
          <w:spacing w:val="-2"/>
          <w:sz w:val="28"/>
          <w:szCs w:val="28"/>
        </w:rPr>
        <w:t xml:space="preserve">theo quy định tại </w:t>
      </w:r>
      <w:r w:rsidR="00152070" w:rsidRPr="00806416">
        <w:rPr>
          <w:color w:val="FF0000"/>
          <w:spacing w:val="-2"/>
          <w:sz w:val="28"/>
          <w:szCs w:val="28"/>
          <w:lang w:val="en-US"/>
        </w:rPr>
        <w:t>Văn bản hợp nhất số 01/2021/VBHN</w:t>
      </w:r>
      <w:r w:rsidRPr="00806416">
        <w:rPr>
          <w:color w:val="FF0000"/>
          <w:sz w:val="28"/>
          <w:szCs w:val="28"/>
        </w:rPr>
        <w:t>.</w:t>
      </w:r>
      <w:r w:rsidR="00152070" w:rsidRPr="00806416">
        <w:rPr>
          <w:color w:val="FF0000"/>
          <w:sz w:val="28"/>
          <w:szCs w:val="28"/>
          <w:lang w:val="en-US"/>
        </w:rPr>
        <w:t>-BGDĐT</w:t>
      </w:r>
      <w:r w:rsidRPr="00806416">
        <w:rPr>
          <w:color w:val="FF0000"/>
          <w:sz w:val="28"/>
          <w:szCs w:val="28"/>
        </w:rPr>
        <w:t xml:space="preserve"> </w:t>
      </w:r>
      <w:r w:rsidRPr="00806416">
        <w:rPr>
          <w:sz w:val="28"/>
          <w:szCs w:val="28"/>
        </w:rPr>
        <w:t>Số bữa ăn đáp ứng nhu cầu khuyến nghị, phân bố bữa ăn phù hợp với từng độ tuổi</w:t>
      </w:r>
      <w:r w:rsidRPr="00DC7CE1">
        <w:rPr>
          <w:sz w:val="28"/>
          <w:szCs w:val="28"/>
        </w:rPr>
        <w:t xml:space="preserve">, tình </w:t>
      </w:r>
      <w:r w:rsidRPr="00DC7CE1">
        <w:rPr>
          <w:sz w:val="28"/>
          <w:szCs w:val="28"/>
        </w:rPr>
        <w:lastRenderedPageBreak/>
        <w:t>trạng dinh dưỡng của trẻ em,  Kiểm soát nguồn thực phẩm và thực hiện nghiêm các quy định về vệ sinh an toàn thực phẩm trong nhà trường. Hợp đồng công ty cung cấp thực phẩm đảm bảo an toàn thực phẩm, rõ nguồn gốc xuất xứ của thực phẩm.</w:t>
      </w:r>
    </w:p>
    <w:p w14:paraId="5846593B"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Tổ chức cân đo, theo dõi sức khỏe trẻ bằng biểu đồ tăng trưởng, trẻ được kiểm tra sức khỏe và đánh giá tình trạng dinh dưỡng bằng biểu đồ tăng trưởng của Tổ chức Y tế Thế giới. Tổ chức kiểm tra sức khỏe định kỳ cho trẻ theo quy định nhằm kịp thời phát hiện tình trạng sức khỏe của trẻ.</w:t>
      </w:r>
    </w:p>
    <w:p w14:paraId="112FEFE9"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Tuyên truyền đến cha mẹ trẻ về chế độ dinh dưỡng cân đối hợp lý giúp trẻ phát triển về thể chất; quan tâm thực hiện chế độ dinh dưỡng, vận động hợp lý đối với trẻ suy dinh dưỡng và trẻ thừa cân, béo phì. Trẻ được quan tâm tổ chức các hoạt động thể lực.</w:t>
      </w:r>
    </w:p>
    <w:p w14:paraId="3B077C91"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Cs/>
          <w:iCs/>
          <w:sz w:val="28"/>
          <w:szCs w:val="28"/>
        </w:rPr>
        <w:t xml:space="preserve">- Kiểm tra, giám sát các hoạt động chăm sóc sức khỏe cho trẻ tại đơn vị. Quản lý chặt chẽ </w:t>
      </w:r>
      <w:r w:rsidRPr="00DC7CE1">
        <w:rPr>
          <w:bCs/>
          <w:iCs/>
          <w:spacing w:val="-4"/>
          <w:sz w:val="28"/>
          <w:szCs w:val="28"/>
        </w:rPr>
        <w:t xml:space="preserve">chất lượng </w:t>
      </w:r>
      <w:r w:rsidRPr="00DC7CE1">
        <w:rPr>
          <w:bCs/>
          <w:iCs/>
          <w:sz w:val="28"/>
          <w:szCs w:val="28"/>
        </w:rPr>
        <w:t xml:space="preserve">bữa ăn trưa và uống sữa của các lớp. </w:t>
      </w:r>
      <w:r w:rsidRPr="00DC7CE1">
        <w:rPr>
          <w:sz w:val="28"/>
          <w:szCs w:val="28"/>
        </w:rPr>
        <w:t>Quản lý tốt việc tổ chức bữa ăn trưa cho trẻ tại trường, có các biện pháp đảm bảo vệ sinh an toàn thực phẩm trong nhà trường.</w:t>
      </w:r>
    </w:p>
    <w:p w14:paraId="068B0E45"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Tổ chức cho Ban </w:t>
      </w:r>
      <w:r w:rsidRPr="00DC7CE1">
        <w:rPr>
          <w:sz w:val="28"/>
          <w:szCs w:val="28"/>
          <w:lang w:val="en-GB"/>
        </w:rPr>
        <w:t>đ</w:t>
      </w:r>
      <w:r w:rsidRPr="00DC7CE1">
        <w:rPr>
          <w:sz w:val="28"/>
          <w:szCs w:val="28"/>
        </w:rPr>
        <w:t xml:space="preserve">ại diện cha mẹ trẻ em giám sát các hoạt động tổ chức bữa ăn cho trẻ trong việc bảo đảm chất lượng bữa ăn và an toàn vệ sinh thực phẩm. </w:t>
      </w:r>
    </w:p>
    <w:p w14:paraId="043BD877" w14:textId="77777777" w:rsidR="009D3265" w:rsidRDefault="00AF05AD"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Chủ động xây dựng kế hoạch chăm sóc, nuôi dưỡng trẻ mầm non, kết hợp hoạt động giáo dục dinh dưỡng, sức khỏe với tăng cường các hoạt động phát triển thể lực đảm bảo sự phát triển toàn diện của trẻ. Có kế hoạch phục hồi trẻ suy dinh dưỡng, phấn đấu không có trẻ suy dinh dưỡng thể nhẹ cân và suy dinh dưỡng thể thấp còi; giảm tỷ lệ trẻ thừa cân, béo phì.</w:t>
      </w:r>
    </w:p>
    <w:p w14:paraId="6EBB0432"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i/>
          <w:sz w:val="28"/>
          <w:szCs w:val="28"/>
        </w:rPr>
        <w:t xml:space="preserve">4.2.2. Đổi mới các hoạt động giáo dục trong </w:t>
      </w:r>
      <w:r w:rsidR="0017447D" w:rsidRPr="00FA17FE">
        <w:rPr>
          <w:i/>
          <w:sz w:val="28"/>
          <w:szCs w:val="28"/>
          <w:lang w:val="en-US"/>
        </w:rPr>
        <w:t>trường</w:t>
      </w:r>
      <w:r w:rsidRPr="00FA17FE">
        <w:rPr>
          <w:i/>
          <w:sz w:val="28"/>
          <w:szCs w:val="28"/>
        </w:rPr>
        <w:t xml:space="preserve"> mầm non</w:t>
      </w:r>
    </w:p>
    <w:p w14:paraId="0F59DA74" w14:textId="77777777" w:rsidR="009D3265" w:rsidRDefault="00754FB3"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w:t>
      </w:r>
      <w:r w:rsidR="00877AC9" w:rsidRPr="00FA17FE">
        <w:rPr>
          <w:sz w:val="28"/>
          <w:szCs w:val="28"/>
          <w:lang w:val="en-US"/>
        </w:rPr>
        <w:t xml:space="preserve">ổ chức </w:t>
      </w:r>
      <w:r w:rsidR="00C92D4B" w:rsidRPr="00FA17FE">
        <w:rPr>
          <w:sz w:val="28"/>
          <w:szCs w:val="28"/>
        </w:rPr>
        <w:t xml:space="preserve">triển khai </w:t>
      </w:r>
      <w:r>
        <w:rPr>
          <w:sz w:val="28"/>
          <w:szCs w:val="28"/>
          <w:lang w:val="en-US"/>
        </w:rPr>
        <w:t xml:space="preserve">và thực hiện có hiệu quả </w:t>
      </w:r>
      <w:r w:rsidR="00C92D4B" w:rsidRPr="00FA17FE">
        <w:rPr>
          <w:sz w:val="28"/>
          <w:szCs w:val="28"/>
        </w:rPr>
        <w:t xml:space="preserve">các giải pháp, phát huy tính chủ động của </w:t>
      </w:r>
      <w:r w:rsidR="00877AC9" w:rsidRPr="00FA17FE">
        <w:rPr>
          <w:sz w:val="28"/>
          <w:szCs w:val="28"/>
          <w:lang w:val="en-US"/>
        </w:rPr>
        <w:t>trường để</w:t>
      </w:r>
      <w:r w:rsidR="00C92D4B" w:rsidRPr="00FA17FE">
        <w:rPr>
          <w:sz w:val="28"/>
          <w:szCs w:val="28"/>
        </w:rPr>
        <w:t xml:space="preserve"> phát triển chương trình GDMN phù hợp với điều kiện</w:t>
      </w:r>
      <w:r w:rsidR="008C0431" w:rsidRPr="00FA17FE">
        <w:rPr>
          <w:sz w:val="28"/>
          <w:szCs w:val="28"/>
          <w:lang w:val="en-US"/>
        </w:rPr>
        <w:t xml:space="preserve">, tình hình thực tế </w:t>
      </w:r>
      <w:r w:rsidR="00C92D4B" w:rsidRPr="00FA17FE">
        <w:rPr>
          <w:sz w:val="28"/>
          <w:szCs w:val="28"/>
        </w:rPr>
        <w:t xml:space="preserve">nhằm nâng cao chất lượng ND-CS-GD trẻ </w:t>
      </w:r>
      <w:r w:rsidR="00877AC9" w:rsidRPr="00FA17FE">
        <w:rPr>
          <w:sz w:val="28"/>
          <w:szCs w:val="28"/>
          <w:lang w:val="en-US"/>
        </w:rPr>
        <w:t>tại đơn vị</w:t>
      </w:r>
      <w:r w:rsidR="00C92D4B" w:rsidRPr="00FA17FE">
        <w:rPr>
          <w:sz w:val="28"/>
          <w:szCs w:val="28"/>
        </w:rPr>
        <w:t xml:space="preserve">. </w:t>
      </w:r>
    </w:p>
    <w:p w14:paraId="6F2BD8EF" w14:textId="77777777" w:rsidR="009D3265" w:rsidRDefault="00754FB3"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 hiện</w:t>
      </w:r>
      <w:r w:rsidR="00877AC9" w:rsidRPr="00FA17FE">
        <w:rPr>
          <w:sz w:val="28"/>
          <w:szCs w:val="28"/>
          <w:lang w:val="en-US"/>
        </w:rPr>
        <w:t xml:space="preserve"> đ</w:t>
      </w:r>
      <w:r w:rsidR="00C92D4B" w:rsidRPr="00FA17FE">
        <w:rPr>
          <w:sz w:val="28"/>
          <w:szCs w:val="28"/>
        </w:rPr>
        <w:t>ổi mới phương pháp, hình thức tổ chức các hoạt động giáo dục phát triển toàn diện cho trẻ em theo Chương trình GDMN, chú trọng tổ chức thực hiện các hoạt động dựa trên nhóm phương pháp thực hành, trải nghiệm, học thông qua hoạt động chơi là chủ đạo; bảo đảm điều kiện môi trường giáo dục, thời gian tổ chức các hoạt động cho trẻ ở ngoài trời và trong lớp theo chế độ sinh hoạt hằng ngày để giúp trẻ phát triển toàn diện.</w:t>
      </w:r>
    </w:p>
    <w:p w14:paraId="5D5BC213" w14:textId="77777777" w:rsidR="009D3265" w:rsidRDefault="00D54279"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lang w:val="en-US"/>
        </w:rPr>
        <w:t xml:space="preserve">Tập trung các giải pháp, thực hiện tốt </w:t>
      </w:r>
      <w:r w:rsidRPr="00FA17FE">
        <w:rPr>
          <w:sz w:val="28"/>
          <w:szCs w:val="28"/>
        </w:rPr>
        <w:t>Chuyên đề “xây dựng trường mầm non lấy trẻ làm trung tâm, giai đoạn 2021</w:t>
      </w:r>
      <w:r w:rsidR="00445C03" w:rsidRPr="00FA17FE">
        <w:rPr>
          <w:sz w:val="28"/>
          <w:szCs w:val="28"/>
          <w:lang w:val="en-US"/>
        </w:rPr>
        <w:t xml:space="preserve"> </w:t>
      </w:r>
      <w:r w:rsidRPr="00FA17FE">
        <w:rPr>
          <w:sz w:val="28"/>
          <w:szCs w:val="28"/>
        </w:rPr>
        <w:t>- 2025</w:t>
      </w:r>
      <w:r w:rsidRPr="00FA17FE">
        <w:rPr>
          <w:sz w:val="28"/>
          <w:szCs w:val="28"/>
          <w:lang w:val="en-US"/>
        </w:rPr>
        <w:t xml:space="preserve"> trong thực hiện chủ đề; tổ chức</w:t>
      </w:r>
      <w:r w:rsidR="00877AC9" w:rsidRPr="00FA17FE">
        <w:rPr>
          <w:sz w:val="28"/>
          <w:szCs w:val="28"/>
          <w:lang w:val="en-US"/>
        </w:rPr>
        <w:t xml:space="preserve"> t</w:t>
      </w:r>
      <w:r w:rsidR="00877AC9" w:rsidRPr="00FA17FE">
        <w:rPr>
          <w:sz w:val="28"/>
          <w:szCs w:val="28"/>
        </w:rPr>
        <w:t>ổng kết</w:t>
      </w:r>
      <w:r w:rsidR="00877AC9" w:rsidRPr="00FA17FE">
        <w:rPr>
          <w:sz w:val="28"/>
          <w:szCs w:val="28"/>
          <w:lang w:val="en-US"/>
        </w:rPr>
        <w:t xml:space="preserve">, </w:t>
      </w:r>
      <w:r w:rsidR="00C92D4B" w:rsidRPr="00FA17FE">
        <w:rPr>
          <w:sz w:val="28"/>
          <w:szCs w:val="28"/>
        </w:rPr>
        <w:t>đánh giá</w:t>
      </w:r>
      <w:r w:rsidR="00877AC9" w:rsidRPr="00FA17FE">
        <w:rPr>
          <w:sz w:val="28"/>
          <w:szCs w:val="28"/>
          <w:lang w:val="en-US"/>
        </w:rPr>
        <w:t xml:space="preserve"> việc</w:t>
      </w:r>
      <w:r w:rsidR="00C92D4B" w:rsidRPr="00FA17FE">
        <w:rPr>
          <w:sz w:val="28"/>
          <w:szCs w:val="28"/>
        </w:rPr>
        <w:t xml:space="preserve"> triển khai Chuyên đề “xây dựng trường mầm non lấy trẻ làm trung tâm, giai đoạn 2021</w:t>
      </w:r>
      <w:r w:rsidR="00445C03" w:rsidRPr="00FA17FE">
        <w:rPr>
          <w:sz w:val="28"/>
          <w:szCs w:val="28"/>
          <w:lang w:val="en-US"/>
        </w:rPr>
        <w:t xml:space="preserve"> </w:t>
      </w:r>
      <w:r w:rsidR="00C92D4B" w:rsidRPr="00FA17FE">
        <w:rPr>
          <w:sz w:val="28"/>
          <w:szCs w:val="28"/>
        </w:rPr>
        <w:t>- 2025 bảo đảm chất lượng, hiệu quả, hình thức đánh giá, tổng kết phù hợp với điều kiện của địa phương. Đánh giá kết quả đạt được, những ưu điểm, hạn chế, khó khăn và có những giải pháp triển</w:t>
      </w:r>
      <w:r w:rsidR="00ED054F" w:rsidRPr="00FA17FE">
        <w:rPr>
          <w:sz w:val="28"/>
          <w:szCs w:val="28"/>
        </w:rPr>
        <w:t xml:space="preserve"> khai sau đánh giá, tổng kết và</w:t>
      </w:r>
      <w:r w:rsidR="00404CE4" w:rsidRPr="00FA17FE">
        <w:rPr>
          <w:sz w:val="28"/>
          <w:szCs w:val="28"/>
          <w:lang w:val="en-US"/>
        </w:rPr>
        <w:t xml:space="preserve"> nhân</w:t>
      </w:r>
      <w:r w:rsidR="00C92D4B" w:rsidRPr="00FA17FE">
        <w:rPr>
          <w:sz w:val="28"/>
          <w:szCs w:val="28"/>
        </w:rPr>
        <w:t xml:space="preserve"> rộng các mô hình, điển hình thực hiện tốt Chuyên đề; đẩy mạnh các hoạt động truyền thông về kết quả ưu điểm thực hiện chuyên đề, </w:t>
      </w:r>
      <w:r w:rsidR="00C92D4B" w:rsidRPr="00FA17FE">
        <w:rPr>
          <w:sz w:val="28"/>
          <w:szCs w:val="28"/>
        </w:rPr>
        <w:lastRenderedPageBreak/>
        <w:t xml:space="preserve">nhân rộng các kinh nghiệm, </w:t>
      </w:r>
      <w:r w:rsidR="00C44264" w:rsidRPr="00FA17FE">
        <w:rPr>
          <w:sz w:val="28"/>
          <w:szCs w:val="28"/>
        </w:rPr>
        <w:t xml:space="preserve">mô hình sáng tạo, hiệu quả, phù </w:t>
      </w:r>
      <w:r w:rsidR="005A0978" w:rsidRPr="00FA17FE">
        <w:rPr>
          <w:sz w:val="28"/>
          <w:szCs w:val="28"/>
          <w:lang w:val="en-US"/>
        </w:rPr>
        <w:t>h</w:t>
      </w:r>
      <w:r w:rsidR="00C92D4B" w:rsidRPr="00FA17FE">
        <w:rPr>
          <w:sz w:val="28"/>
          <w:szCs w:val="28"/>
        </w:rPr>
        <w:t>ợp với địa phương.</w:t>
      </w:r>
    </w:p>
    <w:p w14:paraId="64A160C1" w14:textId="77777777" w:rsidR="009D3265" w:rsidRDefault="00754FB3"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w:t>
      </w:r>
      <w:r w:rsidR="00962F14" w:rsidRPr="00FA17FE">
        <w:rPr>
          <w:sz w:val="28"/>
          <w:szCs w:val="28"/>
          <w:lang w:val="en-US"/>
        </w:rPr>
        <w:t xml:space="preserve">iếp tục </w:t>
      </w:r>
      <w:r>
        <w:rPr>
          <w:sz w:val="28"/>
          <w:szCs w:val="28"/>
          <w:lang w:val="en-US"/>
        </w:rPr>
        <w:t xml:space="preserve">triển khai </w:t>
      </w:r>
      <w:r w:rsidR="00F52B8A">
        <w:rPr>
          <w:sz w:val="28"/>
          <w:szCs w:val="28"/>
          <w:lang w:val="en-US"/>
        </w:rPr>
        <w:t xml:space="preserve">thực hiện </w:t>
      </w:r>
      <w:r>
        <w:rPr>
          <w:sz w:val="28"/>
          <w:szCs w:val="28"/>
          <w:lang w:val="en-US"/>
        </w:rPr>
        <w:t xml:space="preserve">có </w:t>
      </w:r>
      <w:r w:rsidR="00F52B8A">
        <w:rPr>
          <w:sz w:val="28"/>
          <w:szCs w:val="28"/>
          <w:lang w:val="en-US"/>
        </w:rPr>
        <w:t xml:space="preserve">hiệu quả Chương trình “Tôi yêu Việt Nam” </w:t>
      </w:r>
      <w:r w:rsidR="00962F14" w:rsidRPr="00FA17FE">
        <w:rPr>
          <w:sz w:val="28"/>
          <w:szCs w:val="28"/>
          <w:lang w:val="en-US"/>
        </w:rPr>
        <w:t>việc</w:t>
      </w:r>
      <w:r w:rsidR="00C92D4B" w:rsidRPr="00FA17FE">
        <w:rPr>
          <w:sz w:val="28"/>
          <w:szCs w:val="28"/>
        </w:rPr>
        <w:t xml:space="preserve"> lồng ghép, tích hợp bảo đảm chất lượng, hiệu quả các nội dung giáo dục quyền con người, </w:t>
      </w:r>
      <w:r w:rsidR="00A76EF1" w:rsidRPr="00FA17FE">
        <w:rPr>
          <w:sz w:val="28"/>
          <w:szCs w:val="28"/>
          <w:lang w:val="en-US"/>
        </w:rPr>
        <w:t xml:space="preserve">giáo dục tích hợp theo tiếp cận STEM cho trẻ mẫu giáo, </w:t>
      </w:r>
      <w:r w:rsidR="00C92D4B" w:rsidRPr="00FA17FE">
        <w:rPr>
          <w:sz w:val="28"/>
          <w:szCs w:val="28"/>
        </w:rPr>
        <w:t>giáo dục giới, an toàn giao thông, kỹ năng sống xanh, bảo vệ môi trường, ứng phó biến đổi khí hậu</w:t>
      </w:r>
      <w:r>
        <w:rPr>
          <w:sz w:val="28"/>
          <w:szCs w:val="28"/>
          <w:lang w:val="en-US"/>
        </w:rPr>
        <w:t xml:space="preserve">, </w:t>
      </w:r>
      <w:r>
        <w:rPr>
          <w:color w:val="FF0000"/>
          <w:sz w:val="28"/>
          <w:szCs w:val="28"/>
          <w:lang w:val="en-US"/>
        </w:rPr>
        <w:t>quyền con người, quyền trẻ em</w:t>
      </w:r>
      <w:r w:rsidR="00C92D4B" w:rsidRPr="00FA17FE">
        <w:rPr>
          <w:sz w:val="28"/>
          <w:szCs w:val="28"/>
        </w:rPr>
        <w:t>…</w:t>
      </w:r>
      <w:r w:rsidR="00C04F34" w:rsidRPr="00FA17FE">
        <w:rPr>
          <w:sz w:val="28"/>
          <w:szCs w:val="28"/>
          <w:lang w:val="en-US"/>
        </w:rPr>
        <w:t xml:space="preserve"> </w:t>
      </w:r>
      <w:r w:rsidR="00C92D4B" w:rsidRPr="00FA17FE">
        <w:rPr>
          <w:sz w:val="28"/>
          <w:szCs w:val="28"/>
        </w:rPr>
        <w:t xml:space="preserve">vào trong thực hiện Chương trình GDMN.  </w:t>
      </w:r>
    </w:p>
    <w:p w14:paraId="6275FC3A" w14:textId="77777777" w:rsidR="009D3265" w:rsidRDefault="000D4650"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w:t>
      </w:r>
      <w:r w:rsidR="00A76EF1" w:rsidRPr="00FA17FE">
        <w:rPr>
          <w:sz w:val="28"/>
          <w:szCs w:val="28"/>
          <w:lang w:val="en-US"/>
        </w:rPr>
        <w:t>hực hiện tốt việc c</w:t>
      </w:r>
      <w:r w:rsidR="00C92D4B" w:rsidRPr="00FA17FE">
        <w:rPr>
          <w:sz w:val="28"/>
          <w:szCs w:val="28"/>
        </w:rPr>
        <w:t>huẩn bị cho trẻ em 5 tuổi sẵn sàng vào học lớp một đáp ứng yêu cầu liên thông với Chương trình lớp một phổ thông</w:t>
      </w:r>
      <w:r w:rsidR="00962F14" w:rsidRPr="00FA17FE">
        <w:rPr>
          <w:sz w:val="28"/>
          <w:szCs w:val="28"/>
          <w:lang w:val="en-US"/>
        </w:rPr>
        <w:t xml:space="preserve"> 2018</w:t>
      </w:r>
      <w:r w:rsidR="00C92D4B" w:rsidRPr="00FA17FE">
        <w:rPr>
          <w:sz w:val="28"/>
          <w:szCs w:val="28"/>
        </w:rPr>
        <w:t xml:space="preserve">. </w:t>
      </w:r>
      <w:r>
        <w:rPr>
          <w:sz w:val="28"/>
          <w:szCs w:val="28"/>
          <w:lang w:val="en-US"/>
        </w:rPr>
        <w:t>C</w:t>
      </w:r>
      <w:r w:rsidR="00C92D4B" w:rsidRPr="00FA17FE">
        <w:rPr>
          <w:sz w:val="28"/>
          <w:szCs w:val="28"/>
        </w:rPr>
        <w:t>ác giải pháp thực hiện hiệu quả các hoạt động chuẩn bị cho trẻ sẵn sàng vào học lớp một đáp ứn</w:t>
      </w:r>
      <w:r w:rsidR="00F73AFE" w:rsidRPr="00FA17FE">
        <w:rPr>
          <w:sz w:val="28"/>
          <w:szCs w:val="28"/>
        </w:rPr>
        <w:t>g yêu cầu liên thông với chương</w:t>
      </w:r>
      <w:r w:rsidR="00C92D4B" w:rsidRPr="00FA17FE">
        <w:rPr>
          <w:sz w:val="28"/>
          <w:szCs w:val="28"/>
        </w:rPr>
        <w:t xml:space="preserve"> </w:t>
      </w:r>
      <w:r w:rsidR="00776CBC" w:rsidRPr="00FA17FE">
        <w:rPr>
          <w:sz w:val="28"/>
          <w:szCs w:val="28"/>
          <w:lang w:val="en-US"/>
        </w:rPr>
        <w:t xml:space="preserve">trình </w:t>
      </w:r>
      <w:r w:rsidR="00C92D4B" w:rsidRPr="00FA17FE">
        <w:rPr>
          <w:sz w:val="28"/>
          <w:szCs w:val="28"/>
        </w:rPr>
        <w:t xml:space="preserve">lớp </w:t>
      </w:r>
      <w:r w:rsidR="004B3F28" w:rsidRPr="00FA17FE">
        <w:rPr>
          <w:sz w:val="28"/>
          <w:szCs w:val="28"/>
          <w:lang w:val="en-US"/>
        </w:rPr>
        <w:t>M</w:t>
      </w:r>
      <w:r w:rsidR="00C92D4B" w:rsidRPr="00FA17FE">
        <w:rPr>
          <w:sz w:val="28"/>
          <w:szCs w:val="28"/>
        </w:rPr>
        <w:t xml:space="preserve">ột. Thực </w:t>
      </w:r>
      <w:r w:rsidR="00942206" w:rsidRPr="00FA17FE">
        <w:rPr>
          <w:sz w:val="28"/>
          <w:szCs w:val="28"/>
        </w:rPr>
        <w:t xml:space="preserve">hiện tốt công tác bàn giao trẻ </w:t>
      </w:r>
      <w:r w:rsidR="00C92D4B" w:rsidRPr="00FA17FE">
        <w:rPr>
          <w:sz w:val="28"/>
          <w:szCs w:val="28"/>
        </w:rPr>
        <w:t xml:space="preserve">5 tuổi vào học lớp một theo hướng dẫn của </w:t>
      </w:r>
      <w:r w:rsidR="004B3F28" w:rsidRPr="00FA17FE">
        <w:rPr>
          <w:sz w:val="28"/>
          <w:szCs w:val="28"/>
          <w:lang w:val="en-US"/>
        </w:rPr>
        <w:t>Phòng</w:t>
      </w:r>
      <w:r w:rsidR="00C92D4B" w:rsidRPr="00FA17FE">
        <w:rPr>
          <w:sz w:val="28"/>
          <w:szCs w:val="28"/>
        </w:rPr>
        <w:t xml:space="preserve"> GDĐT tại Công văn số </w:t>
      </w:r>
      <w:r w:rsidR="004B3F28" w:rsidRPr="00FA17FE">
        <w:rPr>
          <w:sz w:val="28"/>
          <w:szCs w:val="28"/>
          <w:lang w:val="en-US"/>
        </w:rPr>
        <w:t>512</w:t>
      </w:r>
      <w:r w:rsidR="00C92D4B" w:rsidRPr="00FA17FE">
        <w:rPr>
          <w:sz w:val="28"/>
          <w:szCs w:val="28"/>
        </w:rPr>
        <w:t>/</w:t>
      </w:r>
      <w:r w:rsidR="004B3F28" w:rsidRPr="00FA17FE">
        <w:rPr>
          <w:sz w:val="28"/>
          <w:szCs w:val="28"/>
          <w:lang w:val="en-US"/>
        </w:rPr>
        <w:t>P</w:t>
      </w:r>
      <w:r w:rsidR="00C92D4B" w:rsidRPr="00FA17FE">
        <w:rPr>
          <w:sz w:val="28"/>
          <w:szCs w:val="28"/>
        </w:rPr>
        <w:t>GDĐT-</w:t>
      </w:r>
      <w:r w:rsidR="004B3F28" w:rsidRPr="00FA17FE">
        <w:rPr>
          <w:sz w:val="28"/>
          <w:szCs w:val="28"/>
          <w:lang w:val="en-US"/>
        </w:rPr>
        <w:t>CMNV</w:t>
      </w:r>
      <w:r w:rsidR="00C92D4B" w:rsidRPr="00FA17FE">
        <w:rPr>
          <w:sz w:val="28"/>
          <w:szCs w:val="28"/>
        </w:rPr>
        <w:t xml:space="preserve"> ngày 2</w:t>
      </w:r>
      <w:r w:rsidR="004B3F28" w:rsidRPr="00FA17FE">
        <w:rPr>
          <w:sz w:val="28"/>
          <w:szCs w:val="28"/>
          <w:lang w:val="en-US"/>
        </w:rPr>
        <w:t>1</w:t>
      </w:r>
      <w:r w:rsidR="00C92D4B" w:rsidRPr="00FA17FE">
        <w:rPr>
          <w:sz w:val="28"/>
          <w:szCs w:val="28"/>
        </w:rPr>
        <w:t xml:space="preserve"> tháng 6 năm 2022</w:t>
      </w:r>
      <w:r w:rsidR="004B3F28" w:rsidRPr="00FA17FE">
        <w:rPr>
          <w:sz w:val="28"/>
          <w:szCs w:val="28"/>
          <w:lang w:val="en-US"/>
        </w:rPr>
        <w:t xml:space="preserve"> về việc hướng dẫn thực hiện bàn giao trẻ 05 tuổi vào học lớp Một</w:t>
      </w:r>
      <w:r>
        <w:rPr>
          <w:sz w:val="28"/>
          <w:szCs w:val="28"/>
          <w:lang w:val="en-US"/>
        </w:rPr>
        <w:t xml:space="preserve">. Thực hiện tốt </w:t>
      </w:r>
      <w:r w:rsidR="00C92D4B" w:rsidRPr="000D4650">
        <w:rPr>
          <w:sz w:val="28"/>
          <w:szCs w:val="28"/>
        </w:rPr>
        <w:t>tuyên truyền phối hợp gia đình, cộng đồng đảm bảo trẻ được nuôi dưỡng chăm sóc theo chương trình GDMN</w:t>
      </w:r>
      <w:r w:rsidR="00C92D4B" w:rsidRPr="000D4650">
        <w:rPr>
          <w:i/>
          <w:sz w:val="28"/>
          <w:szCs w:val="28"/>
        </w:rPr>
        <w:t>.</w:t>
      </w:r>
      <w:r w:rsidR="00C92D4B" w:rsidRPr="00FA17FE">
        <w:rPr>
          <w:i/>
          <w:sz w:val="28"/>
          <w:szCs w:val="28"/>
        </w:rPr>
        <w:t xml:space="preserve"> </w:t>
      </w:r>
    </w:p>
    <w:p w14:paraId="4A05AF61" w14:textId="77777777" w:rsidR="009D3265" w:rsidRDefault="000D4650"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Tiếp tục triển khai thực hiện</w:t>
      </w:r>
      <w:r w:rsidR="00C92D4B" w:rsidRPr="00FA17FE">
        <w:rPr>
          <w:sz w:val="28"/>
          <w:szCs w:val="28"/>
        </w:rPr>
        <w:t xml:space="preserve"> có hiệu quả </w:t>
      </w:r>
      <w:r w:rsidR="006F2702">
        <w:rPr>
          <w:sz w:val="28"/>
          <w:szCs w:val="28"/>
          <w:lang w:val="en-US"/>
        </w:rPr>
        <w:t xml:space="preserve">việc tổ chức </w:t>
      </w:r>
      <w:r w:rsidR="00C92D4B" w:rsidRPr="00FA17FE">
        <w:rPr>
          <w:sz w:val="28"/>
          <w:szCs w:val="28"/>
        </w:rPr>
        <w:t>cho trẻ mẫu giáo làm quen với tiếng Anh theo quy định tại Thông tư số 50/2020/TT-BGDĐT và các văn bản Bộ GDĐT đã ban hành</w:t>
      </w:r>
      <w:r w:rsidR="006F2702">
        <w:rPr>
          <w:sz w:val="28"/>
          <w:szCs w:val="28"/>
          <w:lang w:val="en-US"/>
        </w:rPr>
        <w:t xml:space="preserve"> với hình thức</w:t>
      </w:r>
      <w:r w:rsidR="00C92D4B" w:rsidRPr="00FA17FE">
        <w:rPr>
          <w:sz w:val="28"/>
          <w:szCs w:val="28"/>
        </w:rPr>
        <w:t xml:space="preserve"> hiện xã hội hóa</w:t>
      </w:r>
      <w:r w:rsidR="00E47844">
        <w:rPr>
          <w:sz w:val="28"/>
          <w:szCs w:val="28"/>
          <w:lang w:val="en-US"/>
        </w:rPr>
        <w:t xml:space="preserve"> (Nghị quyết số 20/2021/NQ-HĐND)</w:t>
      </w:r>
      <w:r w:rsidR="00C92D4B" w:rsidRPr="00FA17FE">
        <w:rPr>
          <w:sz w:val="28"/>
          <w:szCs w:val="28"/>
        </w:rPr>
        <w:t xml:space="preserve"> theo tinh thần tự nguyện nhằm triển khai cho trẻ mẫu giáo làm quen với tiếng Anh. Đẩy mạnh </w:t>
      </w:r>
      <w:r w:rsidR="00423673" w:rsidRPr="00FA17FE">
        <w:rPr>
          <w:sz w:val="28"/>
          <w:szCs w:val="28"/>
          <w:lang w:val="en-US"/>
        </w:rPr>
        <w:t xml:space="preserve">việc </w:t>
      </w:r>
      <w:r w:rsidR="00C92D4B" w:rsidRPr="00FA17FE">
        <w:rPr>
          <w:sz w:val="28"/>
          <w:szCs w:val="28"/>
        </w:rPr>
        <w:t>tạo môi trường giao tiếp ngôn ngữ tiếng</w:t>
      </w:r>
      <w:r w:rsidR="003318E5" w:rsidRPr="00FA17FE">
        <w:rPr>
          <w:sz w:val="28"/>
          <w:szCs w:val="28"/>
        </w:rPr>
        <w:t xml:space="preserve"> Anh thông qua bài hát, nghe kể</w:t>
      </w:r>
      <w:r w:rsidR="00C92D4B" w:rsidRPr="00FA17FE">
        <w:rPr>
          <w:sz w:val="28"/>
          <w:szCs w:val="28"/>
        </w:rPr>
        <w:t xml:space="preserve"> chuyện, đọc thơ</w:t>
      </w:r>
      <w:r w:rsidR="00423673" w:rsidRPr="00FA17FE">
        <w:rPr>
          <w:sz w:val="28"/>
          <w:szCs w:val="28"/>
          <w:lang w:val="en-US"/>
        </w:rPr>
        <w:t xml:space="preserve"> và các </w:t>
      </w:r>
      <w:r w:rsidR="00C92D4B" w:rsidRPr="00FA17FE">
        <w:rPr>
          <w:sz w:val="28"/>
          <w:szCs w:val="28"/>
        </w:rPr>
        <w:t>hoạt động trải nghiệm.</w:t>
      </w:r>
    </w:p>
    <w:p w14:paraId="56CC9F80"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Chỉ tiêu cần đạt:</w:t>
      </w:r>
    </w:p>
    <w:p w14:paraId="2F2196AB"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w:t>
      </w:r>
      <w:r w:rsidRPr="00DC7CE1">
        <w:rPr>
          <w:b/>
          <w:i/>
          <w:sz w:val="28"/>
          <w:szCs w:val="28"/>
        </w:rPr>
        <w:t xml:space="preserve"> </w:t>
      </w:r>
      <w:r w:rsidRPr="00DC7CE1">
        <w:rPr>
          <w:sz w:val="28"/>
          <w:szCs w:val="28"/>
        </w:rPr>
        <w:t>100% giáo vên các nhóm/lớp thực hiện “Xây dựng trường mầm non hạnh phúc, lấy trẻ em làm trung tâm”.</w:t>
      </w:r>
    </w:p>
    <w:p w14:paraId="4C4D5FBB"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lang w:val="nl-NL"/>
        </w:rPr>
        <w:t>- 100% các nhóm, lớp thực hiện chuyên đề “Tôi yêu Việt Nam”.</w:t>
      </w:r>
    </w:p>
    <w:p w14:paraId="04A01AE5"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lang w:val="nl-NL"/>
        </w:rPr>
        <w:t>- 100% các nhóm, lớp giáo dục kĩ năng sống xanh, bảo vệ môi trường, ứng phó biến đổi khí hậu.</w:t>
      </w:r>
    </w:p>
    <w:p w14:paraId="0D1E67D4"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trẻ em được đảm bảo quyền trẻ em.</w:t>
      </w:r>
    </w:p>
    <w:p w14:paraId="2FA94234"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các lớp Mầm, Chồi, Lá, có trẻ tham gia học làm quen với tiếng Anh.</w:t>
      </w:r>
    </w:p>
    <w:p w14:paraId="3230E69A"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09A41AD1"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9D3265">
        <w:rPr>
          <w:color w:val="FF0000"/>
          <w:sz w:val="28"/>
          <w:szCs w:val="28"/>
        </w:rPr>
        <w:t>- Triển khai thực hiện chủ đề năm học 202</w:t>
      </w:r>
      <w:r w:rsidR="00EE1EF2" w:rsidRPr="009D3265">
        <w:rPr>
          <w:color w:val="FF0000"/>
          <w:sz w:val="28"/>
          <w:szCs w:val="28"/>
          <w:lang w:val="en-US"/>
        </w:rPr>
        <w:t xml:space="preserve">4 </w:t>
      </w:r>
      <w:r w:rsidRPr="009D3265">
        <w:rPr>
          <w:color w:val="FF0000"/>
          <w:sz w:val="28"/>
          <w:szCs w:val="28"/>
        </w:rPr>
        <w:t>-</w:t>
      </w:r>
      <w:r w:rsidR="009B783C" w:rsidRPr="009D3265">
        <w:rPr>
          <w:color w:val="FF0000"/>
          <w:sz w:val="28"/>
          <w:szCs w:val="28"/>
          <w:lang w:val="en-US"/>
        </w:rPr>
        <w:t xml:space="preserve"> </w:t>
      </w:r>
      <w:r w:rsidRPr="009D3265">
        <w:rPr>
          <w:color w:val="FF0000"/>
          <w:sz w:val="28"/>
          <w:szCs w:val="28"/>
        </w:rPr>
        <w:t>202</w:t>
      </w:r>
      <w:r w:rsidR="00EE1EF2" w:rsidRPr="009D3265">
        <w:rPr>
          <w:color w:val="FF0000"/>
          <w:sz w:val="28"/>
          <w:szCs w:val="28"/>
          <w:lang w:val="en-US"/>
        </w:rPr>
        <w:t>5</w:t>
      </w:r>
      <w:r w:rsidRPr="009D3265">
        <w:rPr>
          <w:color w:val="FF0000"/>
          <w:sz w:val="28"/>
          <w:szCs w:val="28"/>
        </w:rPr>
        <w:t xml:space="preserve"> "</w:t>
      </w:r>
      <w:r w:rsidR="009B783C" w:rsidRPr="009D3265">
        <w:rPr>
          <w:color w:val="FF0000"/>
          <w:spacing w:val="3"/>
          <w:sz w:val="28"/>
          <w:szCs w:val="28"/>
          <w:shd w:val="clear" w:color="auto" w:fill="FFFFFF"/>
          <w:lang w:val="en-US"/>
        </w:rPr>
        <w:t>Đổi mới sáng tạo, nâng cao chất lượng, đoàn kết kỷ cương</w:t>
      </w:r>
      <w:r w:rsidRPr="009D3265">
        <w:rPr>
          <w:color w:val="FF0000"/>
          <w:spacing w:val="3"/>
          <w:sz w:val="28"/>
          <w:szCs w:val="28"/>
          <w:shd w:val="clear" w:color="auto" w:fill="FFFFFF"/>
        </w:rPr>
        <w:t>”.</w:t>
      </w:r>
    </w:p>
    <w:p w14:paraId="3FF21B65"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Hiệu trưởng xây dựng kế hoạch triển khai chủ đề “Xây dựng trường mầm non hạnh phúc, lấy trẻ em làm trung tâm” đến cán bộ quản lý, giáo viên và nhân viên và cha mẹ trẻ trong nhà trường.</w:t>
      </w:r>
    </w:p>
    <w:p w14:paraId="562593C3"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Xây dựng kế hoạch và triển khai thực hiện Chuyên đề "Xây dựng trường mầm non lấy trẻ làm trung tâm giai đoạn 2022 - 2025". </w:t>
      </w:r>
      <w:r w:rsidRPr="00DC7CE1">
        <w:rPr>
          <w:sz w:val="28"/>
          <w:szCs w:val="28"/>
          <w:lang w:val="fr-FR"/>
        </w:rPr>
        <w:t>Từng cán bộ</w:t>
      </w:r>
      <w:r w:rsidR="009D3265">
        <w:rPr>
          <w:sz w:val="28"/>
          <w:szCs w:val="28"/>
          <w:lang w:val="fr-FR"/>
        </w:rPr>
        <w:t xml:space="preserve"> quản lý</w:t>
      </w:r>
      <w:r w:rsidRPr="00DC7CE1">
        <w:rPr>
          <w:sz w:val="28"/>
          <w:szCs w:val="28"/>
          <w:lang w:val="fr-FR"/>
        </w:rPr>
        <w:t xml:space="preserve">, </w:t>
      </w:r>
      <w:r w:rsidRPr="00DC7CE1">
        <w:rPr>
          <w:sz w:val="28"/>
          <w:szCs w:val="28"/>
          <w:lang w:val="fr-FR"/>
        </w:rPr>
        <w:lastRenderedPageBreak/>
        <w:t>giáo viên của trường nghiêm túc tham gia học tập bồi dưỡng thường xuyên để cập nhật kiến thức và vận dụng kết quả học tập bồi dưỡng thường xuyên vào công tác chăm sóc giáo dục trẻ nhất là thực hiện phương pháp dạy học “Lấy trẻ làm trung tâm”.</w:t>
      </w:r>
    </w:p>
    <w:p w14:paraId="269347ED"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Cán bộ quản lý, các tổ chuyên môn hướng dẫn giáo viên chủ động điều chỉnh kế hoạch giáo dục phù hợp với khả năng của trẻ em trong lớp, giúp trẻ em đạt mục tiêu, kết quả mong đợi cuối độ tuổi theo Chương trình GDMN. Giáo viên lớp Lá quan tâm thực hiện bộ chuẩn phát triển trẻ ẹm 5 tuổi, nhà trường phối hợp với trường tiểu học thực hiện tốt việc chuyển tiếp cho trẻ từ mầm non 5 tuổi vào lớp 1.</w:t>
      </w:r>
    </w:p>
    <w:p w14:paraId="411FE4F4"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Tuyên truyền, phổ biến, giáo dục quyền con người về tầm quan trọng, ý thức bảo vệ quyền của trẻ em, đảm bảo tất cả các trẻ em trong nhà trường được đảm bảo quyền trẻ em theo quy định.</w:t>
      </w:r>
    </w:p>
    <w:p w14:paraId="58FB2F31"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Xây dựng kế hoạch cho trẻ làm quen với tiếng Anh trong nhà trường, tuyên triển phối hợp thực hiện với cha mẹ trẻ. Duy trì việc tổ chức cho trẻ mầm non làm quen tiếng Anh, phối hợp chặt chẽ với Trung tâm Ngoại ngữ - Tin học Anh Việt Á tổ chức, quản lý nhằm đảm bảo chất lượng, hiệu quả cho trẻ làm quen tiếng Anh. Thực hiện tốt các yêu cầu được quy định tại Thông tư ban hành Chương trình làm quen với tiếng Anh dành cho trẻ em mẫu giáo. Nghiên cứu lựa chọn tài liệu được Bộ GDĐT thẩm định và cho phép sử dụng trong trường mầm non. Tổ chức sơ kết 03 năm triển khai thực hiện cho trẻ làm quen tiếng Anh trong trường mầm non.</w:t>
      </w:r>
    </w:p>
    <w:p w14:paraId="6B337FC9"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4.3. Một số hoạt động giáo dục khác</w:t>
      </w:r>
    </w:p>
    <w:p w14:paraId="3E8882E7"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Tổ chức</w:t>
      </w:r>
      <w:r w:rsidRPr="00FA17FE">
        <w:rPr>
          <w:i/>
          <w:sz w:val="28"/>
          <w:szCs w:val="28"/>
        </w:rPr>
        <w:t xml:space="preserve"> </w:t>
      </w:r>
      <w:r w:rsidRPr="00FA17FE">
        <w:rPr>
          <w:sz w:val="28"/>
          <w:szCs w:val="28"/>
        </w:rPr>
        <w:t xml:space="preserve">Hội </w:t>
      </w:r>
      <w:r w:rsidR="00942206" w:rsidRPr="00FA17FE">
        <w:rPr>
          <w:sz w:val="28"/>
          <w:szCs w:val="28"/>
          <w:lang w:val="en-US"/>
        </w:rPr>
        <w:t>thi</w:t>
      </w:r>
      <w:r w:rsidRPr="00FA17FE">
        <w:rPr>
          <w:sz w:val="28"/>
          <w:szCs w:val="28"/>
        </w:rPr>
        <w:t xml:space="preserve"> của bé </w:t>
      </w:r>
      <w:r w:rsidR="00E47844">
        <w:rPr>
          <w:sz w:val="28"/>
          <w:szCs w:val="28"/>
          <w:lang w:val="en-US"/>
        </w:rPr>
        <w:t>cơ sở</w:t>
      </w:r>
      <w:r w:rsidRPr="00FA17FE">
        <w:rPr>
          <w:sz w:val="28"/>
          <w:szCs w:val="28"/>
        </w:rPr>
        <w:t xml:space="preserve"> dự kiến vào tháng </w:t>
      </w:r>
      <w:r w:rsidR="00E47844">
        <w:rPr>
          <w:sz w:val="28"/>
          <w:szCs w:val="28"/>
          <w:lang w:val="en-US"/>
        </w:rPr>
        <w:t>01</w:t>
      </w:r>
      <w:r w:rsidRPr="00FA17FE">
        <w:rPr>
          <w:sz w:val="28"/>
          <w:szCs w:val="28"/>
        </w:rPr>
        <w:t xml:space="preserve"> năm 2025</w:t>
      </w:r>
      <w:r w:rsidR="007E39CF" w:rsidRPr="00FA17FE">
        <w:rPr>
          <w:sz w:val="28"/>
          <w:szCs w:val="28"/>
          <w:lang w:val="en-US"/>
        </w:rPr>
        <w:t xml:space="preserve"> và tham gia cấp </w:t>
      </w:r>
      <w:r w:rsidR="00E47844">
        <w:rPr>
          <w:sz w:val="28"/>
          <w:szCs w:val="28"/>
          <w:lang w:val="en-US"/>
        </w:rPr>
        <w:t>huyện</w:t>
      </w:r>
      <w:r w:rsidR="007E39CF" w:rsidRPr="00FA17FE">
        <w:rPr>
          <w:sz w:val="28"/>
          <w:szCs w:val="28"/>
          <w:lang w:val="en-US"/>
        </w:rPr>
        <w:t xml:space="preserve"> tháng </w:t>
      </w:r>
      <w:r w:rsidR="00E47844">
        <w:rPr>
          <w:sz w:val="28"/>
          <w:szCs w:val="28"/>
          <w:lang w:val="en-US"/>
        </w:rPr>
        <w:t>4</w:t>
      </w:r>
      <w:r w:rsidR="007E39CF" w:rsidRPr="00FA17FE">
        <w:rPr>
          <w:sz w:val="28"/>
          <w:szCs w:val="28"/>
          <w:lang w:val="en-US"/>
        </w:rPr>
        <w:t xml:space="preserve"> năm 202</w:t>
      </w:r>
      <w:r w:rsidR="00E47844">
        <w:rPr>
          <w:sz w:val="28"/>
          <w:szCs w:val="28"/>
          <w:lang w:val="en-US"/>
        </w:rPr>
        <w:t>5.</w:t>
      </w:r>
      <w:bookmarkStart w:id="4" w:name="_heading=h.2et92p0" w:colFirst="0" w:colLast="0"/>
      <w:bookmarkEnd w:id="4"/>
    </w:p>
    <w:p w14:paraId="38164592"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bCs/>
          <w:sz w:val="28"/>
          <w:szCs w:val="28"/>
          <w:lang w:val="en-US"/>
        </w:rPr>
        <w:t>Tổ chức</w:t>
      </w:r>
      <w:r w:rsidRPr="00DC7CE1">
        <w:rPr>
          <w:bCs/>
          <w:sz w:val="28"/>
          <w:szCs w:val="28"/>
        </w:rPr>
        <w:t xml:space="preserve"> Hội thi giáo viên dạy giỏi cấp </w:t>
      </w:r>
      <w:r w:rsidR="009D67AA">
        <w:rPr>
          <w:bCs/>
          <w:sz w:val="28"/>
          <w:szCs w:val="28"/>
          <w:lang w:val="en-US"/>
        </w:rPr>
        <w:t xml:space="preserve">cơ sở </w:t>
      </w:r>
      <w:r w:rsidRPr="00DC7CE1">
        <w:rPr>
          <w:bCs/>
          <w:sz w:val="28"/>
          <w:szCs w:val="28"/>
        </w:rPr>
        <w:t xml:space="preserve">dự kiến vào tháng </w:t>
      </w:r>
      <w:r w:rsidR="009D67AA">
        <w:rPr>
          <w:bCs/>
          <w:sz w:val="28"/>
          <w:szCs w:val="28"/>
          <w:lang w:val="en-US"/>
        </w:rPr>
        <w:t>3/2025</w:t>
      </w:r>
    </w:p>
    <w:p w14:paraId="64A7435C" w14:textId="77777777" w:rsidR="009D3265" w:rsidRDefault="00E4784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Nhà trường dự kiến</w:t>
      </w:r>
      <w:r w:rsidR="00C92D4B" w:rsidRPr="00FA17FE">
        <w:rPr>
          <w:sz w:val="28"/>
          <w:szCs w:val="28"/>
        </w:rPr>
        <w:t xml:space="preserve"> tổ chức các hoạt động cho trẻ trải nghiệm thực tế; tham quan các di tích lịch sử, trường tiểu học,…; </w:t>
      </w:r>
      <w:r w:rsidR="002F2006" w:rsidRPr="00FA17FE">
        <w:rPr>
          <w:sz w:val="28"/>
          <w:szCs w:val="28"/>
          <w:lang w:val="en-US"/>
        </w:rPr>
        <w:t xml:space="preserve">thực hiện </w:t>
      </w:r>
      <w:r w:rsidR="00C92D4B" w:rsidRPr="00FA17FE">
        <w:rPr>
          <w:sz w:val="28"/>
          <w:szCs w:val="28"/>
        </w:rPr>
        <w:t>tuần lễ dinh dưỡng và sức khoẻ;… phù hợp với điều kiện thực tế tại đơn vị</w:t>
      </w:r>
      <w:r w:rsidR="002F2006" w:rsidRPr="00FA17FE">
        <w:rPr>
          <w:sz w:val="28"/>
          <w:szCs w:val="28"/>
          <w:lang w:val="en-US"/>
        </w:rPr>
        <w:t>.</w:t>
      </w:r>
    </w:p>
    <w:p w14:paraId="28EFCA95"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 xml:space="preserve">5. Nâng cao chất lượng, chuẩn hoá đội ngũ cán bộ quản lí và giáo viên mầm non đáp ứng yêu cầu đổi mới </w:t>
      </w:r>
    </w:p>
    <w:p w14:paraId="7033D3E4" w14:textId="77777777" w:rsidR="009D3265" w:rsidRDefault="00472B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Style w:val="fontstyle01"/>
          <w:b w:val="0"/>
          <w:bCs w:val="0"/>
          <w:color w:val="auto"/>
          <w:lang w:val="en-US"/>
        </w:rPr>
      </w:pPr>
      <w:r w:rsidRPr="00FA17FE">
        <w:rPr>
          <w:sz w:val="28"/>
          <w:szCs w:val="28"/>
        </w:rPr>
        <w:t xml:space="preserve">Tiếp tục </w:t>
      </w:r>
      <w:r w:rsidR="004F753A">
        <w:rPr>
          <w:sz w:val="28"/>
          <w:szCs w:val="28"/>
          <w:lang w:val="en-US"/>
        </w:rPr>
        <w:t xml:space="preserve">triển khai </w:t>
      </w:r>
      <w:r w:rsidRPr="00FA17FE">
        <w:rPr>
          <w:sz w:val="28"/>
          <w:szCs w:val="28"/>
        </w:rPr>
        <w:t xml:space="preserve">thực hiện Chỉ thị số 1737/CT-BGDĐT ngày 15 tháng 5 năm 2018 của Bộ trưởng Bộ GDĐT về tăng cường công tác quản lý và nâng cao đạo đức nhà giáo và </w:t>
      </w:r>
      <w:r w:rsidRPr="00FA17FE">
        <w:rPr>
          <w:sz w:val="28"/>
          <w:szCs w:val="28"/>
          <w:shd w:val="clear" w:color="auto" w:fill="FFFFFF"/>
        </w:rPr>
        <w:t xml:space="preserve">triển khai thực hiện hiệu quả nội dung Kế hoạch số 446/KH-BGDĐT ngày 28 tháng 3 năm 2023 của Bộ trưởng Bộ GDĐT ban hành Kế hoạch hướng dẫn nâng cao năng lực chuyên môn cho </w:t>
      </w:r>
      <w:r w:rsidRPr="00FA17FE">
        <w:rPr>
          <w:sz w:val="28"/>
          <w:szCs w:val="28"/>
        </w:rPr>
        <w:t xml:space="preserve">CBQL và GVMN đáp ứng yêu cầu đổi mới giáo dục. </w:t>
      </w:r>
      <w:r w:rsidRPr="00FA17FE">
        <w:rPr>
          <w:rStyle w:val="fontstyle01"/>
          <w:b w:val="0"/>
          <w:bCs w:val="0"/>
          <w:color w:val="auto"/>
        </w:rPr>
        <w:t>Đổi mới</w:t>
      </w:r>
      <w:r w:rsidRPr="00FA17FE">
        <w:rPr>
          <w:rStyle w:val="fontstyle01"/>
          <w:color w:val="auto"/>
        </w:rPr>
        <w:t xml:space="preserve"> </w:t>
      </w:r>
      <w:r w:rsidRPr="00FA17FE">
        <w:rPr>
          <w:sz w:val="28"/>
          <w:szCs w:val="28"/>
        </w:rPr>
        <w:t xml:space="preserve">nội dung và phương thức </w:t>
      </w:r>
      <w:r w:rsidRPr="00FA17FE">
        <w:rPr>
          <w:rStyle w:val="fontstyle01"/>
          <w:b w:val="0"/>
          <w:bCs w:val="0"/>
          <w:color w:val="auto"/>
        </w:rPr>
        <w:t>bồi dưỡng chuyên</w:t>
      </w:r>
      <w:r w:rsidRPr="00FA17FE">
        <w:rPr>
          <w:rStyle w:val="fontstyle01"/>
          <w:color w:val="auto"/>
        </w:rPr>
        <w:t xml:space="preserve"> </w:t>
      </w:r>
      <w:r w:rsidRPr="00FA17FE">
        <w:rPr>
          <w:sz w:val="28"/>
          <w:szCs w:val="28"/>
        </w:rPr>
        <w:t xml:space="preserve">môn nghiệp vụ cho đội ngũ CBQL, giáo viên đáp ứng yêu cầu thực hiện Chương trình GDMN; </w:t>
      </w:r>
    </w:p>
    <w:p w14:paraId="03BC52AD" w14:textId="77777777" w:rsidR="009D3265" w:rsidRDefault="00975180"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lang w:val="en-US"/>
        </w:rPr>
        <w:t>Nâng cao</w:t>
      </w:r>
      <w:r w:rsidR="00C92D4B" w:rsidRPr="00FA17FE">
        <w:rPr>
          <w:sz w:val="28"/>
          <w:szCs w:val="28"/>
        </w:rPr>
        <w:t xml:space="preserve"> tinh thần học tập, chia sẻ theo nhiều hình thức giữa các tổ</w:t>
      </w:r>
      <w:r w:rsidR="00C208EC">
        <w:rPr>
          <w:sz w:val="28"/>
          <w:szCs w:val="28"/>
          <w:lang w:val="en-US"/>
        </w:rPr>
        <w:t xml:space="preserve"> chuyên môn</w:t>
      </w:r>
      <w:r w:rsidR="00C92D4B" w:rsidRPr="00FA17FE">
        <w:rPr>
          <w:sz w:val="28"/>
          <w:szCs w:val="28"/>
        </w:rPr>
        <w:t xml:space="preserve">, giáo viên trong </w:t>
      </w:r>
      <w:r w:rsidR="002F2006" w:rsidRPr="00FA17FE">
        <w:rPr>
          <w:sz w:val="28"/>
          <w:szCs w:val="28"/>
          <w:lang w:val="en-US"/>
        </w:rPr>
        <w:t>trường</w:t>
      </w:r>
      <w:r w:rsidR="00C92D4B" w:rsidRPr="00FA17FE">
        <w:rPr>
          <w:sz w:val="28"/>
          <w:szCs w:val="28"/>
        </w:rPr>
        <w:t xml:space="preserve">, giữa các </w:t>
      </w:r>
      <w:r w:rsidR="002F2006" w:rsidRPr="00FA17FE">
        <w:rPr>
          <w:sz w:val="28"/>
          <w:szCs w:val="28"/>
          <w:lang w:val="en-US"/>
        </w:rPr>
        <w:t xml:space="preserve">trường </w:t>
      </w:r>
      <w:r w:rsidR="00C92D4B" w:rsidRPr="00FA17FE">
        <w:rPr>
          <w:sz w:val="28"/>
          <w:szCs w:val="28"/>
        </w:rPr>
        <w:t>trong huyện, tỉnh</w:t>
      </w:r>
      <w:r w:rsidR="00C208EC">
        <w:rPr>
          <w:sz w:val="28"/>
          <w:szCs w:val="28"/>
          <w:lang w:val="en-US"/>
        </w:rPr>
        <w:t xml:space="preserve"> (nếu có)</w:t>
      </w:r>
      <w:r w:rsidR="00C92D4B" w:rsidRPr="00FA17FE">
        <w:rPr>
          <w:sz w:val="28"/>
          <w:szCs w:val="28"/>
        </w:rPr>
        <w:t xml:space="preserve">; tạo môi </w:t>
      </w:r>
      <w:r w:rsidR="00C92D4B" w:rsidRPr="00FA17FE">
        <w:rPr>
          <w:sz w:val="28"/>
          <w:szCs w:val="28"/>
        </w:rPr>
        <w:lastRenderedPageBreak/>
        <w:t xml:space="preserve">trường chia sẻ kinh nghiệm, học hỏi, </w:t>
      </w:r>
      <w:r w:rsidR="002F2006" w:rsidRPr="00FA17FE">
        <w:rPr>
          <w:sz w:val="28"/>
          <w:szCs w:val="28"/>
          <w:lang w:val="en-US"/>
        </w:rPr>
        <w:t xml:space="preserve">tổ chức </w:t>
      </w:r>
      <w:r w:rsidR="00C92D4B" w:rsidRPr="00FA17FE">
        <w:rPr>
          <w:sz w:val="28"/>
          <w:szCs w:val="28"/>
        </w:rPr>
        <w:t xml:space="preserve">sinh hoạt chuyên môn </w:t>
      </w:r>
      <w:r w:rsidR="002F2006" w:rsidRPr="00FA17FE">
        <w:rPr>
          <w:sz w:val="28"/>
          <w:szCs w:val="28"/>
          <w:lang w:val="en-US"/>
        </w:rPr>
        <w:t>bằng nhiều hình thức</w:t>
      </w:r>
      <w:r w:rsidR="00B85010" w:rsidRPr="00FA17FE">
        <w:rPr>
          <w:sz w:val="28"/>
          <w:szCs w:val="28"/>
          <w:lang w:val="en-US"/>
        </w:rPr>
        <w:t xml:space="preserve"> đạt hiệu quả, chất lượng </w:t>
      </w:r>
      <w:r w:rsidR="00C92D4B" w:rsidRPr="00FA17FE">
        <w:rPr>
          <w:sz w:val="28"/>
          <w:szCs w:val="28"/>
        </w:rPr>
        <w:t xml:space="preserve">để </w:t>
      </w:r>
      <w:r w:rsidR="00B94A6B" w:rsidRPr="00FA17FE">
        <w:rPr>
          <w:sz w:val="28"/>
          <w:szCs w:val="28"/>
          <w:lang w:val="en-US"/>
        </w:rPr>
        <w:t>cán bộ quản lí</w:t>
      </w:r>
      <w:r w:rsidR="00C92D4B" w:rsidRPr="00FA17FE">
        <w:rPr>
          <w:sz w:val="28"/>
          <w:szCs w:val="28"/>
        </w:rPr>
        <w:t>, giáo viên sáng tạo, chia sẻ trong thực hiện đổi mới GDMN.</w:t>
      </w:r>
    </w:p>
    <w:p w14:paraId="0742692C"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C</w:t>
      </w:r>
      <w:r w:rsidR="00975180" w:rsidRPr="00FA17FE">
        <w:rPr>
          <w:sz w:val="28"/>
          <w:szCs w:val="28"/>
          <w:lang w:val="en-US"/>
        </w:rPr>
        <w:t>hủ động trong việc đ</w:t>
      </w:r>
      <w:r w:rsidR="00C92D4B" w:rsidRPr="00FA17FE">
        <w:rPr>
          <w:sz w:val="28"/>
          <w:szCs w:val="28"/>
        </w:rPr>
        <w:t>ổi mới hoạt động sinh hoạt chuyên môn theo hướng dẫn của Sở GDĐT tại Công văn số 1025/SGDĐT-GDMNTH ngày 22 tháng 7 năm 2022, đáp ứng yêu cầu nâng cao năng lực đội ngũ về phát triển chương trình giáo dục của nhà trường, chia sẻ, hỗ trợ giữa cán bộ quản lí - giáo viên và giáo viên - giáo viên trong xây dựng kế hoạch ND-CS-GD trẻ em, phù hợp với điều kiện thực tiễn của tr</w:t>
      </w:r>
      <w:r w:rsidR="009D3265">
        <w:rPr>
          <w:sz w:val="28"/>
          <w:szCs w:val="28"/>
        </w:rPr>
        <w:t>ường, lớp và văn hoá địa phương</w:t>
      </w:r>
      <w:r w:rsidR="009D3265">
        <w:rPr>
          <w:sz w:val="28"/>
          <w:szCs w:val="28"/>
          <w:lang w:val="en-US"/>
        </w:rPr>
        <w:t>.</w:t>
      </w:r>
    </w:p>
    <w:p w14:paraId="4E3F8C84"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Chỉ tiêu cần đạt:</w:t>
      </w:r>
    </w:p>
    <w:p w14:paraId="44F18C49"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CB-GV-NV tự học tập nâng cao trình độ chuyên môn nghiệp vụ.</w:t>
      </w:r>
    </w:p>
    <w:p w14:paraId="7599D5D8"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Đảm bảo số lượng giáo viên trên nhóm, lớp ít nhất: 02 giáo viên/nhóm, lớp.</w:t>
      </w:r>
    </w:p>
    <w:p w14:paraId="59F6823D"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6"/>
          <w:sz w:val="28"/>
          <w:szCs w:val="28"/>
        </w:rPr>
        <w:t>- 100% Cán bộ, giáo viên tham gia học tập bồi dưỡng thường xuyên.</w:t>
      </w:r>
    </w:p>
    <w:p w14:paraId="6F3D01AE" w14:textId="130C6E6A"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8"/>
          <w:sz w:val="28"/>
          <w:szCs w:val="28"/>
        </w:rPr>
        <w:t>- 100% giáo viên, nhân viên tham gia tốt các phong trào do nhà trường tổ chức.</w:t>
      </w:r>
    </w:p>
    <w:p w14:paraId="7E4CBED5"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Trên 80% giáo viên đạt chuẩn nghề nghiệp GVMN loại Khá trở lên.</w:t>
      </w:r>
    </w:p>
    <w:p w14:paraId="5D12A69E"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CBQL đạt chuẩn hiệu trưởng, phó hiệu trưởng đạt từ loại Khá trở lên.</w:t>
      </w:r>
    </w:p>
    <w:p w14:paraId="12D8C753"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- 100% các tổ sinh hoạt chuyên môn đúng theo hướng dẫn. </w:t>
      </w:r>
    </w:p>
    <w:p w14:paraId="5B87B276"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i/>
          <w:spacing w:val="6"/>
          <w:sz w:val="28"/>
          <w:szCs w:val="28"/>
        </w:rPr>
      </w:pPr>
      <w:r w:rsidRPr="00DC7CE1">
        <w:rPr>
          <w:b/>
          <w:i/>
          <w:spacing w:val="6"/>
          <w:sz w:val="28"/>
          <w:szCs w:val="28"/>
        </w:rPr>
        <w:t>Giải pháp thực hiện:</w:t>
      </w:r>
    </w:p>
    <w:p w14:paraId="78EA0217"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rPr>
      </w:pPr>
      <w:r w:rsidRPr="00DC7CE1">
        <w:rPr>
          <w:sz w:val="28"/>
          <w:szCs w:val="28"/>
        </w:rPr>
        <w:t>- CBQL, GVMN tham gia học tập để đạt chuẩn và nâng cao chuẩn trình độ đáp ứng yêu cầu của Luật giáo dục và yêu cầu đổi mới giáo dục. Ngoài ra, cũng là để đáp ứng yêu cầu của chuẩn hiệu trưởng, chuẩn nghề nghiệp giáo viên mầm non.</w:t>
      </w:r>
    </w:p>
    <w:p w14:paraId="447D4820"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pacing w:val="-4"/>
          <w:sz w:val="28"/>
          <w:szCs w:val="28"/>
        </w:rPr>
        <w:t xml:space="preserve">- CBQL và GVMN tham gia học tập bồi dưỡng thường xuyên theo </w:t>
      </w:r>
      <w:r w:rsidRPr="00DC7CE1">
        <w:rPr>
          <w:sz w:val="28"/>
          <w:szCs w:val="28"/>
        </w:rPr>
        <w:t xml:space="preserve">Thông tư số 11/2019/TT-BGDĐT ngày 01/11/2019 của </w:t>
      </w:r>
      <w:r w:rsidRPr="00DC7CE1">
        <w:rPr>
          <w:rFonts w:eastAsia="Arial Unicode MS"/>
          <w:sz w:val="28"/>
          <w:szCs w:val="28"/>
          <w:u w:color="000000"/>
        </w:rPr>
        <w:t xml:space="preserve">Bộ trưởng Bộ </w:t>
      </w:r>
      <w:r w:rsidRPr="00DC7CE1">
        <w:rPr>
          <w:sz w:val="28"/>
          <w:szCs w:val="28"/>
        </w:rPr>
        <w:t xml:space="preserve">GDĐT về việc ban hành Chương trình bồi dưỡng thường xuyên CBQL cơ sở GDMN và Thông tư số 12/2019/TT-BGDĐT ngày 01/11/2019 của </w:t>
      </w:r>
      <w:r w:rsidRPr="00DC7CE1">
        <w:rPr>
          <w:rFonts w:eastAsia="Arial Unicode MS"/>
          <w:sz w:val="28"/>
          <w:szCs w:val="28"/>
          <w:u w:color="000000"/>
        </w:rPr>
        <w:t xml:space="preserve">Bộ trưởng Bộ </w:t>
      </w:r>
      <w:r w:rsidRPr="00DC7CE1">
        <w:rPr>
          <w:sz w:val="28"/>
          <w:szCs w:val="28"/>
        </w:rPr>
        <w:t>GDĐT về việc ban hành Chương trình bồi dưỡng thường xuyên GVMN.</w:t>
      </w:r>
    </w:p>
    <w:p w14:paraId="14E00277" w14:textId="1F48F82C"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Nâng cao chất lượng quản lý nhà trường cũng như quản lý của tổ chuyên môn. Hàng tháng các tổ chuyên môn sinh hoạt theo định kỳ và có áp dụng thực hiện theo Công văn 1025/SGDĐT-GDMNTH ngày 27 tháng 7 năm 2022 của Sở Giáo dục và Đào tạo về hướng dẫn sinh hoạt chuyên môn tại các cơ sở giáo dục mầm non kể từ năm học 2022</w:t>
      </w:r>
      <w:r w:rsidR="00C5599A">
        <w:rPr>
          <w:sz w:val="28"/>
          <w:szCs w:val="28"/>
          <w:lang w:val="en-US"/>
        </w:rPr>
        <w:t xml:space="preserve"> </w:t>
      </w:r>
      <w:r w:rsidRPr="00DC7CE1">
        <w:rPr>
          <w:sz w:val="28"/>
          <w:szCs w:val="28"/>
        </w:rPr>
        <w:t>-</w:t>
      </w:r>
      <w:r w:rsidR="00C5599A">
        <w:rPr>
          <w:sz w:val="28"/>
          <w:szCs w:val="28"/>
          <w:lang w:val="en-US"/>
        </w:rPr>
        <w:t xml:space="preserve"> </w:t>
      </w:r>
      <w:r w:rsidRPr="00DC7CE1">
        <w:rPr>
          <w:sz w:val="28"/>
          <w:szCs w:val="28"/>
        </w:rPr>
        <w:t>2023. Đổi mới sinh hoạt chuyên môn, sinh hoạt chuyên môn là nơi để giáo viên có cơ hội học tập qua việc thảo luận, học hỏi lẫn nhau; áp dụng hiểu biết mới vào giải quyết vấn đề thực tế của nhóm, lớp. Giáo viên có mong muốn cải tiến các hoạt động giáo dục hàng ngày thông qua sinh hoạt chuyên môn; thực hiện sinh hoạt chuyên môn theo nghiên cứu bài học.</w:t>
      </w:r>
    </w:p>
    <w:p w14:paraId="33A5A1CE"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 xml:space="preserve">6. Đẩy mạnh công tác xã hội hóa giáo dục và hội nhập quốc tế </w:t>
      </w:r>
    </w:p>
    <w:p w14:paraId="188D983A"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lastRenderedPageBreak/>
        <w:t xml:space="preserve">6.1. Công tác xã hội hóa </w:t>
      </w:r>
    </w:p>
    <w:p w14:paraId="5D1068D9" w14:textId="77777777" w:rsidR="009D3265"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 Công tác xã hội hóa giáo dục</w:t>
      </w:r>
      <w:r w:rsidR="00DD1484" w:rsidRPr="00FA17FE">
        <w:rPr>
          <w:sz w:val="28"/>
          <w:szCs w:val="28"/>
          <w:lang w:val="en-US"/>
        </w:rPr>
        <w:t xml:space="preserve">: </w:t>
      </w:r>
      <w:r w:rsidRPr="00FA17FE">
        <w:rPr>
          <w:sz w:val="28"/>
          <w:szCs w:val="28"/>
        </w:rPr>
        <w:t xml:space="preserve"> </w:t>
      </w:r>
    </w:p>
    <w:p w14:paraId="61F7EF1F"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w:t>
      </w:r>
      <w:r w:rsidR="00C92D4B" w:rsidRPr="00FA17FE">
        <w:rPr>
          <w:sz w:val="28"/>
          <w:szCs w:val="28"/>
        </w:rPr>
        <w:t>hực hiện nghiêm túc các cơ chế, chính sách về xã hội hóa giáo dục</w:t>
      </w:r>
      <w:r>
        <w:rPr>
          <w:sz w:val="28"/>
          <w:szCs w:val="28"/>
          <w:lang w:val="en-US"/>
        </w:rPr>
        <w:t>;</w:t>
      </w:r>
      <w:r w:rsidR="00C92D4B" w:rsidRPr="00FA17FE">
        <w:rPr>
          <w:sz w:val="28"/>
          <w:szCs w:val="28"/>
        </w:rPr>
        <w:t xml:space="preserve"> tham mưu chính quyền địa phương </w:t>
      </w:r>
      <w:r>
        <w:rPr>
          <w:sz w:val="28"/>
          <w:szCs w:val="28"/>
          <w:lang w:val="en-US"/>
        </w:rPr>
        <w:t>chú</w:t>
      </w:r>
      <w:r w:rsidR="00C92D4B" w:rsidRPr="00FA17FE">
        <w:rPr>
          <w:sz w:val="28"/>
          <w:szCs w:val="28"/>
        </w:rPr>
        <w:t xml:space="preserve"> trọng phát triển các cơ sở </w:t>
      </w:r>
      <w:r w:rsidR="00F53049" w:rsidRPr="00FA17FE">
        <w:rPr>
          <w:sz w:val="28"/>
          <w:szCs w:val="28"/>
          <w:lang w:val="en-US"/>
        </w:rPr>
        <w:t xml:space="preserve">độc </w:t>
      </w:r>
      <w:r w:rsidR="00C92D4B" w:rsidRPr="00FA17FE">
        <w:rPr>
          <w:sz w:val="28"/>
          <w:szCs w:val="28"/>
        </w:rPr>
        <w:t>lập.</w:t>
      </w:r>
    </w:p>
    <w:p w14:paraId="27218D54"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w:t>
      </w:r>
      <w:r w:rsidR="00C92D4B" w:rsidRPr="00FA17FE">
        <w:rPr>
          <w:sz w:val="28"/>
          <w:szCs w:val="28"/>
        </w:rPr>
        <w:t xml:space="preserve"> hiện </w:t>
      </w:r>
      <w:r w:rsidR="00BD0307" w:rsidRPr="00FA17FE">
        <w:rPr>
          <w:sz w:val="28"/>
          <w:szCs w:val="28"/>
          <w:lang w:val="en-US"/>
        </w:rPr>
        <w:t>công tác</w:t>
      </w:r>
      <w:r w:rsidR="00C92D4B" w:rsidRPr="00FA17FE">
        <w:rPr>
          <w:sz w:val="28"/>
          <w:szCs w:val="28"/>
        </w:rPr>
        <w:t xml:space="preserve"> </w:t>
      </w:r>
      <w:r>
        <w:rPr>
          <w:sz w:val="28"/>
          <w:szCs w:val="28"/>
          <w:lang w:val="en-US"/>
        </w:rPr>
        <w:t xml:space="preserve">tự </w:t>
      </w:r>
      <w:r w:rsidR="00C92D4B" w:rsidRPr="00FA17FE">
        <w:rPr>
          <w:sz w:val="28"/>
          <w:szCs w:val="28"/>
        </w:rPr>
        <w:t>kiểm tra</w:t>
      </w:r>
      <w:r w:rsidR="00BD0307" w:rsidRPr="00FA17FE">
        <w:rPr>
          <w:sz w:val="28"/>
          <w:szCs w:val="28"/>
          <w:lang w:val="en-US"/>
        </w:rPr>
        <w:t>,</w:t>
      </w:r>
      <w:r w:rsidR="00C92D4B" w:rsidRPr="00FA17FE">
        <w:rPr>
          <w:sz w:val="28"/>
          <w:szCs w:val="28"/>
        </w:rPr>
        <w:t xml:space="preserve"> giám sát, hướng</w:t>
      </w:r>
      <w:r>
        <w:rPr>
          <w:sz w:val="28"/>
          <w:szCs w:val="28"/>
        </w:rPr>
        <w:t xml:space="preserve"> dẫn về xã hội hóa</w:t>
      </w:r>
      <w:r>
        <w:rPr>
          <w:sz w:val="28"/>
          <w:szCs w:val="28"/>
          <w:lang w:val="en-US"/>
        </w:rPr>
        <w:t xml:space="preserve">, </w:t>
      </w:r>
      <w:r w:rsidR="00C92D4B" w:rsidRPr="00FA17FE">
        <w:rPr>
          <w:sz w:val="28"/>
          <w:szCs w:val="28"/>
        </w:rPr>
        <w:t>trong đó đặc biệt chú trọng các yêu cầu về công khai mức học phí, công khai tài chính và cam kết chất lượng</w:t>
      </w:r>
      <w:r w:rsidR="00BD0307" w:rsidRPr="00FA17FE">
        <w:rPr>
          <w:sz w:val="28"/>
          <w:szCs w:val="28"/>
          <w:lang w:val="en-US"/>
        </w:rPr>
        <w:t xml:space="preserve"> giáo dục</w:t>
      </w:r>
      <w:r w:rsidR="00C92D4B" w:rsidRPr="00FA17FE">
        <w:rPr>
          <w:sz w:val="28"/>
          <w:szCs w:val="28"/>
        </w:rPr>
        <w:t>.</w:t>
      </w:r>
      <w:r>
        <w:rPr>
          <w:sz w:val="28"/>
          <w:szCs w:val="28"/>
          <w:lang w:val="en-US"/>
        </w:rPr>
        <w:t xml:space="preserve"> Theo Thông tư 09/2024.</w:t>
      </w:r>
    </w:p>
    <w:p w14:paraId="13B01D27" w14:textId="77777777" w:rsidR="009D3265" w:rsidRDefault="00C208EC"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 hiện tốt c</w:t>
      </w:r>
      <w:r w:rsidR="00C92D4B" w:rsidRPr="00FA17FE">
        <w:rPr>
          <w:sz w:val="28"/>
          <w:szCs w:val="28"/>
        </w:rPr>
        <w:t>ông tác phối hợp giữa nhà trường với gia đình, xã hội, cộng đồng</w:t>
      </w:r>
      <w:r w:rsidR="00DD1484" w:rsidRPr="00FA17FE">
        <w:rPr>
          <w:sz w:val="28"/>
          <w:szCs w:val="28"/>
          <w:lang w:val="en-US"/>
        </w:rPr>
        <w:t xml:space="preserve">: </w:t>
      </w:r>
      <w:r w:rsidR="00C44200" w:rsidRPr="00FA17FE">
        <w:rPr>
          <w:sz w:val="28"/>
          <w:szCs w:val="28"/>
          <w:lang w:val="en-US"/>
        </w:rPr>
        <w:t>chủ động trong</w:t>
      </w:r>
      <w:r w:rsidR="00C92D4B" w:rsidRPr="00FA17FE">
        <w:rPr>
          <w:sz w:val="28"/>
          <w:szCs w:val="28"/>
        </w:rPr>
        <w:t xml:space="preserve"> công tác phối hợp giữa nhà trường và gia đình, đoàn thể, tổ chức xã hội góp phần tổ chức tốt các hoạt động giáo dục tại </w:t>
      </w:r>
      <w:r w:rsidR="00B85010" w:rsidRPr="00FA17FE">
        <w:rPr>
          <w:sz w:val="28"/>
          <w:szCs w:val="28"/>
          <w:lang w:val="en-US"/>
        </w:rPr>
        <w:t>trường</w:t>
      </w:r>
      <w:r w:rsidR="00C92D4B" w:rsidRPr="00FA17FE">
        <w:rPr>
          <w:sz w:val="28"/>
          <w:szCs w:val="28"/>
        </w:rPr>
        <w:t xml:space="preserve">; huy động các lực lượng xã hội trong công tác tuyên truyền, phổ biến về vai trò của cấp học mầm non đối với sự hình thành và phát triển về nhân cách của trẻ. </w:t>
      </w:r>
      <w:r w:rsidR="00C44200" w:rsidRPr="00FA17FE">
        <w:rPr>
          <w:sz w:val="28"/>
          <w:szCs w:val="28"/>
          <w:lang w:val="en-US"/>
        </w:rPr>
        <w:t>Thực hiện</w:t>
      </w:r>
      <w:r w:rsidR="00C92D4B" w:rsidRPr="00FA17FE">
        <w:rPr>
          <w:sz w:val="28"/>
          <w:szCs w:val="28"/>
        </w:rPr>
        <w:t xml:space="preserve"> hiệu quả </w:t>
      </w:r>
      <w:r w:rsidR="00C44200" w:rsidRPr="00FA17FE">
        <w:rPr>
          <w:sz w:val="28"/>
          <w:szCs w:val="28"/>
          <w:lang w:val="en-US"/>
        </w:rPr>
        <w:t xml:space="preserve">việc </w:t>
      </w:r>
      <w:r w:rsidR="00C92D4B" w:rsidRPr="00FA17FE">
        <w:rPr>
          <w:sz w:val="28"/>
          <w:szCs w:val="28"/>
        </w:rPr>
        <w:t>trao đổi thông tin với cha mẹ trẻ thông qua các nền tảng Zoom, Zalo nhóm…</w:t>
      </w:r>
    </w:p>
    <w:p w14:paraId="50E7C2CE"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color w:val="000000"/>
          <w:sz w:val="28"/>
          <w:szCs w:val="28"/>
        </w:rPr>
        <w:t>Chỉ tiêu cần đạt:</w:t>
      </w:r>
    </w:p>
    <w:p w14:paraId="3450E5D9"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Huy động 100% các nguồn lực hỗ trợ cho hoạt động của nhà trường, phục vụ cho trẻ.</w:t>
      </w:r>
    </w:p>
    <w:p w14:paraId="06ECEEC1"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- 100% cán bộ, giáo viên tham gia giao lưu, học hỏi kinh nghiệm của các trường trong, ngoài huyện.</w:t>
      </w:r>
    </w:p>
    <w:p w14:paraId="1E16CCF9" w14:textId="64CECE5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- 100% các nhóm/lớp có áp dụng phương pháp giáo dục hiện đại (Montesteri, </w:t>
      </w:r>
      <w:r w:rsidR="00C5599A" w:rsidRPr="00C5599A">
        <w:rPr>
          <w:color w:val="548DD4" w:themeColor="text2" w:themeTint="99"/>
          <w:sz w:val="28"/>
          <w:szCs w:val="28"/>
        </w:rPr>
        <w:t>Stem,</w:t>
      </w:r>
      <w:r w:rsidR="00C5599A">
        <w:rPr>
          <w:color w:val="000000"/>
          <w:sz w:val="28"/>
          <w:szCs w:val="28"/>
        </w:rPr>
        <w:t xml:space="preserve"> </w:t>
      </w:r>
      <w:r w:rsidRPr="00DC7CE1">
        <w:rPr>
          <w:color w:val="000000"/>
          <w:sz w:val="28"/>
          <w:szCs w:val="28"/>
        </w:rPr>
        <w:t>Steam).</w:t>
      </w:r>
    </w:p>
    <w:p w14:paraId="16A89A50"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color w:val="000000"/>
          <w:sz w:val="28"/>
          <w:szCs w:val="28"/>
        </w:rPr>
        <w:t>Giải pháp thực hiện:</w:t>
      </w:r>
    </w:p>
    <w:p w14:paraId="7638640E"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color w:val="000000"/>
          <w:sz w:val="28"/>
          <w:szCs w:val="28"/>
        </w:rPr>
        <w:t xml:space="preserve">- </w:t>
      </w:r>
      <w:r w:rsidRPr="00DC7CE1">
        <w:rPr>
          <w:color w:val="000000"/>
          <w:sz w:val="28"/>
          <w:szCs w:val="28"/>
        </w:rPr>
        <w:t>Vận động các nguồn tài trợ, hỗ trợ, các mạnh thường quân, các tổ chức xã hội, chăm lo cho giáo dục mầm non của địa phương.</w:t>
      </w:r>
    </w:p>
    <w:p w14:paraId="0C409008"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Thực hiện giao lưu, học hỏi kinh nghiệm của các trường trong huyện trong chăm sóc và giáo dục trẻ thông qua các đợt sinh hoạt cụm, thao giảng cụm, tập huấn chuyên môn. Đề xuất cấp trên tổ chức giao lưu, tham quan, học tập kinh nghiệm đến các trường mầm non trong và ngoài huyện.</w:t>
      </w:r>
    </w:p>
    <w:p w14:paraId="661C3811" w14:textId="76CB8AD0"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Khuyến khích các giáo viên hưởng ứng áp dụng các phương pháp giáo dục hiện đại như Montesteri, </w:t>
      </w:r>
      <w:r w:rsidR="00C5599A" w:rsidRPr="00C5599A">
        <w:rPr>
          <w:color w:val="548DD4" w:themeColor="text2" w:themeTint="99"/>
          <w:sz w:val="28"/>
          <w:szCs w:val="28"/>
        </w:rPr>
        <w:t>Stem</w:t>
      </w:r>
      <w:r w:rsidR="00C5599A">
        <w:rPr>
          <w:color w:val="000000"/>
          <w:sz w:val="28"/>
          <w:szCs w:val="28"/>
        </w:rPr>
        <w:t xml:space="preserve">, </w:t>
      </w:r>
      <w:r w:rsidRPr="00DC7CE1">
        <w:rPr>
          <w:color w:val="000000"/>
          <w:sz w:val="28"/>
          <w:szCs w:val="28"/>
        </w:rPr>
        <w:t>Steam vào việc thiết kế môi trường, tổ chức các hoạt động trải nghiệm, giáo dục phù hợp với tình hình của nhóm/lớp.</w:t>
      </w:r>
    </w:p>
    <w:p w14:paraId="14B8743D" w14:textId="77777777" w:rsidR="009D3265" w:rsidRDefault="007108A4"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Xây dựng kế hoạch phối hợp với đoàn thể trong và ngoài nhà trường để hỗ trợ triển khai tổ chức các hoạt động giáo dục theo kế hoạch giáo dục của trường, bảo đảm thực hiện mục tiêu giáo dục của nhà trường trong năm học.</w:t>
      </w:r>
    </w:p>
    <w:p w14:paraId="1CE2A76E" w14:textId="77777777" w:rsidR="0011334F" w:rsidRDefault="00C92D4B" w:rsidP="009D3265">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 xml:space="preserve">6.2. Hội nhập quốc tế </w:t>
      </w:r>
      <w:r w:rsidRPr="00FA17FE">
        <w:rPr>
          <w:i/>
          <w:sz w:val="28"/>
          <w:szCs w:val="28"/>
        </w:rPr>
        <w:t xml:space="preserve"> </w:t>
      </w:r>
      <w:r w:rsidRPr="00FA17FE">
        <w:rPr>
          <w:sz w:val="28"/>
          <w:szCs w:val="28"/>
        </w:rPr>
        <w:t xml:space="preserve"> </w:t>
      </w:r>
    </w:p>
    <w:p w14:paraId="666F3C71" w14:textId="77777777" w:rsidR="0011334F" w:rsidRDefault="00C92D4B"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Tiếp tục triển khai thực hiện có hiệu quả về tăng cường huy động các nguồn lực của xã hội đầu tư phát triển GDĐT giai đoạn 2019 - 2025</w:t>
      </w:r>
      <w:r w:rsidR="002C5661" w:rsidRPr="00FA17FE">
        <w:rPr>
          <w:rStyle w:val="FootnoteReference"/>
          <w:sz w:val="28"/>
          <w:szCs w:val="28"/>
        </w:rPr>
        <w:footnoteReference w:id="18"/>
      </w:r>
      <w:r w:rsidRPr="00FA17FE">
        <w:rPr>
          <w:sz w:val="28"/>
          <w:szCs w:val="28"/>
        </w:rPr>
        <w:t>.</w:t>
      </w:r>
    </w:p>
    <w:p w14:paraId="544556F9"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lastRenderedPageBreak/>
        <w:t>Tranh thủ các nguồn đầu tư, tài trợ từ các tổ chức quốc tế, các tổ chức phi chính phủ trong và ngoài nước để phát triển nhà trường</w:t>
      </w:r>
      <w:r w:rsidRPr="00FA17FE">
        <w:rPr>
          <w:sz w:val="28"/>
          <w:szCs w:val="28"/>
        </w:rPr>
        <w:t xml:space="preserve"> </w:t>
      </w:r>
    </w:p>
    <w:p w14:paraId="412672E6"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Chủ động</w:t>
      </w:r>
      <w:r w:rsidR="002C5661" w:rsidRPr="00FA17FE">
        <w:rPr>
          <w:sz w:val="28"/>
          <w:szCs w:val="28"/>
        </w:rPr>
        <w:t xml:space="preserve"> nghiên cứu,</w:t>
      </w:r>
      <w:r>
        <w:rPr>
          <w:sz w:val="28"/>
          <w:szCs w:val="28"/>
          <w:lang w:val="en-US"/>
        </w:rPr>
        <w:t xml:space="preserve">tìm tòi, </w:t>
      </w:r>
      <w:r w:rsidR="002C5661" w:rsidRPr="00FA17FE">
        <w:rPr>
          <w:sz w:val="28"/>
          <w:szCs w:val="28"/>
        </w:rPr>
        <w:t xml:space="preserve"> học hỏi áp dụng các mô hình, phương pháp giáo dục tiên tiến của các nước trong khu vực và trên thế giới nâng cao chất lượng ND-CS-GD trẻ.</w:t>
      </w:r>
    </w:p>
    <w:p w14:paraId="155DC481"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color w:val="000000"/>
          <w:sz w:val="28"/>
          <w:szCs w:val="28"/>
        </w:rPr>
        <w:t>Chỉ tiêu cần đạt:</w:t>
      </w:r>
    </w:p>
    <w:p w14:paraId="33076CB1"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Huy động 100% các nguồn lực hỗ trợ cho hoạt động của nhà trường, phục vụ cho trẻ.</w:t>
      </w:r>
    </w:p>
    <w:p w14:paraId="63AA3B08"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- 100% cán bộ, giáo viên tham gia giao lưu, học hỏi kinh nghiệm của các trường trong, ngoài huyện.</w:t>
      </w:r>
    </w:p>
    <w:p w14:paraId="77E414CD" w14:textId="36EF221E"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- 100% các nhóm/lớp có áp dụng phương pháp giáo dục hiện đại (Montesteri, </w:t>
      </w:r>
      <w:r w:rsidR="00C5599A" w:rsidRPr="00C5599A">
        <w:rPr>
          <w:color w:val="548DD4" w:themeColor="text2" w:themeTint="99"/>
          <w:sz w:val="28"/>
          <w:szCs w:val="28"/>
        </w:rPr>
        <w:t>Stem</w:t>
      </w:r>
      <w:r w:rsidR="00C5599A">
        <w:rPr>
          <w:color w:val="000000"/>
          <w:sz w:val="28"/>
          <w:szCs w:val="28"/>
        </w:rPr>
        <w:t xml:space="preserve">, </w:t>
      </w:r>
      <w:r w:rsidRPr="00DC7CE1">
        <w:rPr>
          <w:color w:val="000000"/>
          <w:sz w:val="28"/>
          <w:szCs w:val="28"/>
        </w:rPr>
        <w:t>Steam).</w:t>
      </w:r>
    </w:p>
    <w:p w14:paraId="05BE7210"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color w:val="000000"/>
          <w:sz w:val="28"/>
          <w:szCs w:val="28"/>
        </w:rPr>
        <w:t>Giải pháp thực hiện:</w:t>
      </w:r>
    </w:p>
    <w:p w14:paraId="4D6B67B2"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color w:val="000000"/>
          <w:sz w:val="28"/>
          <w:szCs w:val="28"/>
        </w:rPr>
        <w:t xml:space="preserve">- </w:t>
      </w:r>
      <w:r w:rsidRPr="00DC7CE1">
        <w:rPr>
          <w:color w:val="000000"/>
          <w:sz w:val="28"/>
          <w:szCs w:val="28"/>
        </w:rPr>
        <w:t>Vận động các nguồn tài trợ, hỗ trợ, các mạnh thường quân, các tổ chức xã hội, chăm lo cho giáo dục mầm non của địa phương.</w:t>
      </w:r>
    </w:p>
    <w:p w14:paraId="1CBA95DA"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Thực hiện giao lưu, học hỏi kinh nghiệm của các trường trong huyện trong chăm sóc và giáo dục trẻ thông qua các đợt sinh hoạt cụm, thao giảng cụm, tập huấn chuyên môn. Đề xuất cấp trên tổ chức giao lưu, tham quan, học tập kinh nghiệm đến các trường mầm non trong và ngoài huyện.</w:t>
      </w:r>
    </w:p>
    <w:p w14:paraId="1B79E9D4" w14:textId="4537C279"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Khuyến khích các giáo viên hưởng ứng áp dụng các phương pháp giáo dục hiện đại như Montesteri, </w:t>
      </w:r>
      <w:r w:rsidR="00C5599A" w:rsidRPr="00C5599A">
        <w:rPr>
          <w:color w:val="548DD4" w:themeColor="text2" w:themeTint="99"/>
          <w:sz w:val="28"/>
          <w:szCs w:val="28"/>
        </w:rPr>
        <w:t>Stem</w:t>
      </w:r>
      <w:r w:rsidR="00C5599A">
        <w:rPr>
          <w:color w:val="000000"/>
          <w:sz w:val="28"/>
          <w:szCs w:val="28"/>
        </w:rPr>
        <w:t xml:space="preserve">, </w:t>
      </w:r>
      <w:r w:rsidRPr="00DC7CE1">
        <w:rPr>
          <w:color w:val="000000"/>
          <w:sz w:val="28"/>
          <w:szCs w:val="28"/>
        </w:rPr>
        <w:t>Steam vào việc thiết kế môi trường, tổ chức các hoạt động trải nghiệm, giáo dục phù hợp với tình hình của nhóm/lớp.</w:t>
      </w:r>
    </w:p>
    <w:p w14:paraId="0112144F"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Xây dựng kế hoạch phối hợp với đoàn thể trong và ngoài nhà trường để hỗ trợ triển khai tổ chức các hoạt động giáo dục theo kế hoạch giáo dục của trường, bảo đảm thực hiện mục tiêu giáo dục của nhà trường trong năm học.</w:t>
      </w:r>
    </w:p>
    <w:p w14:paraId="06250491" w14:textId="77777777" w:rsidR="0011334F" w:rsidRDefault="00C92D4B"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 xml:space="preserve">7. Tăng cường ứng dụng công nghệ thông tin </w:t>
      </w:r>
    </w:p>
    <w:p w14:paraId="3B03C542"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Tiếp tục</w:t>
      </w:r>
      <w:r w:rsidR="009B0D75" w:rsidRPr="00FA17FE">
        <w:rPr>
          <w:sz w:val="28"/>
          <w:szCs w:val="28"/>
          <w:lang w:val="en-US"/>
        </w:rPr>
        <w:t xml:space="preserve"> </w:t>
      </w:r>
      <w:r w:rsidR="006240BD" w:rsidRPr="00FA17FE">
        <w:rPr>
          <w:sz w:val="28"/>
          <w:szCs w:val="28"/>
          <w:lang w:val="en-US"/>
        </w:rPr>
        <w:t>t</w:t>
      </w:r>
      <w:r w:rsidR="006240BD" w:rsidRPr="00FA17FE">
        <w:rPr>
          <w:rStyle w:val="fontstyle01"/>
          <w:b w:val="0"/>
          <w:bCs w:val="0"/>
          <w:color w:val="auto"/>
        </w:rPr>
        <w:t>riển khai và tổ chức thực hiện có hiệu quả</w:t>
      </w:r>
      <w:r w:rsidR="006240BD" w:rsidRPr="00FA17FE">
        <w:rPr>
          <w:sz w:val="28"/>
          <w:szCs w:val="28"/>
          <w:lang w:val="en-US"/>
        </w:rPr>
        <w:t xml:space="preserve"> việc</w:t>
      </w:r>
      <w:r w:rsidR="00445C03" w:rsidRPr="00FA17FE">
        <w:rPr>
          <w:sz w:val="28"/>
          <w:szCs w:val="28"/>
          <w:lang w:val="en-US"/>
        </w:rPr>
        <w:t xml:space="preserve"> </w:t>
      </w:r>
      <w:r w:rsidR="009B0D75" w:rsidRPr="00FA17FE">
        <w:rPr>
          <w:sz w:val="28"/>
          <w:szCs w:val="28"/>
          <w:lang w:val="en-US"/>
        </w:rPr>
        <w:t>đ</w:t>
      </w:r>
      <w:r w:rsidR="00C92D4B" w:rsidRPr="00FA17FE">
        <w:rPr>
          <w:sz w:val="28"/>
          <w:szCs w:val="28"/>
        </w:rPr>
        <w:t xml:space="preserve">ẩy mạnh ứng dụng CNTT, chuyển đổi số trong </w:t>
      </w:r>
      <w:r w:rsidR="00B85010" w:rsidRPr="00FA17FE">
        <w:rPr>
          <w:sz w:val="28"/>
          <w:szCs w:val="28"/>
          <w:lang w:val="en-US"/>
        </w:rPr>
        <w:t>trường mầm non</w:t>
      </w:r>
      <w:r>
        <w:rPr>
          <w:sz w:val="28"/>
          <w:szCs w:val="28"/>
          <w:lang w:val="en-US"/>
        </w:rPr>
        <w:t xml:space="preserve"> và thực hiện tốt </w:t>
      </w:r>
      <w:r w:rsidRPr="007108A4">
        <w:rPr>
          <w:sz w:val="28"/>
          <w:szCs w:val="28"/>
          <w:lang w:val="en-US"/>
        </w:rPr>
        <w:t xml:space="preserve">Kế hoạch số 27/KH-SGDĐT ngày 29/02/2024 của Sở GDĐT về việc triển khai Đề án chuyển đổi số ngành giáo dục tỉnh Đồng Tháp năm 2024; </w:t>
      </w:r>
      <w:r w:rsidRPr="007108A4">
        <w:rPr>
          <w:sz w:val="28"/>
          <w:szCs w:val="28"/>
        </w:rPr>
        <w:t>Kế hoạch số 123/KH-UBND ngày 18/3/2024 của Ủy ban nhân dân huyện</w:t>
      </w:r>
      <w:r w:rsidRPr="007108A4">
        <w:rPr>
          <w:sz w:val="28"/>
          <w:szCs w:val="28"/>
          <w:lang w:val="en-US"/>
        </w:rPr>
        <w:t xml:space="preserve"> </w:t>
      </w:r>
      <w:r w:rsidRPr="007108A4">
        <w:rPr>
          <w:sz w:val="28"/>
          <w:szCs w:val="28"/>
        </w:rPr>
        <w:t>về chuyển đổi số huyện Tam Nông năm 2024</w:t>
      </w:r>
      <w:r w:rsidR="0011334F">
        <w:rPr>
          <w:sz w:val="28"/>
          <w:szCs w:val="28"/>
          <w:lang w:val="en-US"/>
        </w:rPr>
        <w:t>.</w:t>
      </w:r>
    </w:p>
    <w:p w14:paraId="3C862716"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Triển kahi thực hiện</w:t>
      </w:r>
      <w:r w:rsidR="00C92D4B" w:rsidRPr="00FA17FE">
        <w:rPr>
          <w:sz w:val="28"/>
          <w:szCs w:val="28"/>
        </w:rPr>
        <w:t xml:space="preserve"> học liệu số phục vụ ND-CS-GD trẻ em</w:t>
      </w:r>
      <w:r>
        <w:rPr>
          <w:sz w:val="28"/>
          <w:szCs w:val="28"/>
          <w:lang w:val="en-US"/>
        </w:rPr>
        <w:t xml:space="preserve"> như</w:t>
      </w:r>
      <w:r w:rsidR="00C92D4B" w:rsidRPr="00FA17FE">
        <w:rPr>
          <w:sz w:val="28"/>
          <w:szCs w:val="28"/>
        </w:rPr>
        <w:t xml:space="preserve">: </w:t>
      </w:r>
      <w:r w:rsidR="00153963" w:rsidRPr="00FA17FE">
        <w:rPr>
          <w:sz w:val="28"/>
          <w:szCs w:val="28"/>
          <w:lang w:val="en-US"/>
        </w:rPr>
        <w:t xml:space="preserve">tiếp tục chỉ đạo </w:t>
      </w:r>
      <w:r>
        <w:rPr>
          <w:sz w:val="28"/>
          <w:szCs w:val="28"/>
          <w:lang w:val="en-US"/>
        </w:rPr>
        <w:t>cán bộ quản lý, giáo viên</w:t>
      </w:r>
      <w:r w:rsidR="00153963" w:rsidRPr="00FA17FE">
        <w:rPr>
          <w:sz w:val="28"/>
          <w:szCs w:val="28"/>
          <w:lang w:val="en-US"/>
        </w:rPr>
        <w:t xml:space="preserve"> </w:t>
      </w:r>
      <w:r w:rsidR="00C92D4B" w:rsidRPr="00FA17FE">
        <w:rPr>
          <w:sz w:val="28"/>
          <w:szCs w:val="28"/>
        </w:rPr>
        <w:t>nâng cao chất lượng các kho học liệu số gồm bài giảng, học liệu mở chia sẻ dùng chung toàn trường; lựa chọn các sản phẩm có chất lượng về các hoạt động ND-CS-GD trẻ để chia sẻ dùng chung trong GDMN.</w:t>
      </w:r>
      <w:r w:rsidR="00153963" w:rsidRPr="00FA17FE">
        <w:rPr>
          <w:sz w:val="28"/>
          <w:szCs w:val="28"/>
          <w:lang w:val="en-US"/>
        </w:rPr>
        <w:t xml:space="preserve"> Đồng thời, </w:t>
      </w:r>
      <w:r w:rsidR="00153963" w:rsidRPr="00FA17FE">
        <w:rPr>
          <w:sz w:val="28"/>
          <w:szCs w:val="28"/>
        </w:rPr>
        <w:t xml:space="preserve">tạo điều kiện hỗ trợ giáo viên trong việc tham gia các khoá tập huấn, bồi dưỡng trên nền tảng số, trang bị các phòng CNTT với đầy đủ thiết bị số sẵn sàng hỗ trợ giáo viên trong thiết kế giáo án điện tử, số hoá tài liệu, học </w:t>
      </w:r>
      <w:r w:rsidR="00153963" w:rsidRPr="00FA17FE">
        <w:rPr>
          <w:sz w:val="28"/>
          <w:szCs w:val="28"/>
        </w:rPr>
        <w:lastRenderedPageBreak/>
        <w:t>liệu và các nội dung giáo dục, hướng dẫn, hỗ trợ CBQL, GV, cha mẹ trong ND-CS-GD trẻ em.</w:t>
      </w:r>
    </w:p>
    <w:p w14:paraId="433A97B2"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Chỉ tiêu cần đạt:</w:t>
      </w:r>
    </w:p>
    <w:p w14:paraId="0BACDA4F"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cán bộ giáo viên, nhân viên biết sử dụng công nghệ thông tin.</w:t>
      </w:r>
    </w:p>
    <w:p w14:paraId="356758CB"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giáo viên ứng dụng công nghệ thông tin trong soạn giảng, khai thác tìm nguồn tài liệu, học liệu trên Internet.</w:t>
      </w:r>
    </w:p>
    <w:p w14:paraId="65A126D8"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Sử dụng 100% các phần mềm được trang bị.</w:t>
      </w:r>
    </w:p>
    <w:p w14:paraId="448ACCE0"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pacing w:val="6"/>
          <w:sz w:val="28"/>
          <w:szCs w:val="28"/>
        </w:rPr>
        <w:t>Giải pháp thực hiện:</w:t>
      </w:r>
    </w:p>
    <w:p w14:paraId="5F6349DC" w14:textId="4D4E8033"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rFonts w:eastAsia="CIDFont+F1"/>
          <w:sz w:val="28"/>
          <w:szCs w:val="28"/>
        </w:rPr>
        <w:t>- Thực hiện ứng dụng công nghệ thông tin trong các hoạt động giáo dục và đào tạo theo Quyết định số 117/QĐ-TTg ngày 25/01/2017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w:t>
      </w:r>
      <w:r w:rsidR="00C5599A">
        <w:rPr>
          <w:rFonts w:eastAsia="CIDFont+F1"/>
          <w:sz w:val="28"/>
          <w:szCs w:val="28"/>
          <w:lang w:val="en-US"/>
        </w:rPr>
        <w:t xml:space="preserve"> </w:t>
      </w:r>
      <w:r w:rsidRPr="00DC7CE1">
        <w:rPr>
          <w:rFonts w:eastAsia="CIDFont+F1"/>
          <w:sz w:val="28"/>
          <w:szCs w:val="28"/>
        </w:rPr>
        <w:t>-</w:t>
      </w:r>
      <w:r w:rsidR="00C5599A">
        <w:rPr>
          <w:rFonts w:eastAsia="CIDFont+F1"/>
          <w:sz w:val="28"/>
          <w:szCs w:val="28"/>
          <w:lang w:val="en-US"/>
        </w:rPr>
        <w:t xml:space="preserve"> </w:t>
      </w:r>
      <w:r w:rsidRPr="00DC7CE1">
        <w:rPr>
          <w:rFonts w:eastAsia="CIDFont+F1"/>
          <w:sz w:val="28"/>
          <w:szCs w:val="28"/>
        </w:rPr>
        <w:t>2020, định hướng đến năm 2025".</w:t>
      </w:r>
    </w:p>
    <w:p w14:paraId="50D89514"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Cs/>
          <w:sz w:val="28"/>
          <w:szCs w:val="28"/>
        </w:rPr>
        <w:t>- Đẩy mạnh công tác thông tin, tuyên truyền trên môi trường mạng, website của đơn vị và thông qua các hội nghị, hội thảo, hội thi để nâng cao nhận thức cho cán bộ quản lý và giáo viên về vai trò của ứng dụng CNTT trong các hoạt động.</w:t>
      </w:r>
    </w:p>
    <w:p w14:paraId="0B407946"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hoàn thiện cơ sở dữ liệu và khai thác hiệu quả cơ sở dữ liệu của trường; kết nối trao đổi dữ liệu từ phần mềm quản lý trường học với cơ sở dữ liệu ngành giáo dục.</w:t>
      </w:r>
    </w:p>
    <w:p w14:paraId="7F4E01EB"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Khai thác sử dụng có hiệu quả các phần mềm nhằm hỗ trợ cho công tác quản lý và nâng cao chất lượng giáo dục trẻ trong nhà trường: phần mềm thiết bị, Nutriall, Pmis, Misa, Idesk, phần mềm kiểm định chất lượng giáo dục…Triển khai các ứng dụng CNTT kết nối giữa phụ huynh với nhà trường, các ứng dụng trên thiết bị di động, thông qua zalo, facebook và cổng thông tin điện tử của trường: </w:t>
      </w:r>
      <w:r w:rsidR="00831A29" w:rsidRPr="00831A29">
        <w:rPr>
          <w:color w:val="FF0000"/>
          <w:sz w:val="28"/>
          <w:szCs w:val="28"/>
          <w:lang w:val="en-US"/>
        </w:rPr>
        <w:t>mntramchim</w:t>
      </w:r>
      <w:r w:rsidRPr="00DC7CE1">
        <w:rPr>
          <w:sz w:val="28"/>
          <w:szCs w:val="28"/>
        </w:rPr>
        <w:t>.pgdtamnong.edu.vn.</w:t>
      </w:r>
    </w:p>
    <w:p w14:paraId="40738FA3"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ứng dụng công nghệ thông tin, công nghệ số trong các hoạt động của trường; xây dựng kho tài liệu học liệu trực tuyến của đơn vị.</w:t>
      </w:r>
    </w:p>
    <w:p w14:paraId="6B6FD297" w14:textId="77777777" w:rsidR="0011334F" w:rsidRDefault="007108A4"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Giáo viên thực hiện hồ sơ sổ sách theo quy định tại Điều lệ trường mầm non, khuyến khích giáo viên ứng dụng công nghệ thông tin trong đổi mới phương pháp học để nâng cao hiệu quả bài giảng và tạo hứng thú cho trẻ khi tham gia các hoạt động giáo dục.</w:t>
      </w:r>
    </w:p>
    <w:p w14:paraId="622D06EC" w14:textId="77777777" w:rsidR="0011334F" w:rsidRDefault="00C92D4B"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 xml:space="preserve">8. Đẩy mạnh công tác truyền thông về giáo dục mầm non </w:t>
      </w:r>
    </w:p>
    <w:p w14:paraId="6B3A9A06" w14:textId="77777777" w:rsidR="0011334F" w:rsidRDefault="00831A29"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Chủ động thực hiện tốt</w:t>
      </w:r>
      <w:r w:rsidR="00C92D4B" w:rsidRPr="00FA17FE">
        <w:rPr>
          <w:sz w:val="28"/>
          <w:szCs w:val="28"/>
        </w:rPr>
        <w:t xml:space="preserve"> thông tin, truyền thông về các chủ trương, quy định, chính sách mới của ngành, địa phương, </w:t>
      </w:r>
      <w:r>
        <w:rPr>
          <w:sz w:val="28"/>
          <w:szCs w:val="28"/>
          <w:lang w:val="en-US"/>
        </w:rPr>
        <w:t>của nhà trường (nếu có)</w:t>
      </w:r>
      <w:r w:rsidR="00C92D4B" w:rsidRPr="00FA17FE">
        <w:rPr>
          <w:sz w:val="28"/>
          <w:szCs w:val="28"/>
        </w:rPr>
        <w:t xml:space="preserve">; tăng cường truyền thông, </w:t>
      </w:r>
      <w:r>
        <w:rPr>
          <w:sz w:val="28"/>
          <w:szCs w:val="28"/>
          <w:lang w:val="en-US"/>
        </w:rPr>
        <w:t>giới thiệu</w:t>
      </w:r>
      <w:r w:rsidR="00C92D4B" w:rsidRPr="00FA17FE">
        <w:rPr>
          <w:sz w:val="28"/>
          <w:szCs w:val="28"/>
        </w:rPr>
        <w:t xml:space="preserve"> các tấm gương điển hình, tiêu biểu có nhiều đóng góp </w:t>
      </w:r>
      <w:r>
        <w:rPr>
          <w:sz w:val="28"/>
          <w:szCs w:val="28"/>
          <w:lang w:val="en-US"/>
        </w:rPr>
        <w:t>cho các hoạt động của nhà trường.</w:t>
      </w:r>
    </w:p>
    <w:p w14:paraId="3E17B51C" w14:textId="77777777" w:rsidR="0011334F" w:rsidRDefault="00831A29"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Thực hiện tốt</w:t>
      </w:r>
      <w:r w:rsidR="00153963" w:rsidRPr="00FA17FE">
        <w:rPr>
          <w:sz w:val="28"/>
          <w:szCs w:val="28"/>
        </w:rPr>
        <w:t xml:space="preserve"> công tác truyền thông về chất lượng ND-CS-GD trẻ em trong </w:t>
      </w:r>
      <w:r>
        <w:rPr>
          <w:sz w:val="28"/>
          <w:szCs w:val="28"/>
          <w:lang w:val="en-US"/>
        </w:rPr>
        <w:t>nhà trường</w:t>
      </w:r>
      <w:r w:rsidR="00153963" w:rsidRPr="00FA17FE">
        <w:rPr>
          <w:sz w:val="28"/>
          <w:szCs w:val="28"/>
        </w:rPr>
        <w:t xml:space="preserve">; đa dạng các kênh truyền thông, lồng ghép các hình thức và phương tiện truyền thông đảm bảo hiệu quả, phù hợp, có sức lan toả sâu rộng nhằm thúc </w:t>
      </w:r>
      <w:r w:rsidR="00153963" w:rsidRPr="00FA17FE">
        <w:rPr>
          <w:sz w:val="28"/>
          <w:szCs w:val="28"/>
        </w:rPr>
        <w:lastRenderedPageBreak/>
        <w:t xml:space="preserve">đây công tác phối hợp giữa </w:t>
      </w:r>
      <w:r>
        <w:rPr>
          <w:sz w:val="28"/>
          <w:szCs w:val="28"/>
          <w:lang w:val="en-US"/>
        </w:rPr>
        <w:t>nhà trường</w:t>
      </w:r>
      <w:r w:rsidR="00153963" w:rsidRPr="00FA17FE">
        <w:rPr>
          <w:sz w:val="28"/>
          <w:szCs w:val="28"/>
        </w:rPr>
        <w:t xml:space="preserve"> với gia đình và </w:t>
      </w:r>
      <w:bookmarkStart w:id="5" w:name="dieu_16"/>
      <w:r w:rsidR="00153963" w:rsidRPr="00FA17FE">
        <w:rPr>
          <w:sz w:val="28"/>
          <w:szCs w:val="28"/>
        </w:rPr>
        <w:t xml:space="preserve">đoàn thể, tổ chức xã hội ngoài </w:t>
      </w:r>
      <w:bookmarkEnd w:id="5"/>
      <w:r>
        <w:rPr>
          <w:sz w:val="28"/>
          <w:szCs w:val="28"/>
          <w:lang w:val="en-US"/>
        </w:rPr>
        <w:t>nhà trường</w:t>
      </w:r>
      <w:r w:rsidR="00153963" w:rsidRPr="00FA17FE">
        <w:rPr>
          <w:sz w:val="28"/>
          <w:szCs w:val="28"/>
        </w:rPr>
        <w:t xml:space="preserve"> cùng chăm lo phát triển </w:t>
      </w:r>
      <w:r w:rsidR="00873695">
        <w:rPr>
          <w:sz w:val="28"/>
          <w:szCs w:val="28"/>
          <w:lang w:val="en-US"/>
        </w:rPr>
        <w:t>nhà trường</w:t>
      </w:r>
      <w:r w:rsidR="00153963" w:rsidRPr="00FA17FE">
        <w:rPr>
          <w:sz w:val="28"/>
          <w:szCs w:val="28"/>
        </w:rPr>
        <w:t>.</w:t>
      </w:r>
    </w:p>
    <w:p w14:paraId="60F1F563" w14:textId="77777777" w:rsidR="0011334F" w:rsidRDefault="00153963"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sz w:val="28"/>
          <w:szCs w:val="28"/>
        </w:rPr>
        <w:t xml:space="preserve">Truyền thông về việc đổi mới Chương trình GDMN, mục đích, nội dung của Chuẩn phát triển trẻ em 5 tuổi để các tổ chức, cá nhân, </w:t>
      </w:r>
      <w:r w:rsidR="00873695">
        <w:rPr>
          <w:sz w:val="28"/>
          <w:szCs w:val="28"/>
          <w:lang w:val="en-US"/>
        </w:rPr>
        <w:t>CBQL, GV, NV</w:t>
      </w:r>
      <w:r w:rsidRPr="00FA17FE">
        <w:rPr>
          <w:sz w:val="28"/>
          <w:szCs w:val="28"/>
        </w:rPr>
        <w:t xml:space="preserve"> nhận thức đầy đủ, thực hiện tốt phối hợp giữa </w:t>
      </w:r>
      <w:r w:rsidR="00873695">
        <w:rPr>
          <w:sz w:val="28"/>
          <w:szCs w:val="28"/>
          <w:lang w:val="en-US"/>
        </w:rPr>
        <w:t>nhà trường</w:t>
      </w:r>
      <w:r w:rsidRPr="00FA17FE">
        <w:rPr>
          <w:sz w:val="28"/>
          <w:szCs w:val="28"/>
        </w:rPr>
        <w:t xml:space="preserve"> với gia đình, tổ chức xã hội ngoài </w:t>
      </w:r>
      <w:r w:rsidR="00873695">
        <w:rPr>
          <w:sz w:val="28"/>
          <w:szCs w:val="28"/>
          <w:lang w:val="en-US"/>
        </w:rPr>
        <w:t>nhà trường</w:t>
      </w:r>
      <w:r w:rsidRPr="00FA17FE">
        <w:rPr>
          <w:sz w:val="28"/>
          <w:szCs w:val="28"/>
        </w:rPr>
        <w:t xml:space="preserve"> để nâng cao chất lượng GDMN của địa phương.</w:t>
      </w:r>
    </w:p>
    <w:p w14:paraId="2E547A5D"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lang w:val="es-BO"/>
        </w:rPr>
        <w:t>Chỉ tiêu cần đạt:</w:t>
      </w:r>
    </w:p>
    <w:p w14:paraId="5CA50544"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Triển khai 100% các văn bản quy phạm pháp luật về GDMN theo chỉ đạo của các cấp lãnh đạo.</w:t>
      </w:r>
    </w:p>
    <w:p w14:paraId="47AA34BE"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Khai thác sử dụng có hiệu quả cổng thông tin điện tử của trường.</w:t>
      </w:r>
    </w:p>
    <w:p w14:paraId="48E8A4F5"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- 100% các nhóm lớp thực hiện tuyên truyền phổ biến kiến thức nuôi dạy trẻ cho các bậc cha mẹ.</w:t>
      </w:r>
    </w:p>
    <w:p w14:paraId="00D117AA"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- 100% các nhóm, lớp có bản tin tuyên truyền.</w:t>
      </w:r>
    </w:p>
    <w:p w14:paraId="381AB07F"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0CC439FC"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 Hàng tháng, Hiệu trưởng triển khai các văn bản quy phạm pháp luật về Giáo dục mầm non cho cán bộ, giáo viên, nhân viên thông qua cuộc họp hội đồng, email, Idesk, zalo trường...</w:t>
      </w:r>
    </w:p>
    <w:p w14:paraId="510F4876"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Tiếp tục đưa nội dung tuyên truyền, phổ biến những quy định của ngành, những kiến thức nuôi dạy con cho các bậc cha mẹ và cộng đồng vào kế hoạch nhiệm vụ năm học để hướng dẫn các lớp thực hiện, nhằm từng bước nâng cao chất lượng chăm sóc, nuôi dưỡng và giáo dục trẻ bằng nhiều hình thức khác nhau. Trong đó quan tâm tuyên truyền thông qua bản tin, loa phát thanh và cổng thông tin điện tử của nhà trường. T</w:t>
      </w:r>
      <w:r w:rsidRPr="00DC7CE1">
        <w:rPr>
          <w:spacing w:val="-2"/>
          <w:sz w:val="28"/>
          <w:szCs w:val="28"/>
        </w:rPr>
        <w:t>uyên truyền về GDMN, về kết quả thực hiện các nhiệm vụ chuyên môn, nâng cao chất lượng nuôi dưỡng, chăm sóc và giáo dục trẻ; tôn vinh các tấm gương điển hình, tiêu biểu có nhiều đóng góp phát triển GDMN của địa phương.</w:t>
      </w:r>
    </w:p>
    <w:p w14:paraId="1114B1C7"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Tăng cường công tác kiểm tra, đánh giá việc thực hiện các nội dung, hình thức tuyên truyền ở các nhóm lớp, đưa vào bảng điểm thi đua hàng năm. </w:t>
      </w:r>
    </w:p>
    <w:p w14:paraId="45F77269"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lang w:eastAsia="vi-VN"/>
        </w:rPr>
        <w:t xml:space="preserve">- Tăng cường công tác bồi dưỡng cho giáo viên về kiến thức, kỹ năng tuyên truyền, phối hợp với các bậc cha mẹ và cộng đồng. </w:t>
      </w:r>
    </w:p>
    <w:p w14:paraId="4FE74FF9" w14:textId="77777777" w:rsidR="0011334F" w:rsidRDefault="00C92D4B"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 xml:space="preserve">9. Thực hiện hiệu quả kế hoạch phát triển giáo dục </w:t>
      </w:r>
      <w:r w:rsidR="00153963" w:rsidRPr="00FA17FE">
        <w:rPr>
          <w:b/>
          <w:sz w:val="28"/>
          <w:szCs w:val="28"/>
          <w:lang w:val="en-US"/>
        </w:rPr>
        <w:t>huyện Tam Nông</w:t>
      </w:r>
      <w:r w:rsidRPr="00FA17FE">
        <w:rPr>
          <w:b/>
          <w:sz w:val="28"/>
          <w:szCs w:val="28"/>
        </w:rPr>
        <w:t xml:space="preserve"> đến năm 2025</w:t>
      </w:r>
    </w:p>
    <w:p w14:paraId="1E2B47D5"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rFonts w:eastAsia="+mn-ea"/>
          <w:sz w:val="28"/>
          <w:szCs w:val="28"/>
          <w:lang w:val="nl-NL"/>
        </w:rPr>
        <w:t>Nhà trường</w:t>
      </w:r>
      <w:r w:rsidR="00153963" w:rsidRPr="00FA17FE">
        <w:rPr>
          <w:rFonts w:eastAsia="+mn-ea"/>
          <w:sz w:val="28"/>
          <w:szCs w:val="28"/>
          <w:lang w:val="nl-NL"/>
        </w:rPr>
        <w:t xml:space="preserve"> chủ động trong công tác tham mưu </w:t>
      </w:r>
      <w:r w:rsidR="00153963" w:rsidRPr="00FA17FE">
        <w:rPr>
          <w:sz w:val="28"/>
          <w:szCs w:val="28"/>
        </w:rPr>
        <w:t xml:space="preserve">Uỷ ban nhân dân Huyện và phối hợp với </w:t>
      </w:r>
      <w:r>
        <w:rPr>
          <w:sz w:val="28"/>
          <w:szCs w:val="28"/>
          <w:lang w:val="en-US"/>
        </w:rPr>
        <w:t>Phòng GDĐT, UBND</w:t>
      </w:r>
      <w:r w:rsidR="00153963" w:rsidRPr="00FA17FE">
        <w:rPr>
          <w:sz w:val="28"/>
          <w:szCs w:val="28"/>
        </w:rPr>
        <w:t xml:space="preserve"> thị trấn </w:t>
      </w:r>
      <w:r w:rsidR="00153963" w:rsidRPr="00FA17FE">
        <w:rPr>
          <w:rFonts w:eastAsia="+mn-ea"/>
          <w:sz w:val="28"/>
          <w:szCs w:val="28"/>
          <w:lang w:val="nl-NL"/>
        </w:rPr>
        <w:t>thực hiện có hiệu quả Kế hoạch số 250/KH-UBND ngày 22 tháng 9 năm 2022 của Uỷ ban nhân dân huyện Tam Nông về việc phát triển giáo dục huyện Tam Nông đến năm 2025, trong đó tập trung thực hiện có hiệu quả các giải pháp để đạt các chỉ tiêu liên quan đến GDMN của Kế hoạch từng năm và phấn đấu đạt chỉ tiêu vào năm 2025.</w:t>
      </w:r>
    </w:p>
    <w:p w14:paraId="1FC4DE43"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eastAsia="+mn-ea"/>
          <w:b/>
          <w:i/>
          <w:sz w:val="28"/>
          <w:szCs w:val="28"/>
          <w:lang w:val="nl-NL"/>
        </w:rPr>
      </w:pPr>
      <w:r w:rsidRPr="00DC7CE1">
        <w:rPr>
          <w:rFonts w:eastAsia="+mn-ea"/>
          <w:b/>
          <w:i/>
          <w:sz w:val="28"/>
          <w:szCs w:val="28"/>
          <w:lang w:val="nl-NL"/>
        </w:rPr>
        <w:t>Chỉ tiêu cần đạt:</w:t>
      </w:r>
    </w:p>
    <w:p w14:paraId="42E5E1B2" w14:textId="71624FE6"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rFonts w:eastAsia="+mn-ea"/>
          <w:sz w:val="28"/>
          <w:szCs w:val="28"/>
          <w:lang w:val="nl-NL"/>
        </w:rPr>
      </w:pPr>
      <w:r w:rsidRPr="00DC7CE1">
        <w:rPr>
          <w:rFonts w:eastAsia="+mn-ea"/>
          <w:sz w:val="28"/>
          <w:szCs w:val="28"/>
          <w:lang w:val="nl-NL"/>
        </w:rPr>
        <w:lastRenderedPageBreak/>
        <w:t>- Huy động trẻ trong độ tuổi mầm non đạt chỉ tiêu</w:t>
      </w:r>
      <w:r w:rsidR="0011334F">
        <w:rPr>
          <w:rFonts w:eastAsia="+mn-ea"/>
          <w:sz w:val="28"/>
          <w:szCs w:val="28"/>
          <w:lang w:val="nl-NL"/>
        </w:rPr>
        <w:t>.</w:t>
      </w:r>
    </w:p>
    <w:p w14:paraId="0E39D868"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rFonts w:eastAsia="+mn-ea"/>
          <w:sz w:val="28"/>
          <w:szCs w:val="28"/>
          <w:lang w:val="nl-NL"/>
        </w:rPr>
        <w:t>- 100% giáo viên đạt chuẩn và trên chuẩn theo quy đị</w:t>
      </w:r>
      <w:r w:rsidR="0011334F">
        <w:rPr>
          <w:rFonts w:eastAsia="+mn-ea"/>
          <w:sz w:val="28"/>
          <w:szCs w:val="28"/>
          <w:lang w:val="nl-NL"/>
        </w:rPr>
        <w:t xml:space="preserve">nh. </w:t>
      </w:r>
    </w:p>
    <w:p w14:paraId="48112A1D"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lang w:val="nl-NL"/>
        </w:rPr>
        <w:t>- Số giáo viên bình quân/lớp: nhà trẻ: 2,50; mẫu giáo: 2,20.</w:t>
      </w:r>
    </w:p>
    <w:p w14:paraId="1D983750"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rFonts w:eastAsia="+mn-ea"/>
          <w:sz w:val="28"/>
          <w:szCs w:val="28"/>
          <w:lang w:val="nl-NL"/>
        </w:rPr>
        <w:t>- Duy trì chuẩn phổ cập giáo dục mầm non trẻ em 5 tuổi.</w:t>
      </w:r>
    </w:p>
    <w:p w14:paraId="0D23E094"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lang w:val="nl-NL"/>
        </w:rPr>
        <w:t xml:space="preserve">- Tỷ lệ trẻ suy dinh dưỡng: Thể nhẹ cân: giảm 0,3%/năm; thể thấp còi: giảm 0,2% năm; thể béo phì: được khống chế theo quy định chung của Bộ Giáo dục và Đào tạo. </w:t>
      </w:r>
    </w:p>
    <w:p w14:paraId="223122AA"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lang w:val="nl-NL"/>
        </w:rPr>
        <w:t xml:space="preserve">- Phát triển đảng viên: có 70% nhà giáo, cán bộ quản lý và người lao động trong ngành giáo dục là đảng viên. </w:t>
      </w:r>
    </w:p>
    <w:p w14:paraId="764EA07E"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lang w:val="nl-NL"/>
        </w:rPr>
        <w:t>Giải pháp thực hiện:</w:t>
      </w:r>
    </w:p>
    <w:p w14:paraId="7CBC369E"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lang w:val="nl-NL"/>
        </w:rPr>
        <w:t xml:space="preserve">- Từng bước hoàn thiện cơ chế quản trị giáo dục của nhà trường để đáp ứng yêu cầu phát triển giáo dục; chuyển từ </w:t>
      </w:r>
      <w:r w:rsidRPr="00DC7CE1">
        <w:rPr>
          <w:i/>
          <w:color w:val="000000"/>
          <w:sz w:val="28"/>
          <w:szCs w:val="28"/>
          <w:lang w:val="nl-NL"/>
        </w:rPr>
        <w:t>“quản lý”</w:t>
      </w:r>
      <w:r w:rsidRPr="00DC7CE1">
        <w:rPr>
          <w:color w:val="000000"/>
          <w:sz w:val="28"/>
          <w:szCs w:val="28"/>
          <w:lang w:val="nl-NL"/>
        </w:rPr>
        <w:t xml:space="preserve"> sang </w:t>
      </w:r>
      <w:r w:rsidRPr="00DC7CE1">
        <w:rPr>
          <w:i/>
          <w:color w:val="000000"/>
          <w:sz w:val="28"/>
          <w:szCs w:val="28"/>
          <w:lang w:val="nl-NL"/>
        </w:rPr>
        <w:t>“quản trị”</w:t>
      </w:r>
      <w:r w:rsidRPr="00DC7CE1">
        <w:rPr>
          <w:color w:val="000000"/>
          <w:sz w:val="28"/>
          <w:szCs w:val="28"/>
          <w:lang w:val="nl-NL"/>
        </w:rPr>
        <w:t xml:space="preserve"> để cải tiến, nâng cao hiệu lực, hiệu quả; khuyến khích đổi mới, sáng tạo trong quản lý gắn với thực tiễn của nhà trường.</w:t>
      </w:r>
    </w:p>
    <w:p w14:paraId="0C6FE24B"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lang w:val="nl-NL"/>
        </w:rPr>
        <w:t>- Phát huy, đề cao tinh thần đổi mới, sáng tạo trong tổ chức, quản lý các hoạt động giáo dục của hiệu trưởng; đổi mới công tác quản lý, xây dựng kế hoạch, sử dụng các nguồn lực trên cơ sở phát huy quyền tự chủ, dân chủ, tính chủ động, sáng tạo của cán bộ quản lý, nhà giáo và người lao động tại đơn vị.</w:t>
      </w:r>
    </w:p>
    <w:p w14:paraId="10FD28FC"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lang w:val="nl-NL"/>
        </w:rPr>
        <w:t>- Hiệu trưởng xác định các nội dung về nhân sự, tổ chức, tài chính một cách tối ưu và chịu trách nhiệm giải trình trước hội đồng trường, cấp trên và xã hội; thực hiện dân chủ trường học gắn với trách nhiệm của người đứng đầu và bảo đảm công khai, minh bạch về chất lượng, điều kiện bảo đảm chất lượng và thu chi tài chính.</w:t>
      </w:r>
    </w:p>
    <w:p w14:paraId="3A4FFEA9"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Đội ngũ nhà giáo, cán bộ quản lý giáo dục của đơn vị đủ về số lượng, bảo đảm về chất lượng, hợp lý về cơ cấu, đáp ứng yêu cầu đổi mới căn bản, toàn diện giáo dục và đào tạo và triển khai thực hiện Chương trình giáo dục mầm non.</w:t>
      </w:r>
    </w:p>
    <w:p w14:paraId="3C6DC63E"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Bảo đảm trường lớp, thiết bị dạy học, đồ dùng đồ chơi để huy động trẻ trong độ tuổi đến trường. Thực hiện chính sách miễn, giảm học phí và hỗ trợ chi phí học tập cho người học là đối tượng được hưởng chính sách xã hội theo quy định.</w:t>
      </w:r>
    </w:p>
    <w:p w14:paraId="60C5AAB3"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Đẩy mạnh giáo dục theo hướng giáo dục tích hợp khoa học - công nghệ - kỹ thuật - toán </w:t>
      </w:r>
      <w:r w:rsidR="0011334F">
        <w:rPr>
          <w:i/>
          <w:color w:val="000000"/>
          <w:sz w:val="28"/>
          <w:szCs w:val="28"/>
        </w:rPr>
        <w:t>(</w:t>
      </w:r>
      <w:r w:rsidRPr="00DC7CE1">
        <w:rPr>
          <w:i/>
          <w:color w:val="000000"/>
          <w:sz w:val="28"/>
          <w:szCs w:val="28"/>
        </w:rPr>
        <w:t xml:space="preserve">STEM), </w:t>
      </w:r>
      <w:r w:rsidRPr="00DC7CE1">
        <w:rPr>
          <w:color w:val="000000"/>
          <w:sz w:val="28"/>
          <w:szCs w:val="28"/>
        </w:rPr>
        <w:t>duy trì việc tổ chức cho trẻ mẫu giáo làm quen với tiếng Anh.</w:t>
      </w:r>
    </w:p>
    <w:p w14:paraId="32D0633E"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Có kế hoạch phục hồi trẻ suy dinh dưỡng thể nhẹ cân, thấp còi, giảm tỷ lệ trẻ thừa cân, béo phì. </w:t>
      </w:r>
    </w:p>
    <w:p w14:paraId="0EBD093D"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Kịp thời phát hiện và bồi dưỡng các giáo viên, người lao động tích cực, hoàn thành xuất sắc nhiệm vụ được phân công để tạo nguồn phát triển Đảng.</w:t>
      </w:r>
    </w:p>
    <w:p w14:paraId="52D86EF7"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color w:val="000000"/>
          <w:sz w:val="28"/>
          <w:szCs w:val="28"/>
        </w:rPr>
        <w:t xml:space="preserve">- Bồi dưỡng cho đội ngũ nhà giáo và cán bộ quản lý giáo dục bảo đảm đạt </w:t>
      </w:r>
      <w:r w:rsidRPr="00DC7CE1">
        <w:rPr>
          <w:color w:val="000000"/>
          <w:sz w:val="28"/>
          <w:szCs w:val="28"/>
        </w:rPr>
        <w:lastRenderedPageBreak/>
        <w:t>và trên chuẩn về trình độ đào tạo và chuẩn nghề nghiệp.</w:t>
      </w:r>
    </w:p>
    <w:p w14:paraId="74AAA303" w14:textId="77777777" w:rsidR="0011334F" w:rsidRDefault="00C92D4B"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10. Công tác xây dựng thư viện</w:t>
      </w:r>
    </w:p>
    <w:p w14:paraId="2AE5DC33"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Pr>
          <w:sz w:val="28"/>
          <w:szCs w:val="28"/>
          <w:lang w:val="en-US"/>
        </w:rPr>
        <w:t>Tham gia các lớp</w:t>
      </w:r>
      <w:r w:rsidR="002E3318" w:rsidRPr="00FA17FE">
        <w:rPr>
          <w:sz w:val="28"/>
          <w:szCs w:val="28"/>
        </w:rPr>
        <w:t xml:space="preserve"> tập huấn và triển khai thực hiện có hiệu quả Thông tư số 16/2022/TT-BGDĐT ngày 22 tháng 11 năm 2022 của Bộ GDĐT Ban hành Quy định tiêu chuẩn thư viện cơ sở GDMN và phổ thông.</w:t>
      </w:r>
    </w:p>
    <w:p w14:paraId="3A29A2E6"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Chỉ tiêu cần đạt:</w:t>
      </w:r>
    </w:p>
    <w:p w14:paraId="75D333DA" w14:textId="77777777" w:rsidR="00806416" w:rsidRPr="00447BA6" w:rsidRDefault="00806416" w:rsidP="0080641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567"/>
        <w:jc w:val="both"/>
        <w:rPr>
          <w:sz w:val="28"/>
          <w:szCs w:val="28"/>
          <w:lang w:val="en-US"/>
        </w:rPr>
      </w:pPr>
      <w:r w:rsidRPr="00447BA6">
        <w:rPr>
          <w:sz w:val="28"/>
          <w:szCs w:val="28"/>
        </w:rPr>
        <w:t>- Phấn đấu có phòng</w:t>
      </w:r>
      <w:r w:rsidRPr="00447BA6">
        <w:rPr>
          <w:sz w:val="28"/>
          <w:szCs w:val="28"/>
          <w:lang w:val="en-US"/>
        </w:rPr>
        <w:t xml:space="preserve"> (không gian)</w:t>
      </w:r>
      <w:r w:rsidRPr="00447BA6">
        <w:rPr>
          <w:sz w:val="28"/>
          <w:szCs w:val="28"/>
        </w:rPr>
        <w:t xml:space="preserve"> thư viện đạt theo quy định.</w:t>
      </w:r>
    </w:p>
    <w:p w14:paraId="4279206A" w14:textId="77777777" w:rsidR="00806416" w:rsidRPr="00447BA6" w:rsidRDefault="00806416" w:rsidP="0080641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567"/>
        <w:jc w:val="both"/>
        <w:rPr>
          <w:sz w:val="28"/>
          <w:szCs w:val="28"/>
          <w:lang w:val="en-US"/>
        </w:rPr>
      </w:pPr>
      <w:r w:rsidRPr="00447BA6">
        <w:rPr>
          <w:sz w:val="28"/>
          <w:szCs w:val="28"/>
        </w:rPr>
        <w:t>- Phấn đấu có nhân sự phụ trách công tác thư viện.</w:t>
      </w:r>
    </w:p>
    <w:p w14:paraId="3BDD63D7" w14:textId="77777777" w:rsidR="00806416" w:rsidRPr="00447BA6" w:rsidRDefault="00806416" w:rsidP="0080641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567"/>
        <w:jc w:val="both"/>
        <w:rPr>
          <w:sz w:val="28"/>
          <w:szCs w:val="28"/>
          <w:lang w:val="en-US"/>
        </w:rPr>
      </w:pPr>
      <w:r w:rsidRPr="00447BA6">
        <w:rPr>
          <w:sz w:val="28"/>
          <w:szCs w:val="28"/>
        </w:rPr>
        <w:t>- Có hệ thống sách trong phòng thư viện.</w:t>
      </w:r>
    </w:p>
    <w:p w14:paraId="184E7513" w14:textId="77777777" w:rsidR="0011334F" w:rsidRDefault="00873695" w:rsidP="0011334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b/>
          <w:i/>
          <w:sz w:val="28"/>
          <w:szCs w:val="28"/>
        </w:rPr>
        <w:t>Giải pháp thực hiện:</w:t>
      </w:r>
    </w:p>
    <w:p w14:paraId="542EE2FD" w14:textId="77777777" w:rsidR="001F318D" w:rsidRDefault="00873695"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Tham gia tập huấn công tác thư viện, nghiên cứu hướng dẫn thực hiện các nội dung tiêu chuẩn của thông tư quy định về thư viện trường mầm non.</w:t>
      </w:r>
    </w:p>
    <w:p w14:paraId="57C18F0B" w14:textId="22047D9A" w:rsidR="001F318D" w:rsidRDefault="00873695"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xml:space="preserve">- Học hỏi tham khảo kinh nghiệm thực hiện công tác thư viện của các trường tiểu học và trung học cơ sở trên địa </w:t>
      </w:r>
      <w:r w:rsidRPr="00C5599A">
        <w:rPr>
          <w:color w:val="548DD4" w:themeColor="text2" w:themeTint="99"/>
          <w:sz w:val="28"/>
          <w:szCs w:val="28"/>
        </w:rPr>
        <w:t xml:space="preserve">bàn </w:t>
      </w:r>
      <w:r w:rsidR="00C5599A" w:rsidRPr="00C5599A">
        <w:rPr>
          <w:color w:val="548DD4" w:themeColor="text2" w:themeTint="99"/>
          <w:sz w:val="28"/>
          <w:szCs w:val="28"/>
          <w:lang w:val="en-US"/>
        </w:rPr>
        <w:t xml:space="preserve">thị trấn </w:t>
      </w:r>
      <w:r w:rsidRPr="00DC7CE1">
        <w:rPr>
          <w:sz w:val="28"/>
          <w:szCs w:val="28"/>
        </w:rPr>
        <w:t>và huyện.</w:t>
      </w:r>
    </w:p>
    <w:p w14:paraId="130E1FF6" w14:textId="77777777" w:rsidR="001F318D" w:rsidRDefault="00873695"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Tham mưu với lãnh đạo các cấp hỗ trợ cơ sở vật chất trang thiết bị cho phòng thư viện.</w:t>
      </w:r>
    </w:p>
    <w:p w14:paraId="7F051BBD" w14:textId="77777777" w:rsidR="001F318D" w:rsidRDefault="00873695"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Bố trí nhân sự phụ trách công tác thư viện trường mầm non.</w:t>
      </w:r>
    </w:p>
    <w:p w14:paraId="0AB04A8C" w14:textId="77777777" w:rsidR="001F318D" w:rsidRDefault="00873695"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DC7CE1">
        <w:rPr>
          <w:sz w:val="28"/>
          <w:szCs w:val="28"/>
        </w:rPr>
        <w:t>- Sử dụng kinh phí hoạt động trang bị hệ thống sách, tài liệu cũng như từng bước trang bị đồ dùng, thiết bị cho phòng thư viện.</w:t>
      </w:r>
    </w:p>
    <w:p w14:paraId="0EA2DD34" w14:textId="77777777" w:rsidR="001F318D" w:rsidRDefault="002E3318"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
          <w:sz w:val="28"/>
          <w:szCs w:val="28"/>
        </w:rPr>
        <w:t>III. THỰC HIỆN KẾ HOẠCH THỜI GIAN NĂM HỌC</w:t>
      </w:r>
    </w:p>
    <w:p w14:paraId="14E3109F" w14:textId="77777777" w:rsidR="001F318D" w:rsidRDefault="002E3318"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sz w:val="28"/>
          <w:szCs w:val="28"/>
          <w:lang w:val="en-US"/>
        </w:rPr>
      </w:pPr>
      <w:r w:rsidRPr="00FA17FE">
        <w:rPr>
          <w:bCs/>
          <w:sz w:val="28"/>
          <w:szCs w:val="28"/>
        </w:rPr>
        <w:t xml:space="preserve">Thực hiện </w:t>
      </w:r>
      <w:r w:rsidR="0011334F">
        <w:rPr>
          <w:bCs/>
          <w:sz w:val="28"/>
          <w:szCs w:val="28"/>
          <w:lang w:val="en-US"/>
        </w:rPr>
        <w:t>các nội dung</w:t>
      </w:r>
      <w:r w:rsidRPr="00FA17FE">
        <w:rPr>
          <w:bCs/>
          <w:sz w:val="28"/>
          <w:szCs w:val="28"/>
        </w:rPr>
        <w:t xml:space="preserve"> tại </w:t>
      </w:r>
      <w:r w:rsidRPr="00FA17FE">
        <w:rPr>
          <w:bCs/>
          <w:i/>
          <w:sz w:val="28"/>
          <w:szCs w:val="28"/>
        </w:rPr>
        <w:t xml:space="preserve">Phụ lục </w:t>
      </w:r>
      <w:r w:rsidRPr="00FA17FE">
        <w:rPr>
          <w:bCs/>
          <w:i/>
          <w:sz w:val="28"/>
          <w:szCs w:val="28"/>
          <w:lang w:val="en-GB"/>
        </w:rPr>
        <w:t>I</w:t>
      </w:r>
      <w:r w:rsidRPr="00FA17FE">
        <w:rPr>
          <w:bCs/>
          <w:i/>
          <w:sz w:val="28"/>
          <w:szCs w:val="28"/>
        </w:rPr>
        <w:t xml:space="preserve">, Phụ lục </w:t>
      </w:r>
      <w:r w:rsidRPr="00FA17FE">
        <w:rPr>
          <w:bCs/>
          <w:i/>
          <w:sz w:val="28"/>
          <w:szCs w:val="28"/>
          <w:lang w:val="en-GB"/>
        </w:rPr>
        <w:t>II</w:t>
      </w:r>
      <w:r w:rsidRPr="00FA17FE">
        <w:rPr>
          <w:bCs/>
          <w:sz w:val="28"/>
          <w:szCs w:val="28"/>
        </w:rPr>
        <w:t xml:space="preserve"> đính kèm </w:t>
      </w:r>
      <w:r w:rsidR="0011334F">
        <w:rPr>
          <w:bCs/>
          <w:sz w:val="28"/>
          <w:szCs w:val="28"/>
          <w:lang w:val="en-US"/>
        </w:rPr>
        <w:t>Kế hoạch</w:t>
      </w:r>
      <w:r w:rsidR="0011334F">
        <w:rPr>
          <w:bCs/>
          <w:sz w:val="28"/>
          <w:szCs w:val="28"/>
        </w:rPr>
        <w:t xml:space="preserve"> này</w:t>
      </w:r>
    </w:p>
    <w:p w14:paraId="02E474E6" w14:textId="77777777" w:rsidR="001F318D" w:rsidRDefault="00192FF2"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jc w:val="center"/>
        <w:rPr>
          <w:sz w:val="28"/>
          <w:szCs w:val="28"/>
          <w:lang w:val="en-US"/>
        </w:rPr>
      </w:pPr>
      <w:r w:rsidRPr="00DC7CE1">
        <w:rPr>
          <w:b/>
          <w:sz w:val="28"/>
          <w:szCs w:val="28"/>
        </w:rPr>
        <w:t>Phần 4</w:t>
      </w:r>
    </w:p>
    <w:p w14:paraId="532298E1" w14:textId="11654A03" w:rsidR="001F318D" w:rsidRDefault="0011334F"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jc w:val="center"/>
        <w:rPr>
          <w:b/>
          <w:sz w:val="28"/>
          <w:szCs w:val="28"/>
        </w:rPr>
      </w:pPr>
      <w:r w:rsidRPr="00DC7CE1">
        <w:rPr>
          <w:b/>
          <w:sz w:val="28"/>
          <w:szCs w:val="28"/>
        </w:rPr>
        <w:t>TỔ CHỨC THỰC HIỆN</w:t>
      </w:r>
    </w:p>
    <w:p w14:paraId="7CF7818A" w14:textId="0FFF6AB4" w:rsidR="001F318D" w:rsidRDefault="001F318D" w:rsidP="001F318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sz w:val="28"/>
          <w:szCs w:val="28"/>
          <w:lang w:val="en-US"/>
        </w:rPr>
      </w:pPr>
      <w:r w:rsidRPr="00C4371D">
        <w:rPr>
          <w:sz w:val="28"/>
          <w:szCs w:val="28"/>
          <w:lang w:val="en-US"/>
        </w:rPr>
        <w:t>Căn cứ</w:t>
      </w:r>
      <w:r>
        <w:rPr>
          <w:sz w:val="28"/>
          <w:szCs w:val="28"/>
          <w:lang w:val="en-US"/>
        </w:rPr>
        <w:t xml:space="preserve"> vào nội dung kế hoạch, hiệu trưởng, các phó hiệu trưởng, tổ trưởng tổ chuyên môn, tổ trưởng tỗ văn phòng, giáo viên và nhân viên trong nhà trường triển khai thực hiện nhiệm vụ công tác được phân công trong năm học 2024 </w:t>
      </w:r>
      <w:r w:rsidR="00C5599A">
        <w:rPr>
          <w:sz w:val="28"/>
          <w:szCs w:val="28"/>
          <w:lang w:val="en-US"/>
        </w:rPr>
        <w:t>-</w:t>
      </w:r>
      <w:r>
        <w:rPr>
          <w:sz w:val="28"/>
          <w:szCs w:val="28"/>
          <w:lang w:val="en-US"/>
        </w:rPr>
        <w:t xml:space="preserve"> 2025./.</w:t>
      </w:r>
    </w:p>
    <w:tbl>
      <w:tblPr>
        <w:tblStyle w:val="TableGrid"/>
        <w:tblpPr w:leftFromText="180" w:rightFromText="180" w:vertAnchor="text" w:horzAnchor="margin" w:tblpY="17"/>
        <w:tblW w:w="9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1F318D" w:rsidRPr="00C4371D" w14:paraId="69014D12" w14:textId="77777777" w:rsidTr="001F318D">
        <w:tc>
          <w:tcPr>
            <w:tcW w:w="4640" w:type="dxa"/>
          </w:tcPr>
          <w:p w14:paraId="133CFEC6" w14:textId="77777777" w:rsidR="001F318D" w:rsidRDefault="001F318D" w:rsidP="001F318D">
            <w:pPr>
              <w:widowControl w:val="0"/>
              <w:jc w:val="both"/>
              <w:rPr>
                <w:b/>
                <w:sz w:val="28"/>
                <w:szCs w:val="28"/>
              </w:rPr>
            </w:pPr>
            <w:r w:rsidRPr="00DC7CE1">
              <w:rPr>
                <w:b/>
                <w:bCs/>
                <w:i/>
                <w:iCs/>
              </w:rPr>
              <w:t>Nơi nhận:</w:t>
            </w:r>
          </w:p>
        </w:tc>
        <w:tc>
          <w:tcPr>
            <w:tcW w:w="4641" w:type="dxa"/>
          </w:tcPr>
          <w:p w14:paraId="2606AC00" w14:textId="77777777" w:rsidR="001F318D" w:rsidRPr="00C4371D" w:rsidRDefault="001F318D" w:rsidP="001F318D">
            <w:pPr>
              <w:widowControl w:val="0"/>
              <w:jc w:val="center"/>
              <w:rPr>
                <w:b/>
                <w:sz w:val="28"/>
                <w:szCs w:val="28"/>
              </w:rPr>
            </w:pPr>
            <w:r w:rsidRPr="00C4371D">
              <w:rPr>
                <w:b/>
                <w:szCs w:val="28"/>
              </w:rPr>
              <w:t>HIỆU TRƯỞNG</w:t>
            </w:r>
          </w:p>
        </w:tc>
      </w:tr>
      <w:tr w:rsidR="001F318D" w:rsidRPr="00C4371D" w14:paraId="40983913" w14:textId="77777777" w:rsidTr="001F318D">
        <w:tc>
          <w:tcPr>
            <w:tcW w:w="4640" w:type="dxa"/>
          </w:tcPr>
          <w:p w14:paraId="71F699E8" w14:textId="77777777" w:rsidR="001F318D" w:rsidRPr="00C4371D" w:rsidRDefault="001F318D" w:rsidP="001F318D">
            <w:pPr>
              <w:jc w:val="both"/>
              <w:rPr>
                <w:sz w:val="22"/>
                <w:szCs w:val="22"/>
              </w:rPr>
            </w:pPr>
            <w:r>
              <w:rPr>
                <w:sz w:val="22"/>
                <w:szCs w:val="22"/>
              </w:rPr>
              <w:t xml:space="preserve">- </w:t>
            </w:r>
            <w:r w:rsidRPr="00DC7CE1">
              <w:rPr>
                <w:sz w:val="22"/>
                <w:szCs w:val="22"/>
              </w:rPr>
              <w:t>Phòng GDĐT (để báo cáo);</w:t>
            </w:r>
          </w:p>
        </w:tc>
        <w:tc>
          <w:tcPr>
            <w:tcW w:w="4641" w:type="dxa"/>
          </w:tcPr>
          <w:p w14:paraId="1C7B487A" w14:textId="77777777" w:rsidR="001F318D" w:rsidRPr="00C4371D" w:rsidRDefault="001F318D" w:rsidP="001F318D">
            <w:pPr>
              <w:widowControl w:val="0"/>
              <w:jc w:val="center"/>
              <w:rPr>
                <w:b/>
                <w:sz w:val="28"/>
                <w:szCs w:val="28"/>
              </w:rPr>
            </w:pPr>
          </w:p>
        </w:tc>
      </w:tr>
      <w:tr w:rsidR="001F318D" w:rsidRPr="00C4371D" w14:paraId="2EEA482C" w14:textId="77777777" w:rsidTr="001F318D">
        <w:tc>
          <w:tcPr>
            <w:tcW w:w="4640" w:type="dxa"/>
          </w:tcPr>
          <w:p w14:paraId="2AD2760E" w14:textId="77777777" w:rsidR="001F318D" w:rsidRPr="00C4371D" w:rsidRDefault="001F318D" w:rsidP="001F318D">
            <w:pPr>
              <w:jc w:val="both"/>
              <w:rPr>
                <w:sz w:val="22"/>
                <w:szCs w:val="22"/>
              </w:rPr>
            </w:pPr>
            <w:r w:rsidRPr="00DC7CE1">
              <w:rPr>
                <w:sz w:val="22"/>
                <w:szCs w:val="22"/>
              </w:rPr>
              <w:t>- HT và PHT</w:t>
            </w:r>
            <w:r>
              <w:rPr>
                <w:sz w:val="22"/>
                <w:szCs w:val="22"/>
                <w:lang w:val="en-US"/>
              </w:rPr>
              <w:t>, GV, NV</w:t>
            </w:r>
            <w:r w:rsidRPr="00DC7CE1">
              <w:rPr>
                <w:sz w:val="22"/>
                <w:szCs w:val="22"/>
              </w:rPr>
              <w:t xml:space="preserve"> (để thực hiện);</w:t>
            </w:r>
          </w:p>
        </w:tc>
        <w:tc>
          <w:tcPr>
            <w:tcW w:w="4641" w:type="dxa"/>
          </w:tcPr>
          <w:p w14:paraId="6707BCFE" w14:textId="77777777" w:rsidR="001F318D" w:rsidRPr="00C4371D" w:rsidRDefault="001F318D" w:rsidP="001F318D">
            <w:pPr>
              <w:widowControl w:val="0"/>
              <w:jc w:val="center"/>
              <w:rPr>
                <w:b/>
                <w:sz w:val="28"/>
                <w:szCs w:val="28"/>
              </w:rPr>
            </w:pPr>
          </w:p>
        </w:tc>
      </w:tr>
      <w:tr w:rsidR="001F318D" w:rsidRPr="00C4371D" w14:paraId="4BC5732F" w14:textId="77777777" w:rsidTr="001F318D">
        <w:tc>
          <w:tcPr>
            <w:tcW w:w="4640" w:type="dxa"/>
          </w:tcPr>
          <w:p w14:paraId="6CDF8909" w14:textId="77777777" w:rsidR="001F318D" w:rsidRPr="00C4371D" w:rsidRDefault="001F318D" w:rsidP="001F318D">
            <w:pPr>
              <w:jc w:val="both"/>
              <w:rPr>
                <w:sz w:val="22"/>
                <w:szCs w:val="22"/>
              </w:rPr>
            </w:pPr>
            <w:r w:rsidRPr="00DC7CE1">
              <w:rPr>
                <w:sz w:val="22"/>
                <w:szCs w:val="22"/>
              </w:rPr>
              <w:t>- Các Tổ CM, VP (để thực hiện);</w:t>
            </w:r>
          </w:p>
        </w:tc>
        <w:tc>
          <w:tcPr>
            <w:tcW w:w="4641" w:type="dxa"/>
          </w:tcPr>
          <w:p w14:paraId="5699224B" w14:textId="77777777" w:rsidR="001F318D" w:rsidRPr="00C4371D" w:rsidRDefault="001F318D" w:rsidP="001F318D">
            <w:pPr>
              <w:widowControl w:val="0"/>
              <w:jc w:val="center"/>
              <w:rPr>
                <w:b/>
                <w:sz w:val="28"/>
                <w:szCs w:val="28"/>
              </w:rPr>
            </w:pPr>
          </w:p>
        </w:tc>
      </w:tr>
      <w:tr w:rsidR="001F318D" w:rsidRPr="00C4371D" w14:paraId="2ADC66C9" w14:textId="77777777" w:rsidTr="001F318D">
        <w:tc>
          <w:tcPr>
            <w:tcW w:w="4640" w:type="dxa"/>
          </w:tcPr>
          <w:p w14:paraId="70E0A70A" w14:textId="77777777" w:rsidR="001F318D" w:rsidRDefault="001F318D" w:rsidP="001F318D">
            <w:pPr>
              <w:widowControl w:val="0"/>
              <w:jc w:val="both"/>
              <w:rPr>
                <w:b/>
                <w:sz w:val="28"/>
                <w:szCs w:val="28"/>
              </w:rPr>
            </w:pPr>
            <w:r w:rsidRPr="00DC7CE1">
              <w:rPr>
                <w:sz w:val="22"/>
                <w:szCs w:val="22"/>
              </w:rPr>
              <w:t>- Lưu: VT.</w:t>
            </w:r>
          </w:p>
        </w:tc>
        <w:tc>
          <w:tcPr>
            <w:tcW w:w="4641" w:type="dxa"/>
          </w:tcPr>
          <w:p w14:paraId="75752A15" w14:textId="77777777" w:rsidR="001F318D" w:rsidRPr="00C4371D" w:rsidRDefault="001F318D" w:rsidP="001F318D">
            <w:pPr>
              <w:widowControl w:val="0"/>
              <w:jc w:val="center"/>
              <w:rPr>
                <w:b/>
                <w:sz w:val="28"/>
                <w:szCs w:val="28"/>
              </w:rPr>
            </w:pPr>
          </w:p>
        </w:tc>
      </w:tr>
      <w:tr w:rsidR="001F318D" w:rsidRPr="00C4371D" w14:paraId="2E42B1D0" w14:textId="77777777" w:rsidTr="001F318D">
        <w:tc>
          <w:tcPr>
            <w:tcW w:w="4640" w:type="dxa"/>
          </w:tcPr>
          <w:p w14:paraId="645FE9EF" w14:textId="77777777" w:rsidR="001F318D" w:rsidRDefault="001F318D" w:rsidP="001F318D">
            <w:pPr>
              <w:widowControl w:val="0"/>
              <w:jc w:val="both"/>
              <w:rPr>
                <w:b/>
                <w:sz w:val="28"/>
                <w:szCs w:val="28"/>
              </w:rPr>
            </w:pPr>
          </w:p>
        </w:tc>
        <w:tc>
          <w:tcPr>
            <w:tcW w:w="4641" w:type="dxa"/>
          </w:tcPr>
          <w:p w14:paraId="4E9E6983" w14:textId="77777777" w:rsidR="001F318D" w:rsidRPr="00C4371D" w:rsidRDefault="001F318D" w:rsidP="001F318D">
            <w:pPr>
              <w:widowControl w:val="0"/>
              <w:jc w:val="center"/>
              <w:rPr>
                <w:b/>
                <w:sz w:val="28"/>
                <w:szCs w:val="28"/>
              </w:rPr>
            </w:pPr>
          </w:p>
        </w:tc>
      </w:tr>
      <w:tr w:rsidR="001F318D" w:rsidRPr="00C4371D" w14:paraId="2AA2FCCB" w14:textId="77777777" w:rsidTr="001F318D">
        <w:tc>
          <w:tcPr>
            <w:tcW w:w="4640" w:type="dxa"/>
          </w:tcPr>
          <w:p w14:paraId="4FAC4FA1" w14:textId="77777777" w:rsidR="001F318D" w:rsidRDefault="001F318D" w:rsidP="001F318D">
            <w:pPr>
              <w:widowControl w:val="0"/>
              <w:jc w:val="both"/>
              <w:rPr>
                <w:b/>
                <w:sz w:val="28"/>
                <w:szCs w:val="28"/>
              </w:rPr>
            </w:pPr>
          </w:p>
        </w:tc>
        <w:tc>
          <w:tcPr>
            <w:tcW w:w="4641" w:type="dxa"/>
          </w:tcPr>
          <w:p w14:paraId="2077AFE1" w14:textId="77777777" w:rsidR="001F318D" w:rsidRPr="00C4371D" w:rsidRDefault="001F318D" w:rsidP="001F318D">
            <w:pPr>
              <w:widowControl w:val="0"/>
              <w:jc w:val="center"/>
              <w:rPr>
                <w:b/>
                <w:sz w:val="28"/>
                <w:szCs w:val="28"/>
              </w:rPr>
            </w:pPr>
            <w:r w:rsidRPr="00C4371D">
              <w:rPr>
                <w:b/>
                <w:bCs/>
                <w:sz w:val="28"/>
                <w:szCs w:val="28"/>
                <w:lang w:val="en-US"/>
              </w:rPr>
              <w:t>Lê Thị Mộng Tuyền</w:t>
            </w:r>
          </w:p>
        </w:tc>
      </w:tr>
    </w:tbl>
    <w:p w14:paraId="580AB0D7" w14:textId="77777777" w:rsidR="009A508F" w:rsidRDefault="009A508F" w:rsidP="00806416">
      <w:pPr>
        <w:rPr>
          <w:sz w:val="28"/>
          <w:szCs w:val="28"/>
          <w:lang w:val="en-US"/>
        </w:rPr>
      </w:pPr>
    </w:p>
    <w:p w14:paraId="374C0712" w14:textId="77777777" w:rsidR="00806416" w:rsidRDefault="00806416" w:rsidP="00806416">
      <w:pPr>
        <w:rPr>
          <w:b/>
        </w:rPr>
      </w:pPr>
    </w:p>
    <w:p w14:paraId="2D2F1CD8" w14:textId="77777777" w:rsidR="009A508F" w:rsidRDefault="009A508F">
      <w:pPr>
        <w:jc w:val="center"/>
        <w:rPr>
          <w:b/>
        </w:rPr>
      </w:pPr>
    </w:p>
    <w:p w14:paraId="26F0EB94" w14:textId="77777777" w:rsidR="00D52E66" w:rsidRPr="00FA17FE" w:rsidRDefault="00C92D4B">
      <w:pPr>
        <w:jc w:val="center"/>
        <w:rPr>
          <w:b/>
        </w:rPr>
      </w:pPr>
      <w:r w:rsidRPr="00FA17FE">
        <w:rPr>
          <w:b/>
        </w:rPr>
        <w:lastRenderedPageBreak/>
        <w:t>Phụ lục I</w:t>
      </w:r>
    </w:p>
    <w:p w14:paraId="6EAEE411" w14:textId="59DCB331" w:rsidR="00D52E66" w:rsidRPr="00FA17FE" w:rsidRDefault="000D5AB5">
      <w:pPr>
        <w:jc w:val="center"/>
        <w:rPr>
          <w:i/>
        </w:rPr>
      </w:pPr>
      <w:r w:rsidRPr="00FA17FE">
        <w:rPr>
          <w:noProof/>
          <w:lang w:val="en-GB" w:eastAsia="en-GB"/>
        </w:rPr>
        <mc:AlternateContent>
          <mc:Choice Requires="wps">
            <w:drawing>
              <wp:anchor distT="0" distB="0" distL="114300" distR="114300" simplePos="0" relativeHeight="251669504" behindDoc="0" locked="0" layoutInCell="1" allowOverlap="1" wp14:anchorId="02D34C93" wp14:editId="433342A2">
                <wp:simplePos x="0" y="0"/>
                <wp:positionH relativeFrom="column">
                  <wp:posOffset>2409604</wp:posOffset>
                </wp:positionH>
                <wp:positionV relativeFrom="paragraph">
                  <wp:posOffset>49171</wp:posOffset>
                </wp:positionV>
                <wp:extent cx="896731" cy="4417"/>
                <wp:effectExtent l="0" t="0" r="36830" b="34290"/>
                <wp:wrapNone/>
                <wp:docPr id="1337489370" name="Straight Connector 12"/>
                <wp:cNvGraphicFramePr/>
                <a:graphic xmlns:a="http://schemas.openxmlformats.org/drawingml/2006/main">
                  <a:graphicData uri="http://schemas.microsoft.com/office/word/2010/wordprocessingShape">
                    <wps:wsp>
                      <wps:cNvCnPr/>
                      <wps:spPr>
                        <a:xfrm flipV="1">
                          <a:off x="0" y="0"/>
                          <a:ext cx="896731" cy="44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1A85D"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89.75pt,3.85pt" to="26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" strokecolor="#4579b8 [3044]"/>
            </w:pict>
          </mc:Fallback>
        </mc:AlternateContent>
      </w:r>
      <w:r w:rsidR="00C92D4B" w:rsidRPr="00FA17FE">
        <w:rPr>
          <w:noProof/>
          <w:lang w:val="en-GB" w:eastAsia="en-GB"/>
        </w:rPr>
        <mc:AlternateContent>
          <mc:Choice Requires="wps">
            <w:drawing>
              <wp:anchor distT="0" distB="0" distL="114300" distR="114300" simplePos="0" relativeHeight="251661312" behindDoc="0" locked="0" layoutInCell="1" hidden="0" allowOverlap="1" wp14:anchorId="2CC9ACB0" wp14:editId="4FF2B434">
                <wp:simplePos x="0" y="0"/>
                <wp:positionH relativeFrom="column">
                  <wp:posOffset>2222500</wp:posOffset>
                </wp:positionH>
                <wp:positionV relativeFrom="paragraph">
                  <wp:posOffset>63500</wp:posOffset>
                </wp:positionV>
                <wp:extent cx="8255" cy="12700"/>
                <wp:effectExtent l="0" t="0" r="0" b="0"/>
                <wp:wrapNone/>
                <wp:docPr id="1980711520" name="Straight Arrow Connector 1980711520"/>
                <wp:cNvGraphicFramePr/>
                <a:graphic xmlns:a="http://schemas.openxmlformats.org/drawingml/2006/main">
                  <a:graphicData uri="http://schemas.microsoft.com/office/word/2010/wordprocessingShape">
                    <wps:wsp>
                      <wps:cNvCnPr/>
                      <wps:spPr>
                        <a:xfrm rot="10800000" flipH="1">
                          <a:off x="4717350" y="3775873"/>
                          <a:ext cx="1257300" cy="825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0FFED288" id="_x0000_t32" coordsize="21600,21600" o:spt="32" o:oned="t" path="m,l21600,21600e" filled="f">
                <v:path arrowok="t" fillok="f" o:connecttype="none"/>
                <o:lock v:ext="edit" shapetype="t"/>
              </v:shapetype>
              <v:shape id="Straight Arrow Connector 1980711520" o:spid="_x0000_s1026" type="#_x0000_t32" style="position:absolute;margin-left:175pt;margin-top:5pt;width:.6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" strokecolor="#4a7dba">
                <v:stroke startarrowwidth="narrow" startarrowlength="short" endarrowwidth="narrow" endarrowlength="short"/>
              </v:shape>
            </w:pict>
          </mc:Fallback>
        </mc:AlternateContent>
      </w:r>
    </w:p>
    <w:p w14:paraId="4670481A" w14:textId="3DEC104A" w:rsidR="00D52E66" w:rsidRPr="00C5599A" w:rsidRDefault="00C92D4B">
      <w:pPr>
        <w:jc w:val="center"/>
        <w:rPr>
          <w:color w:val="548DD4" w:themeColor="text2" w:themeTint="99"/>
          <w:lang w:val="en-US"/>
        </w:rPr>
      </w:pPr>
      <w:r w:rsidRPr="00C5599A">
        <w:rPr>
          <w:b/>
          <w:color w:val="548DD4" w:themeColor="text2" w:themeTint="99"/>
        </w:rPr>
        <w:t xml:space="preserve">KHUNG THỜI GIAN GIÁO DỤC MẦM NON </w:t>
      </w:r>
    </w:p>
    <w:p w14:paraId="5C8AE4E3" w14:textId="77777777" w:rsidR="00D52E66" w:rsidRPr="00FA17FE" w:rsidRDefault="00C92D4B">
      <w:pPr>
        <w:jc w:val="center"/>
        <w:rPr>
          <w:b/>
        </w:rPr>
      </w:pPr>
      <w:r w:rsidRPr="00FA17FE">
        <w:rPr>
          <w:b/>
        </w:rPr>
        <w:t>NĂM HỌC 2024 - 2025</w:t>
      </w:r>
    </w:p>
    <w:p w14:paraId="577BB154" w14:textId="77777777" w:rsidR="00D52E66" w:rsidRPr="00FA17FE" w:rsidRDefault="00C92D4B">
      <w:pPr>
        <w:jc w:val="center"/>
        <w:rPr>
          <w:b/>
        </w:rPr>
      </w:pPr>
      <w:r w:rsidRPr="00FA17FE">
        <w:rPr>
          <w:b/>
        </w:rPr>
        <w:t>HỌC KÌ I</w:t>
      </w:r>
      <w:r w:rsidRPr="00FA17FE">
        <w:rPr>
          <w:noProof/>
          <w:lang w:val="en-GB" w:eastAsia="en-GB"/>
        </w:rPr>
        <mc:AlternateContent>
          <mc:Choice Requires="wps">
            <w:drawing>
              <wp:anchor distT="0" distB="0" distL="114300" distR="114300" simplePos="0" relativeHeight="251662336" behindDoc="0" locked="0" layoutInCell="1" hidden="0" allowOverlap="1" wp14:anchorId="2CF807AF" wp14:editId="424B816B">
                <wp:simplePos x="0" y="0"/>
                <wp:positionH relativeFrom="column">
                  <wp:posOffset>2247900</wp:posOffset>
                </wp:positionH>
                <wp:positionV relativeFrom="paragraph">
                  <wp:posOffset>12700</wp:posOffset>
                </wp:positionV>
                <wp:extent cx="0" cy="12700"/>
                <wp:effectExtent l="0" t="0" r="0" b="0"/>
                <wp:wrapNone/>
                <wp:docPr id="1980711525" name="Straight Arrow Connector 1980711525"/>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1FEC89F" id="Straight Arrow Connector 1980711525" o:spid="_x0000_s1026" type="#_x0000_t32" style="position:absolute;margin-left:177pt;margin-top:1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">
                <v:stroke startarrowwidth="narrow" startarrowlength="short" endarrowwidth="narrow" endarrowlength="short"/>
              </v:shape>
            </w:pict>
          </mc:Fallback>
        </mc:AlternateContent>
      </w:r>
    </w:p>
    <w:p w14:paraId="3F4ECDB0" w14:textId="05C0A79A" w:rsidR="00D52E66" w:rsidRPr="00FA17FE" w:rsidRDefault="000D5AB5">
      <w:pPr>
        <w:jc w:val="center"/>
        <w:rPr>
          <w:b/>
          <w:sz w:val="22"/>
          <w:szCs w:val="22"/>
        </w:rPr>
      </w:pPr>
      <w:r w:rsidRPr="00FA17FE">
        <w:rPr>
          <w:noProof/>
          <w:lang w:val="en-GB" w:eastAsia="en-GB"/>
        </w:rPr>
        <mc:AlternateContent>
          <mc:Choice Requires="wps">
            <w:drawing>
              <wp:anchor distT="0" distB="0" distL="114300" distR="114300" simplePos="0" relativeHeight="251670528" behindDoc="0" locked="0" layoutInCell="1" allowOverlap="1" wp14:anchorId="4AEA62B0" wp14:editId="3DABDD9A">
                <wp:simplePos x="0" y="0"/>
                <wp:positionH relativeFrom="column">
                  <wp:posOffset>2493170</wp:posOffset>
                </wp:positionH>
                <wp:positionV relativeFrom="paragraph">
                  <wp:posOffset>29420</wp:posOffset>
                </wp:positionV>
                <wp:extent cx="718056" cy="0"/>
                <wp:effectExtent l="0" t="0" r="0" b="0"/>
                <wp:wrapNone/>
                <wp:docPr id="2084265647" name="Straight Connector 13"/>
                <wp:cNvGraphicFramePr/>
                <a:graphic xmlns:a="http://schemas.openxmlformats.org/drawingml/2006/main">
                  <a:graphicData uri="http://schemas.microsoft.com/office/word/2010/wordprocessingShape">
                    <wps:wsp>
                      <wps:cNvCnPr/>
                      <wps:spPr>
                        <a:xfrm flipV="1">
                          <a:off x="0" y="0"/>
                          <a:ext cx="7180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92D56"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2.3pt" to="252.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" strokecolor="#4579b8 [3044]"/>
            </w:pict>
          </mc:Fallback>
        </mc:AlternateContent>
      </w:r>
      <w:r w:rsidR="00C92D4B" w:rsidRPr="00FA17FE">
        <w:rPr>
          <w:noProof/>
          <w:lang w:val="en-GB" w:eastAsia="en-GB"/>
        </w:rPr>
        <mc:AlternateContent>
          <mc:Choice Requires="wps">
            <w:drawing>
              <wp:anchor distT="0" distB="0" distL="114300" distR="114300" simplePos="0" relativeHeight="251663360" behindDoc="0" locked="0" layoutInCell="1" hidden="0" allowOverlap="1" wp14:anchorId="65B0AC3A" wp14:editId="45CC1C6A">
                <wp:simplePos x="0" y="0"/>
                <wp:positionH relativeFrom="column">
                  <wp:posOffset>2489200</wp:posOffset>
                </wp:positionH>
                <wp:positionV relativeFrom="paragraph">
                  <wp:posOffset>50800</wp:posOffset>
                </wp:positionV>
                <wp:extent cx="0" cy="12700"/>
                <wp:effectExtent l="0" t="0" r="0" b="0"/>
                <wp:wrapNone/>
                <wp:docPr id="1980711526" name="Straight Arrow Connector 1980711526"/>
                <wp:cNvGraphicFramePr/>
                <a:graphic xmlns:a="http://schemas.openxmlformats.org/drawingml/2006/main">
                  <a:graphicData uri="http://schemas.microsoft.com/office/word/2010/wordprocessingShape">
                    <wps:wsp>
                      <wps:cNvCnPr/>
                      <wps:spPr>
                        <a:xfrm>
                          <a:off x="4976817" y="3780000"/>
                          <a:ext cx="738366"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8894FBE" id="Straight Arrow Connector 1980711526" o:spid="_x0000_s1026" type="#_x0000_t32" style="position:absolute;margin-left:196pt;margin-top:4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" strokecolor="#4a7dba">
                <v:stroke startarrowwidth="narrow" startarrowlength="short" endarrowwidth="narrow" endarrowlength="short"/>
              </v:shape>
            </w:pict>
          </mc:Fallback>
        </mc:AlternateContent>
      </w:r>
    </w:p>
    <w:tbl>
      <w:tblPr>
        <w:tblStyle w:val="a3"/>
        <w:tblW w:w="9525" w:type="dxa"/>
        <w:tblInd w:w="108" w:type="dxa"/>
        <w:tblLayout w:type="fixed"/>
        <w:tblLook w:val="0400" w:firstRow="0" w:lastRow="0" w:firstColumn="0" w:lastColumn="0" w:noHBand="0" w:noVBand="1"/>
      </w:tblPr>
      <w:tblGrid>
        <w:gridCol w:w="1162"/>
        <w:gridCol w:w="852"/>
        <w:gridCol w:w="850"/>
        <w:gridCol w:w="1389"/>
        <w:gridCol w:w="1081"/>
        <w:gridCol w:w="1081"/>
        <w:gridCol w:w="1269"/>
        <w:gridCol w:w="1841"/>
      </w:tblGrid>
      <w:tr w:rsidR="00FA17FE" w:rsidRPr="00FA17FE" w14:paraId="3BA35295" w14:textId="77777777">
        <w:trPr>
          <w:trHeight w:val="379"/>
        </w:trPr>
        <w:tc>
          <w:tcPr>
            <w:tcW w:w="7684" w:type="dxa"/>
            <w:gridSpan w:val="7"/>
            <w:tcBorders>
              <w:top w:val="single" w:sz="4" w:space="0" w:color="000000"/>
              <w:left w:val="single" w:sz="4" w:space="0" w:color="000000"/>
              <w:bottom w:val="single" w:sz="4" w:space="0" w:color="000000"/>
              <w:right w:val="single" w:sz="4" w:space="0" w:color="000000"/>
            </w:tcBorders>
            <w:vAlign w:val="center"/>
          </w:tcPr>
          <w:p w14:paraId="4D35C189" w14:textId="77777777" w:rsidR="00D52E66" w:rsidRPr="00FA17FE" w:rsidRDefault="00C92D4B">
            <w:pPr>
              <w:spacing w:before="120" w:after="120"/>
              <w:jc w:val="center"/>
              <w:rPr>
                <w:b/>
                <w:i/>
                <w:sz w:val="22"/>
                <w:szCs w:val="22"/>
              </w:rPr>
            </w:pPr>
            <w:r w:rsidRPr="00FA17FE">
              <w:rPr>
                <w:b/>
                <w:i/>
                <w:sz w:val="22"/>
                <w:szCs w:val="22"/>
              </w:rPr>
              <w:t>Các ngày trong tuần</w:t>
            </w:r>
          </w:p>
        </w:tc>
        <w:tc>
          <w:tcPr>
            <w:tcW w:w="1841" w:type="dxa"/>
            <w:tcBorders>
              <w:top w:val="single" w:sz="4" w:space="0" w:color="000000"/>
              <w:left w:val="single" w:sz="4" w:space="0" w:color="000000"/>
              <w:bottom w:val="single" w:sz="4" w:space="0" w:color="000000"/>
              <w:right w:val="single" w:sz="4" w:space="0" w:color="000000"/>
            </w:tcBorders>
            <w:vAlign w:val="center"/>
          </w:tcPr>
          <w:p w14:paraId="224E947D" w14:textId="77777777" w:rsidR="00D52E66" w:rsidRPr="00FA17FE" w:rsidRDefault="00C92D4B">
            <w:pPr>
              <w:jc w:val="center"/>
              <w:rPr>
                <w:b/>
                <w:sz w:val="22"/>
                <w:szCs w:val="22"/>
              </w:rPr>
            </w:pPr>
            <w:r w:rsidRPr="00FA17FE">
              <w:rPr>
                <w:b/>
                <w:sz w:val="22"/>
                <w:szCs w:val="22"/>
              </w:rPr>
              <w:t>Tuần thực học</w:t>
            </w:r>
          </w:p>
        </w:tc>
      </w:tr>
      <w:tr w:rsidR="00FA17FE" w:rsidRPr="00FA17FE" w14:paraId="5834D2C3" w14:textId="77777777">
        <w:trPr>
          <w:trHeight w:val="375"/>
        </w:trPr>
        <w:tc>
          <w:tcPr>
            <w:tcW w:w="1162" w:type="dxa"/>
            <w:tcBorders>
              <w:top w:val="single" w:sz="4" w:space="0" w:color="000000"/>
              <w:left w:val="single" w:sz="4" w:space="0" w:color="000000"/>
              <w:bottom w:val="single" w:sz="4" w:space="0" w:color="000000"/>
              <w:right w:val="single" w:sz="4" w:space="0" w:color="000000"/>
            </w:tcBorders>
            <w:vAlign w:val="center"/>
          </w:tcPr>
          <w:p w14:paraId="03A3E970" w14:textId="77777777" w:rsidR="00D52E66" w:rsidRPr="00FA17FE" w:rsidRDefault="00C92D4B">
            <w:pPr>
              <w:spacing w:before="120" w:after="120"/>
              <w:jc w:val="center"/>
              <w:rPr>
                <w:b/>
                <w:sz w:val="22"/>
                <w:szCs w:val="22"/>
              </w:rPr>
            </w:pPr>
            <w:r w:rsidRPr="00FA17FE">
              <w:rPr>
                <w:b/>
                <w:sz w:val="22"/>
                <w:szCs w:val="22"/>
              </w:rPr>
              <w:t>Thứ 2</w:t>
            </w:r>
          </w:p>
        </w:tc>
        <w:tc>
          <w:tcPr>
            <w:tcW w:w="852" w:type="dxa"/>
            <w:tcBorders>
              <w:top w:val="single" w:sz="4" w:space="0" w:color="000000"/>
              <w:left w:val="single" w:sz="4" w:space="0" w:color="000000"/>
              <w:bottom w:val="single" w:sz="4" w:space="0" w:color="000000"/>
              <w:right w:val="single" w:sz="4" w:space="0" w:color="000000"/>
            </w:tcBorders>
            <w:vAlign w:val="center"/>
          </w:tcPr>
          <w:p w14:paraId="423F0FDB" w14:textId="77777777" w:rsidR="00D52E66" w:rsidRPr="00FA17FE" w:rsidRDefault="00C92D4B">
            <w:pPr>
              <w:spacing w:before="120" w:after="120"/>
              <w:jc w:val="center"/>
              <w:rPr>
                <w:b/>
                <w:sz w:val="22"/>
                <w:szCs w:val="22"/>
              </w:rPr>
            </w:pPr>
            <w:r w:rsidRPr="00FA17FE">
              <w:rPr>
                <w:b/>
                <w:sz w:val="22"/>
                <w:szCs w:val="22"/>
              </w:rPr>
              <w:t>Thứ 3</w:t>
            </w:r>
          </w:p>
        </w:tc>
        <w:tc>
          <w:tcPr>
            <w:tcW w:w="850" w:type="dxa"/>
            <w:tcBorders>
              <w:top w:val="single" w:sz="4" w:space="0" w:color="000000"/>
              <w:left w:val="single" w:sz="4" w:space="0" w:color="000000"/>
              <w:bottom w:val="single" w:sz="4" w:space="0" w:color="000000"/>
              <w:right w:val="single" w:sz="4" w:space="0" w:color="000000"/>
            </w:tcBorders>
            <w:vAlign w:val="center"/>
          </w:tcPr>
          <w:p w14:paraId="085017CF" w14:textId="77777777" w:rsidR="00D52E66" w:rsidRPr="00FA17FE" w:rsidRDefault="00C92D4B">
            <w:pPr>
              <w:spacing w:before="120" w:after="120"/>
              <w:jc w:val="center"/>
              <w:rPr>
                <w:b/>
                <w:sz w:val="22"/>
                <w:szCs w:val="22"/>
              </w:rPr>
            </w:pPr>
            <w:r w:rsidRPr="00FA17FE">
              <w:rPr>
                <w:b/>
                <w:sz w:val="22"/>
                <w:szCs w:val="22"/>
              </w:rPr>
              <w:t>Thứ 4</w:t>
            </w:r>
          </w:p>
        </w:tc>
        <w:tc>
          <w:tcPr>
            <w:tcW w:w="1389" w:type="dxa"/>
            <w:tcBorders>
              <w:top w:val="single" w:sz="4" w:space="0" w:color="000000"/>
              <w:left w:val="single" w:sz="4" w:space="0" w:color="000000"/>
              <w:bottom w:val="single" w:sz="4" w:space="0" w:color="000000"/>
              <w:right w:val="single" w:sz="4" w:space="0" w:color="000000"/>
            </w:tcBorders>
            <w:vAlign w:val="center"/>
          </w:tcPr>
          <w:p w14:paraId="03AE0C1C" w14:textId="77777777" w:rsidR="00D52E66" w:rsidRPr="00FA17FE" w:rsidRDefault="00C92D4B">
            <w:pPr>
              <w:spacing w:before="120" w:after="120"/>
              <w:jc w:val="center"/>
              <w:rPr>
                <w:b/>
                <w:sz w:val="22"/>
                <w:szCs w:val="22"/>
              </w:rPr>
            </w:pPr>
            <w:r w:rsidRPr="00FA17FE">
              <w:rPr>
                <w:b/>
                <w:sz w:val="22"/>
                <w:szCs w:val="22"/>
              </w:rPr>
              <w:t>Thứ 5</w:t>
            </w:r>
          </w:p>
        </w:tc>
        <w:tc>
          <w:tcPr>
            <w:tcW w:w="1081" w:type="dxa"/>
            <w:tcBorders>
              <w:top w:val="single" w:sz="4" w:space="0" w:color="000000"/>
              <w:left w:val="single" w:sz="4" w:space="0" w:color="000000"/>
              <w:bottom w:val="single" w:sz="4" w:space="0" w:color="000000"/>
              <w:right w:val="single" w:sz="4" w:space="0" w:color="000000"/>
            </w:tcBorders>
            <w:vAlign w:val="center"/>
          </w:tcPr>
          <w:p w14:paraId="47135295" w14:textId="77777777" w:rsidR="00D52E66" w:rsidRPr="00FA17FE" w:rsidRDefault="00C92D4B">
            <w:pPr>
              <w:spacing w:before="120" w:after="120"/>
              <w:jc w:val="center"/>
              <w:rPr>
                <w:b/>
                <w:sz w:val="22"/>
                <w:szCs w:val="22"/>
              </w:rPr>
            </w:pPr>
            <w:r w:rsidRPr="00FA17FE">
              <w:rPr>
                <w:b/>
                <w:sz w:val="22"/>
                <w:szCs w:val="22"/>
              </w:rPr>
              <w:t>Thứ 6</w:t>
            </w:r>
          </w:p>
        </w:tc>
        <w:tc>
          <w:tcPr>
            <w:tcW w:w="1081" w:type="dxa"/>
            <w:tcBorders>
              <w:top w:val="single" w:sz="4" w:space="0" w:color="000000"/>
              <w:left w:val="single" w:sz="4" w:space="0" w:color="000000"/>
              <w:bottom w:val="single" w:sz="4" w:space="0" w:color="000000"/>
              <w:right w:val="single" w:sz="4" w:space="0" w:color="000000"/>
            </w:tcBorders>
            <w:vAlign w:val="center"/>
          </w:tcPr>
          <w:p w14:paraId="4B53F1C0" w14:textId="77777777" w:rsidR="00D52E66" w:rsidRPr="00FA17FE" w:rsidRDefault="00C92D4B">
            <w:pPr>
              <w:spacing w:before="120" w:after="120"/>
              <w:jc w:val="center"/>
              <w:rPr>
                <w:b/>
                <w:sz w:val="22"/>
                <w:szCs w:val="22"/>
              </w:rPr>
            </w:pPr>
            <w:r w:rsidRPr="00FA17FE">
              <w:rPr>
                <w:b/>
                <w:sz w:val="22"/>
                <w:szCs w:val="22"/>
              </w:rPr>
              <w:t>Thứ 7</w:t>
            </w:r>
          </w:p>
        </w:tc>
        <w:tc>
          <w:tcPr>
            <w:tcW w:w="1269" w:type="dxa"/>
            <w:tcBorders>
              <w:top w:val="single" w:sz="4" w:space="0" w:color="000000"/>
              <w:left w:val="single" w:sz="4" w:space="0" w:color="000000"/>
              <w:bottom w:val="single" w:sz="4" w:space="0" w:color="000000"/>
              <w:right w:val="single" w:sz="4" w:space="0" w:color="000000"/>
            </w:tcBorders>
            <w:vAlign w:val="center"/>
          </w:tcPr>
          <w:p w14:paraId="6E6E217F" w14:textId="77777777" w:rsidR="00D52E66" w:rsidRPr="00FA17FE" w:rsidRDefault="00C92D4B">
            <w:pPr>
              <w:spacing w:before="120" w:after="120"/>
              <w:jc w:val="center"/>
              <w:rPr>
                <w:b/>
                <w:sz w:val="22"/>
                <w:szCs w:val="22"/>
              </w:rPr>
            </w:pPr>
            <w:r w:rsidRPr="00FA17FE">
              <w:rPr>
                <w:b/>
                <w:sz w:val="22"/>
                <w:szCs w:val="22"/>
              </w:rPr>
              <w:t>CN</w:t>
            </w:r>
          </w:p>
        </w:tc>
        <w:tc>
          <w:tcPr>
            <w:tcW w:w="1841" w:type="dxa"/>
            <w:tcBorders>
              <w:top w:val="single" w:sz="4" w:space="0" w:color="000000"/>
              <w:left w:val="single" w:sz="4" w:space="0" w:color="000000"/>
              <w:bottom w:val="single" w:sz="4" w:space="0" w:color="000000"/>
              <w:right w:val="single" w:sz="4" w:space="0" w:color="000000"/>
            </w:tcBorders>
            <w:vAlign w:val="center"/>
          </w:tcPr>
          <w:p w14:paraId="120801AC" w14:textId="77777777" w:rsidR="00D52E66" w:rsidRPr="00FA17FE" w:rsidRDefault="00D52E66">
            <w:pPr>
              <w:widowControl w:val="0"/>
              <w:spacing w:line="276" w:lineRule="auto"/>
              <w:rPr>
                <w:b/>
                <w:sz w:val="22"/>
                <w:szCs w:val="22"/>
              </w:rPr>
            </w:pPr>
          </w:p>
        </w:tc>
      </w:tr>
      <w:tr w:rsidR="00FA17FE" w:rsidRPr="00FA17FE" w14:paraId="5A2C341B" w14:textId="77777777">
        <w:trPr>
          <w:trHeight w:val="319"/>
        </w:trPr>
        <w:tc>
          <w:tcPr>
            <w:tcW w:w="1162" w:type="dxa"/>
            <w:tcBorders>
              <w:top w:val="single" w:sz="4" w:space="0" w:color="000000"/>
              <w:left w:val="single" w:sz="4" w:space="0" w:color="000000"/>
              <w:bottom w:val="single" w:sz="4" w:space="0" w:color="000000"/>
              <w:right w:val="single" w:sz="4" w:space="0" w:color="000000"/>
            </w:tcBorders>
            <w:vAlign w:val="center"/>
          </w:tcPr>
          <w:p w14:paraId="7D867447" w14:textId="77777777" w:rsidR="00D52E66" w:rsidRPr="00FA17FE" w:rsidRDefault="00C92D4B">
            <w:pPr>
              <w:spacing w:before="60" w:after="60"/>
              <w:jc w:val="center"/>
              <w:rPr>
                <w:sz w:val="22"/>
                <w:szCs w:val="22"/>
              </w:rPr>
            </w:pPr>
            <w:r w:rsidRPr="00FA17FE">
              <w:rPr>
                <w:sz w:val="22"/>
                <w:szCs w:val="22"/>
              </w:rPr>
              <w:t>19/8</w:t>
            </w:r>
          </w:p>
        </w:tc>
        <w:tc>
          <w:tcPr>
            <w:tcW w:w="852" w:type="dxa"/>
            <w:tcBorders>
              <w:top w:val="single" w:sz="4" w:space="0" w:color="000000"/>
              <w:left w:val="single" w:sz="4" w:space="0" w:color="000000"/>
              <w:bottom w:val="single" w:sz="4" w:space="0" w:color="000000"/>
              <w:right w:val="single" w:sz="4" w:space="0" w:color="000000"/>
            </w:tcBorders>
            <w:vAlign w:val="center"/>
          </w:tcPr>
          <w:p w14:paraId="2A27C826" w14:textId="77777777" w:rsidR="00D52E66" w:rsidRPr="00FA17FE" w:rsidRDefault="00C92D4B">
            <w:pPr>
              <w:spacing w:before="60" w:after="60"/>
              <w:jc w:val="center"/>
              <w:rPr>
                <w:sz w:val="22"/>
                <w:szCs w:val="22"/>
              </w:rPr>
            </w:pPr>
            <w:r w:rsidRPr="00FA17FE">
              <w:rPr>
                <w:sz w:val="22"/>
                <w:szCs w:val="22"/>
              </w:rPr>
              <w:t>20</w:t>
            </w:r>
          </w:p>
        </w:tc>
        <w:tc>
          <w:tcPr>
            <w:tcW w:w="850" w:type="dxa"/>
            <w:tcBorders>
              <w:top w:val="single" w:sz="4" w:space="0" w:color="000000"/>
              <w:left w:val="single" w:sz="4" w:space="0" w:color="000000"/>
              <w:bottom w:val="single" w:sz="4" w:space="0" w:color="000000"/>
              <w:right w:val="single" w:sz="4" w:space="0" w:color="000000"/>
            </w:tcBorders>
            <w:vAlign w:val="center"/>
          </w:tcPr>
          <w:p w14:paraId="53361320" w14:textId="77777777" w:rsidR="00D52E66" w:rsidRPr="00FA17FE" w:rsidRDefault="00C92D4B">
            <w:pPr>
              <w:spacing w:before="60" w:after="60"/>
              <w:jc w:val="center"/>
              <w:rPr>
                <w:sz w:val="22"/>
                <w:szCs w:val="22"/>
              </w:rPr>
            </w:pPr>
            <w:r w:rsidRPr="00FA17FE">
              <w:rPr>
                <w:sz w:val="22"/>
                <w:szCs w:val="22"/>
              </w:rPr>
              <w:t>21</w:t>
            </w:r>
          </w:p>
        </w:tc>
        <w:tc>
          <w:tcPr>
            <w:tcW w:w="1389" w:type="dxa"/>
            <w:tcBorders>
              <w:top w:val="single" w:sz="4" w:space="0" w:color="000000"/>
              <w:left w:val="single" w:sz="4" w:space="0" w:color="000000"/>
              <w:bottom w:val="single" w:sz="4" w:space="0" w:color="000000"/>
              <w:right w:val="single" w:sz="4" w:space="0" w:color="000000"/>
            </w:tcBorders>
            <w:vAlign w:val="center"/>
          </w:tcPr>
          <w:p w14:paraId="5C888ABD" w14:textId="77777777" w:rsidR="00D52E66" w:rsidRPr="00FA17FE" w:rsidRDefault="00C92D4B">
            <w:pPr>
              <w:spacing w:before="60"/>
              <w:jc w:val="center"/>
              <w:rPr>
                <w:sz w:val="22"/>
                <w:szCs w:val="22"/>
              </w:rPr>
            </w:pPr>
            <w:r w:rsidRPr="00FA17FE">
              <w:rPr>
                <w:sz w:val="22"/>
                <w:szCs w:val="22"/>
              </w:rPr>
              <w:t>22</w:t>
            </w:r>
          </w:p>
        </w:tc>
        <w:tc>
          <w:tcPr>
            <w:tcW w:w="1081" w:type="dxa"/>
            <w:tcBorders>
              <w:top w:val="single" w:sz="4" w:space="0" w:color="000000"/>
              <w:left w:val="single" w:sz="4" w:space="0" w:color="000000"/>
              <w:bottom w:val="single" w:sz="4" w:space="0" w:color="000000"/>
              <w:right w:val="single" w:sz="4" w:space="0" w:color="000000"/>
            </w:tcBorders>
            <w:vAlign w:val="center"/>
          </w:tcPr>
          <w:p w14:paraId="7D3F65E0" w14:textId="77777777" w:rsidR="00D52E66" w:rsidRPr="00FA17FE" w:rsidRDefault="00C92D4B">
            <w:pPr>
              <w:spacing w:before="60" w:after="60"/>
              <w:jc w:val="center"/>
              <w:rPr>
                <w:sz w:val="22"/>
                <w:szCs w:val="22"/>
              </w:rPr>
            </w:pPr>
            <w:r w:rsidRPr="00FA17FE">
              <w:rPr>
                <w:sz w:val="22"/>
                <w:szCs w:val="22"/>
              </w:rPr>
              <w:t>23</w:t>
            </w:r>
          </w:p>
        </w:tc>
        <w:tc>
          <w:tcPr>
            <w:tcW w:w="1081" w:type="dxa"/>
            <w:tcBorders>
              <w:top w:val="single" w:sz="4" w:space="0" w:color="000000"/>
              <w:left w:val="single" w:sz="4" w:space="0" w:color="000000"/>
              <w:bottom w:val="single" w:sz="4" w:space="0" w:color="000000"/>
              <w:right w:val="single" w:sz="4" w:space="0" w:color="000000"/>
            </w:tcBorders>
            <w:vAlign w:val="center"/>
          </w:tcPr>
          <w:p w14:paraId="04342DD3" w14:textId="77777777" w:rsidR="00D52E66" w:rsidRPr="00FA17FE" w:rsidRDefault="00C92D4B">
            <w:pPr>
              <w:spacing w:before="60" w:after="60"/>
              <w:jc w:val="center"/>
              <w:rPr>
                <w:sz w:val="22"/>
                <w:szCs w:val="22"/>
              </w:rPr>
            </w:pPr>
            <w:r w:rsidRPr="00FA17FE">
              <w:rPr>
                <w:sz w:val="22"/>
                <w:szCs w:val="22"/>
              </w:rPr>
              <w:t>24</w:t>
            </w:r>
          </w:p>
        </w:tc>
        <w:tc>
          <w:tcPr>
            <w:tcW w:w="1269" w:type="dxa"/>
            <w:tcBorders>
              <w:top w:val="single" w:sz="4" w:space="0" w:color="000000"/>
              <w:left w:val="single" w:sz="4" w:space="0" w:color="000000"/>
              <w:bottom w:val="single" w:sz="4" w:space="0" w:color="000000"/>
              <w:right w:val="single" w:sz="4" w:space="0" w:color="000000"/>
            </w:tcBorders>
            <w:vAlign w:val="center"/>
          </w:tcPr>
          <w:p w14:paraId="60CEBD69" w14:textId="77777777" w:rsidR="00D52E66" w:rsidRPr="00FA17FE" w:rsidRDefault="00C92D4B">
            <w:pPr>
              <w:spacing w:before="60" w:after="60"/>
              <w:jc w:val="center"/>
              <w:rPr>
                <w:sz w:val="22"/>
                <w:szCs w:val="22"/>
              </w:rPr>
            </w:pPr>
            <w:r w:rsidRPr="00FA17FE">
              <w:rPr>
                <w:sz w:val="22"/>
                <w:szCs w:val="22"/>
              </w:rPr>
              <w:t>25</w:t>
            </w:r>
          </w:p>
        </w:tc>
        <w:tc>
          <w:tcPr>
            <w:tcW w:w="1841" w:type="dxa"/>
            <w:tcBorders>
              <w:top w:val="single" w:sz="4" w:space="0" w:color="000000"/>
              <w:left w:val="single" w:sz="4" w:space="0" w:color="000000"/>
              <w:bottom w:val="single" w:sz="4" w:space="0" w:color="000000"/>
              <w:right w:val="single" w:sz="4" w:space="0" w:color="000000"/>
            </w:tcBorders>
            <w:vAlign w:val="center"/>
          </w:tcPr>
          <w:p w14:paraId="7645431A" w14:textId="77777777" w:rsidR="00D52E66" w:rsidRPr="00FA17FE" w:rsidRDefault="00C92D4B">
            <w:pPr>
              <w:spacing w:before="60" w:after="60"/>
              <w:jc w:val="center"/>
              <w:rPr>
                <w:i/>
                <w:sz w:val="16"/>
                <w:szCs w:val="16"/>
              </w:rPr>
            </w:pPr>
            <w:r w:rsidRPr="00FA17FE">
              <w:rPr>
                <w:i/>
                <w:sz w:val="16"/>
                <w:szCs w:val="16"/>
              </w:rPr>
              <w:t>Tuần dành cho chuẩn bị năm học mới</w:t>
            </w:r>
          </w:p>
        </w:tc>
      </w:tr>
      <w:tr w:rsidR="00FA17FE" w:rsidRPr="00FA17FE" w14:paraId="27D85955" w14:textId="77777777" w:rsidTr="003737D9">
        <w:trPr>
          <w:trHeight w:val="319"/>
        </w:trPr>
        <w:tc>
          <w:tcPr>
            <w:tcW w:w="1162" w:type="dxa"/>
            <w:tcBorders>
              <w:top w:val="single" w:sz="4" w:space="0" w:color="000000"/>
              <w:left w:val="single" w:sz="4" w:space="0" w:color="000000"/>
              <w:bottom w:val="single" w:sz="4" w:space="0" w:color="000000"/>
              <w:right w:val="single" w:sz="4" w:space="0" w:color="000000"/>
            </w:tcBorders>
            <w:vAlign w:val="center"/>
          </w:tcPr>
          <w:p w14:paraId="6CD7CCCB" w14:textId="77777777" w:rsidR="000B00CB" w:rsidRPr="00FA17FE" w:rsidRDefault="000B00CB">
            <w:pPr>
              <w:spacing w:before="60" w:after="60"/>
              <w:jc w:val="center"/>
              <w:rPr>
                <w:sz w:val="22"/>
                <w:szCs w:val="22"/>
              </w:rPr>
            </w:pPr>
            <w:r w:rsidRPr="00FA17FE">
              <w:rPr>
                <w:sz w:val="22"/>
                <w:szCs w:val="22"/>
              </w:rPr>
              <w:t>26</w:t>
            </w:r>
          </w:p>
        </w:tc>
        <w:tc>
          <w:tcPr>
            <w:tcW w:w="852" w:type="dxa"/>
            <w:tcBorders>
              <w:top w:val="single" w:sz="4" w:space="0" w:color="000000"/>
              <w:left w:val="single" w:sz="4" w:space="0" w:color="000000"/>
              <w:bottom w:val="single" w:sz="4" w:space="0" w:color="000000"/>
              <w:right w:val="single" w:sz="4" w:space="0" w:color="000000"/>
            </w:tcBorders>
            <w:vAlign w:val="center"/>
          </w:tcPr>
          <w:p w14:paraId="2DD8718C" w14:textId="77777777" w:rsidR="000B00CB" w:rsidRPr="00FA17FE" w:rsidRDefault="000B00CB">
            <w:pPr>
              <w:spacing w:before="60" w:after="60"/>
              <w:jc w:val="center"/>
              <w:rPr>
                <w:sz w:val="22"/>
                <w:szCs w:val="22"/>
              </w:rPr>
            </w:pPr>
            <w:r w:rsidRPr="00FA17FE">
              <w:rPr>
                <w:sz w:val="22"/>
                <w:szCs w:val="22"/>
              </w:rPr>
              <w:t>27</w:t>
            </w:r>
          </w:p>
        </w:tc>
        <w:tc>
          <w:tcPr>
            <w:tcW w:w="850" w:type="dxa"/>
            <w:tcBorders>
              <w:top w:val="single" w:sz="4" w:space="0" w:color="000000"/>
              <w:left w:val="single" w:sz="4" w:space="0" w:color="000000"/>
              <w:bottom w:val="single" w:sz="4" w:space="0" w:color="000000"/>
              <w:right w:val="single" w:sz="4" w:space="0" w:color="000000"/>
            </w:tcBorders>
            <w:vAlign w:val="center"/>
          </w:tcPr>
          <w:p w14:paraId="6388CD9E" w14:textId="77777777" w:rsidR="000B00CB" w:rsidRPr="00FA17FE" w:rsidRDefault="000B00CB">
            <w:pPr>
              <w:spacing w:before="60" w:after="60"/>
              <w:jc w:val="center"/>
              <w:rPr>
                <w:sz w:val="22"/>
                <w:szCs w:val="22"/>
              </w:rPr>
            </w:pPr>
            <w:r w:rsidRPr="00FA17FE">
              <w:rPr>
                <w:sz w:val="22"/>
                <w:szCs w:val="22"/>
              </w:rPr>
              <w:t>28</w:t>
            </w:r>
          </w:p>
        </w:tc>
        <w:tc>
          <w:tcPr>
            <w:tcW w:w="1389" w:type="dxa"/>
            <w:tcBorders>
              <w:top w:val="single" w:sz="4" w:space="0" w:color="000000"/>
              <w:left w:val="single" w:sz="4" w:space="0" w:color="000000"/>
              <w:bottom w:val="single" w:sz="4" w:space="0" w:color="000000"/>
              <w:right w:val="single" w:sz="4" w:space="0" w:color="000000"/>
            </w:tcBorders>
            <w:vAlign w:val="center"/>
          </w:tcPr>
          <w:p w14:paraId="1245045D" w14:textId="77777777" w:rsidR="000B00CB" w:rsidRPr="00FA17FE" w:rsidRDefault="000B00CB" w:rsidP="00426311">
            <w:pPr>
              <w:spacing w:before="60" w:after="60"/>
              <w:jc w:val="center"/>
              <w:rPr>
                <w:sz w:val="22"/>
                <w:szCs w:val="22"/>
              </w:rPr>
            </w:pPr>
            <w:r w:rsidRPr="00FA17FE">
              <w:rPr>
                <w:sz w:val="22"/>
                <w:szCs w:val="22"/>
              </w:rPr>
              <w:t>29</w:t>
            </w:r>
          </w:p>
        </w:tc>
        <w:tc>
          <w:tcPr>
            <w:tcW w:w="1081" w:type="dxa"/>
            <w:tcBorders>
              <w:top w:val="single" w:sz="4" w:space="0" w:color="000000"/>
              <w:left w:val="single" w:sz="4" w:space="0" w:color="000000"/>
              <w:bottom w:val="single" w:sz="4" w:space="0" w:color="000000"/>
              <w:right w:val="single" w:sz="4" w:space="0" w:color="000000"/>
            </w:tcBorders>
            <w:vAlign w:val="center"/>
          </w:tcPr>
          <w:p w14:paraId="7CC50EB7" w14:textId="77777777" w:rsidR="000B00CB" w:rsidRPr="00FA17FE" w:rsidRDefault="000B00CB">
            <w:pPr>
              <w:spacing w:before="60" w:after="60"/>
              <w:jc w:val="center"/>
              <w:rPr>
                <w:b/>
                <w:sz w:val="22"/>
                <w:szCs w:val="22"/>
              </w:rPr>
            </w:pPr>
            <w:r w:rsidRPr="00FA17FE">
              <w:rPr>
                <w:b/>
                <w:sz w:val="22"/>
                <w:szCs w:val="22"/>
              </w:rPr>
              <w:t>30</w:t>
            </w:r>
          </w:p>
        </w:tc>
        <w:tc>
          <w:tcPr>
            <w:tcW w:w="1081" w:type="dxa"/>
            <w:tcBorders>
              <w:top w:val="single" w:sz="4" w:space="0" w:color="000000"/>
              <w:left w:val="single" w:sz="4" w:space="0" w:color="000000"/>
              <w:bottom w:val="single" w:sz="4" w:space="0" w:color="000000"/>
              <w:right w:val="single" w:sz="4" w:space="0" w:color="000000"/>
            </w:tcBorders>
            <w:vAlign w:val="center"/>
          </w:tcPr>
          <w:p w14:paraId="2ED285C2" w14:textId="77777777" w:rsidR="000B00CB" w:rsidRPr="00FA17FE" w:rsidRDefault="000B00CB">
            <w:pPr>
              <w:spacing w:before="60" w:after="60"/>
              <w:jc w:val="center"/>
              <w:rPr>
                <w:sz w:val="22"/>
                <w:szCs w:val="22"/>
              </w:rPr>
            </w:pPr>
            <w:r w:rsidRPr="00FA17FE">
              <w:rPr>
                <w:sz w:val="22"/>
                <w:szCs w:val="22"/>
              </w:rPr>
              <w:t>31</w:t>
            </w:r>
          </w:p>
        </w:tc>
        <w:tc>
          <w:tcPr>
            <w:tcW w:w="1269" w:type="dxa"/>
            <w:tcBorders>
              <w:top w:val="single" w:sz="4" w:space="0" w:color="000000"/>
              <w:left w:val="single" w:sz="4" w:space="0" w:color="000000"/>
              <w:bottom w:val="single" w:sz="4" w:space="0" w:color="000000"/>
              <w:right w:val="single" w:sz="4" w:space="0" w:color="000000"/>
            </w:tcBorders>
            <w:vAlign w:val="center"/>
          </w:tcPr>
          <w:p w14:paraId="5D621FF1" w14:textId="77777777" w:rsidR="000B00CB" w:rsidRPr="00FA17FE" w:rsidRDefault="000B00CB">
            <w:pPr>
              <w:spacing w:before="60" w:after="60"/>
              <w:jc w:val="center"/>
              <w:rPr>
                <w:sz w:val="22"/>
                <w:szCs w:val="22"/>
              </w:rPr>
            </w:pPr>
            <w:r w:rsidRPr="00FA17FE">
              <w:rPr>
                <w:sz w:val="22"/>
                <w:szCs w:val="22"/>
              </w:rPr>
              <w:t>01/9</w:t>
            </w:r>
          </w:p>
        </w:tc>
        <w:tc>
          <w:tcPr>
            <w:tcW w:w="1841" w:type="dxa"/>
            <w:vMerge w:val="restart"/>
            <w:tcBorders>
              <w:top w:val="single" w:sz="4" w:space="0" w:color="000000"/>
              <w:left w:val="single" w:sz="4" w:space="0" w:color="000000"/>
              <w:right w:val="single" w:sz="4" w:space="0" w:color="000000"/>
            </w:tcBorders>
            <w:vAlign w:val="center"/>
          </w:tcPr>
          <w:p w14:paraId="187050CC" w14:textId="77777777" w:rsidR="000B00CB" w:rsidRPr="00FA17FE" w:rsidRDefault="00101C57" w:rsidP="00101C57">
            <w:pPr>
              <w:spacing w:before="60" w:after="60"/>
              <w:jc w:val="center"/>
              <w:rPr>
                <w:b/>
                <w:sz w:val="22"/>
                <w:szCs w:val="22"/>
                <w:lang w:val="en-US"/>
              </w:rPr>
            </w:pPr>
            <w:r w:rsidRPr="00FA17FE">
              <w:rPr>
                <w:i/>
                <w:sz w:val="16"/>
                <w:szCs w:val="16"/>
              </w:rPr>
              <w:t>Tuần lễ</w:t>
            </w:r>
            <w:r w:rsidRPr="00FA17FE">
              <w:rPr>
                <w:i/>
                <w:sz w:val="16"/>
                <w:szCs w:val="16"/>
                <w:lang w:val="en-US"/>
              </w:rPr>
              <w:t xml:space="preserve"> </w:t>
            </w:r>
            <w:r w:rsidR="000B00CB" w:rsidRPr="00FA17FE">
              <w:rPr>
                <w:i/>
                <w:sz w:val="16"/>
                <w:szCs w:val="16"/>
              </w:rPr>
              <w:t>sinh hoạt học đường</w:t>
            </w:r>
            <w:r w:rsidRPr="00FA17FE">
              <w:rPr>
                <w:i/>
                <w:sz w:val="16"/>
                <w:szCs w:val="16"/>
                <w:lang w:val="en-US"/>
              </w:rPr>
              <w:t xml:space="preserve"> và các hoạt động giáo dục khác</w:t>
            </w:r>
          </w:p>
        </w:tc>
      </w:tr>
      <w:tr w:rsidR="00FA17FE" w:rsidRPr="00FA17FE" w14:paraId="40B329AB" w14:textId="77777777" w:rsidTr="003737D9">
        <w:trPr>
          <w:trHeight w:val="239"/>
        </w:trPr>
        <w:tc>
          <w:tcPr>
            <w:tcW w:w="1162" w:type="dxa"/>
            <w:tcBorders>
              <w:top w:val="single" w:sz="4" w:space="0" w:color="000000"/>
              <w:left w:val="single" w:sz="4" w:space="0" w:color="000000"/>
              <w:bottom w:val="single" w:sz="4" w:space="0" w:color="000000"/>
              <w:right w:val="single" w:sz="4" w:space="0" w:color="000000"/>
            </w:tcBorders>
            <w:vAlign w:val="center"/>
          </w:tcPr>
          <w:p w14:paraId="31E7E6B3" w14:textId="77777777" w:rsidR="000B00CB" w:rsidRPr="00FA17FE" w:rsidRDefault="000B00CB">
            <w:pPr>
              <w:spacing w:before="60"/>
              <w:jc w:val="center"/>
              <w:rPr>
                <w:sz w:val="16"/>
                <w:szCs w:val="16"/>
              </w:rPr>
            </w:pPr>
            <w:r w:rsidRPr="00FA17FE">
              <w:rPr>
                <w:sz w:val="22"/>
                <w:szCs w:val="22"/>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288A2C2F" w14:textId="77777777" w:rsidR="000B00CB" w:rsidRPr="00FA17FE" w:rsidRDefault="000B00CB">
            <w:pPr>
              <w:spacing w:before="60" w:after="60"/>
              <w:jc w:val="center"/>
              <w:rPr>
                <w:sz w:val="22"/>
                <w:szCs w:val="22"/>
              </w:rPr>
            </w:pPr>
            <w:r w:rsidRPr="00FA17FE">
              <w:rPr>
                <w:sz w:val="22"/>
                <w:szCs w:val="22"/>
              </w:rPr>
              <w:t>03</w:t>
            </w:r>
          </w:p>
        </w:tc>
        <w:tc>
          <w:tcPr>
            <w:tcW w:w="850" w:type="dxa"/>
            <w:tcBorders>
              <w:top w:val="single" w:sz="4" w:space="0" w:color="000000"/>
              <w:left w:val="single" w:sz="4" w:space="0" w:color="000000"/>
              <w:bottom w:val="single" w:sz="4" w:space="0" w:color="000000"/>
              <w:right w:val="single" w:sz="4" w:space="0" w:color="000000"/>
            </w:tcBorders>
            <w:vAlign w:val="center"/>
          </w:tcPr>
          <w:p w14:paraId="57CDC1AB" w14:textId="77777777" w:rsidR="000B00CB" w:rsidRPr="00FA17FE" w:rsidRDefault="000B00CB">
            <w:pPr>
              <w:spacing w:before="60" w:after="60"/>
              <w:jc w:val="center"/>
              <w:rPr>
                <w:sz w:val="22"/>
                <w:szCs w:val="22"/>
              </w:rPr>
            </w:pPr>
            <w:r w:rsidRPr="00FA17FE">
              <w:rPr>
                <w:sz w:val="22"/>
                <w:szCs w:val="22"/>
              </w:rPr>
              <w:t>04</w:t>
            </w:r>
          </w:p>
        </w:tc>
        <w:tc>
          <w:tcPr>
            <w:tcW w:w="1389" w:type="dxa"/>
            <w:tcBorders>
              <w:top w:val="single" w:sz="4" w:space="0" w:color="000000"/>
              <w:left w:val="single" w:sz="4" w:space="0" w:color="000000"/>
              <w:bottom w:val="single" w:sz="4" w:space="0" w:color="000000"/>
              <w:right w:val="single" w:sz="4" w:space="0" w:color="000000"/>
            </w:tcBorders>
            <w:vAlign w:val="center"/>
          </w:tcPr>
          <w:p w14:paraId="0B8B989D" w14:textId="77777777" w:rsidR="000B00CB" w:rsidRPr="00FA17FE" w:rsidRDefault="000B00CB">
            <w:pPr>
              <w:spacing w:before="60" w:after="60"/>
              <w:jc w:val="center"/>
              <w:rPr>
                <w:b/>
                <w:sz w:val="22"/>
                <w:szCs w:val="22"/>
              </w:rPr>
            </w:pPr>
            <w:r w:rsidRPr="00FA17FE">
              <w:rPr>
                <w:b/>
                <w:sz w:val="22"/>
                <w:szCs w:val="22"/>
              </w:rPr>
              <w:t>05/9</w:t>
            </w:r>
          </w:p>
          <w:p w14:paraId="056A6A33" w14:textId="77777777" w:rsidR="000B00CB" w:rsidRPr="00FA17FE" w:rsidRDefault="000B00CB">
            <w:pPr>
              <w:spacing w:before="60" w:after="60"/>
              <w:jc w:val="center"/>
              <w:rPr>
                <w:b/>
                <w:sz w:val="22"/>
                <w:szCs w:val="22"/>
              </w:rPr>
            </w:pPr>
            <w:r w:rsidRPr="00FA17FE">
              <w:rPr>
                <w:b/>
                <w:sz w:val="22"/>
                <w:szCs w:val="22"/>
              </w:rPr>
              <w:t>Khai giảng</w:t>
            </w:r>
          </w:p>
        </w:tc>
        <w:tc>
          <w:tcPr>
            <w:tcW w:w="1081" w:type="dxa"/>
            <w:tcBorders>
              <w:top w:val="single" w:sz="4" w:space="0" w:color="000000"/>
              <w:left w:val="single" w:sz="4" w:space="0" w:color="000000"/>
              <w:bottom w:val="single" w:sz="4" w:space="0" w:color="000000"/>
              <w:right w:val="single" w:sz="4" w:space="0" w:color="000000"/>
            </w:tcBorders>
            <w:vAlign w:val="center"/>
          </w:tcPr>
          <w:p w14:paraId="5E78CB9E" w14:textId="77777777" w:rsidR="000B00CB" w:rsidRPr="00FA17FE" w:rsidRDefault="000B00CB">
            <w:pPr>
              <w:spacing w:before="60" w:after="60"/>
              <w:jc w:val="center"/>
              <w:rPr>
                <w:sz w:val="22"/>
                <w:szCs w:val="22"/>
              </w:rPr>
            </w:pPr>
            <w:r w:rsidRPr="00FA17FE">
              <w:rPr>
                <w:sz w:val="22"/>
                <w:szCs w:val="22"/>
              </w:rPr>
              <w:t>06</w:t>
            </w:r>
          </w:p>
        </w:tc>
        <w:tc>
          <w:tcPr>
            <w:tcW w:w="1081" w:type="dxa"/>
            <w:tcBorders>
              <w:top w:val="single" w:sz="4" w:space="0" w:color="000000"/>
              <w:left w:val="single" w:sz="4" w:space="0" w:color="000000"/>
              <w:bottom w:val="single" w:sz="4" w:space="0" w:color="000000"/>
              <w:right w:val="single" w:sz="4" w:space="0" w:color="000000"/>
            </w:tcBorders>
            <w:vAlign w:val="center"/>
          </w:tcPr>
          <w:p w14:paraId="5B2842DD" w14:textId="77777777" w:rsidR="000B00CB" w:rsidRPr="00FA17FE" w:rsidRDefault="000B00CB">
            <w:pPr>
              <w:spacing w:before="60" w:after="60"/>
              <w:jc w:val="center"/>
              <w:rPr>
                <w:sz w:val="22"/>
                <w:szCs w:val="22"/>
              </w:rPr>
            </w:pPr>
            <w:r w:rsidRPr="00FA17FE">
              <w:rPr>
                <w:sz w:val="22"/>
                <w:szCs w:val="22"/>
              </w:rPr>
              <w:t>07</w:t>
            </w:r>
          </w:p>
        </w:tc>
        <w:tc>
          <w:tcPr>
            <w:tcW w:w="1269" w:type="dxa"/>
            <w:tcBorders>
              <w:top w:val="single" w:sz="4" w:space="0" w:color="000000"/>
              <w:left w:val="single" w:sz="4" w:space="0" w:color="000000"/>
              <w:bottom w:val="single" w:sz="4" w:space="0" w:color="000000"/>
              <w:right w:val="single" w:sz="4" w:space="0" w:color="000000"/>
            </w:tcBorders>
            <w:vAlign w:val="center"/>
          </w:tcPr>
          <w:p w14:paraId="329A09A7" w14:textId="77777777" w:rsidR="000B00CB" w:rsidRPr="00FA17FE" w:rsidRDefault="000B00CB">
            <w:pPr>
              <w:spacing w:before="60" w:after="60"/>
              <w:jc w:val="center"/>
              <w:rPr>
                <w:sz w:val="22"/>
                <w:szCs w:val="22"/>
              </w:rPr>
            </w:pPr>
            <w:r w:rsidRPr="00FA17FE">
              <w:rPr>
                <w:sz w:val="22"/>
                <w:szCs w:val="22"/>
              </w:rPr>
              <w:t>08</w:t>
            </w:r>
          </w:p>
        </w:tc>
        <w:tc>
          <w:tcPr>
            <w:tcW w:w="1841" w:type="dxa"/>
            <w:vMerge/>
            <w:tcBorders>
              <w:left w:val="single" w:sz="4" w:space="0" w:color="000000"/>
              <w:bottom w:val="single" w:sz="4" w:space="0" w:color="000000"/>
              <w:right w:val="single" w:sz="4" w:space="0" w:color="000000"/>
            </w:tcBorders>
            <w:vAlign w:val="center"/>
          </w:tcPr>
          <w:p w14:paraId="5A711EB0" w14:textId="77777777" w:rsidR="000B00CB" w:rsidRPr="00FA17FE" w:rsidRDefault="000B00CB">
            <w:pPr>
              <w:spacing w:before="60" w:after="60"/>
              <w:jc w:val="center"/>
              <w:rPr>
                <w:b/>
                <w:sz w:val="22"/>
                <w:szCs w:val="22"/>
              </w:rPr>
            </w:pPr>
          </w:p>
        </w:tc>
      </w:tr>
      <w:tr w:rsidR="00FA17FE" w:rsidRPr="00FA17FE" w14:paraId="262E1001" w14:textId="77777777">
        <w:trPr>
          <w:trHeight w:val="244"/>
        </w:trPr>
        <w:tc>
          <w:tcPr>
            <w:tcW w:w="1162" w:type="dxa"/>
            <w:tcBorders>
              <w:top w:val="single" w:sz="4" w:space="0" w:color="000000"/>
              <w:left w:val="single" w:sz="4" w:space="0" w:color="000000"/>
              <w:bottom w:val="single" w:sz="4" w:space="0" w:color="000000"/>
              <w:right w:val="single" w:sz="4" w:space="0" w:color="000000"/>
            </w:tcBorders>
            <w:vAlign w:val="center"/>
          </w:tcPr>
          <w:p w14:paraId="345255E5" w14:textId="77777777" w:rsidR="00D52E66" w:rsidRPr="00FA17FE" w:rsidRDefault="00C92D4B">
            <w:pPr>
              <w:spacing w:before="40" w:after="40"/>
              <w:jc w:val="center"/>
              <w:rPr>
                <w:sz w:val="22"/>
                <w:szCs w:val="22"/>
              </w:rPr>
            </w:pPr>
            <w:r w:rsidRPr="00FA17FE">
              <w:rPr>
                <w:sz w:val="22"/>
                <w:szCs w:val="22"/>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55B604B0" w14:textId="77777777" w:rsidR="00D52E66" w:rsidRPr="00FA17FE" w:rsidRDefault="00C92D4B">
            <w:pPr>
              <w:spacing w:before="40" w:after="40"/>
              <w:jc w:val="center"/>
              <w:rPr>
                <w:sz w:val="22"/>
                <w:szCs w:val="22"/>
              </w:rPr>
            </w:pPr>
            <w:r w:rsidRPr="00FA17FE">
              <w:rPr>
                <w:sz w:val="22"/>
                <w:szCs w:val="22"/>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2DEAD41" w14:textId="77777777" w:rsidR="00D52E66" w:rsidRPr="00FA17FE" w:rsidRDefault="00C92D4B">
            <w:pPr>
              <w:spacing w:before="40" w:after="40"/>
              <w:jc w:val="center"/>
              <w:rPr>
                <w:sz w:val="14"/>
                <w:szCs w:val="14"/>
              </w:rPr>
            </w:pPr>
            <w:r w:rsidRPr="00FA17FE">
              <w:rPr>
                <w:sz w:val="22"/>
                <w:szCs w:val="22"/>
              </w:rPr>
              <w:t>11</w:t>
            </w:r>
          </w:p>
        </w:tc>
        <w:tc>
          <w:tcPr>
            <w:tcW w:w="1389" w:type="dxa"/>
            <w:tcBorders>
              <w:top w:val="single" w:sz="4" w:space="0" w:color="000000"/>
              <w:left w:val="single" w:sz="4" w:space="0" w:color="000000"/>
              <w:bottom w:val="single" w:sz="4" w:space="0" w:color="000000"/>
              <w:right w:val="single" w:sz="4" w:space="0" w:color="000000"/>
            </w:tcBorders>
            <w:vAlign w:val="center"/>
          </w:tcPr>
          <w:p w14:paraId="73A95DDE" w14:textId="77777777" w:rsidR="00D52E66" w:rsidRPr="00FA17FE" w:rsidRDefault="00C92D4B">
            <w:pPr>
              <w:spacing w:before="40" w:after="40"/>
              <w:jc w:val="center"/>
              <w:rPr>
                <w:sz w:val="22"/>
                <w:szCs w:val="22"/>
              </w:rPr>
            </w:pPr>
            <w:r w:rsidRPr="00FA17FE">
              <w:rPr>
                <w:sz w:val="22"/>
                <w:szCs w:val="22"/>
              </w:rPr>
              <w:t>12</w:t>
            </w:r>
          </w:p>
        </w:tc>
        <w:tc>
          <w:tcPr>
            <w:tcW w:w="1081" w:type="dxa"/>
            <w:tcBorders>
              <w:top w:val="single" w:sz="4" w:space="0" w:color="000000"/>
              <w:left w:val="single" w:sz="4" w:space="0" w:color="000000"/>
              <w:bottom w:val="single" w:sz="4" w:space="0" w:color="000000"/>
              <w:right w:val="single" w:sz="4" w:space="0" w:color="000000"/>
            </w:tcBorders>
            <w:vAlign w:val="center"/>
          </w:tcPr>
          <w:p w14:paraId="438303E3" w14:textId="77777777" w:rsidR="00D52E66" w:rsidRPr="00FA17FE" w:rsidRDefault="00C92D4B">
            <w:pPr>
              <w:spacing w:before="40" w:after="40"/>
              <w:jc w:val="center"/>
              <w:rPr>
                <w:sz w:val="22"/>
                <w:szCs w:val="22"/>
              </w:rPr>
            </w:pPr>
            <w:r w:rsidRPr="00FA17FE">
              <w:rPr>
                <w:sz w:val="22"/>
                <w:szCs w:val="22"/>
              </w:rPr>
              <w:t>13</w:t>
            </w:r>
          </w:p>
        </w:tc>
        <w:tc>
          <w:tcPr>
            <w:tcW w:w="1081" w:type="dxa"/>
            <w:tcBorders>
              <w:top w:val="single" w:sz="4" w:space="0" w:color="000000"/>
              <w:left w:val="single" w:sz="4" w:space="0" w:color="000000"/>
              <w:bottom w:val="single" w:sz="4" w:space="0" w:color="000000"/>
              <w:right w:val="single" w:sz="4" w:space="0" w:color="000000"/>
            </w:tcBorders>
            <w:vAlign w:val="center"/>
          </w:tcPr>
          <w:p w14:paraId="1438E738" w14:textId="77777777" w:rsidR="00D52E66" w:rsidRPr="00FA17FE" w:rsidRDefault="00C92D4B">
            <w:pPr>
              <w:spacing w:before="40" w:after="40"/>
              <w:jc w:val="center"/>
              <w:rPr>
                <w:sz w:val="22"/>
                <w:szCs w:val="22"/>
              </w:rPr>
            </w:pPr>
            <w:r w:rsidRPr="00FA17FE">
              <w:rPr>
                <w:sz w:val="22"/>
                <w:szCs w:val="22"/>
              </w:rPr>
              <w:t>14</w:t>
            </w:r>
          </w:p>
        </w:tc>
        <w:tc>
          <w:tcPr>
            <w:tcW w:w="1269" w:type="dxa"/>
            <w:tcBorders>
              <w:top w:val="single" w:sz="4" w:space="0" w:color="000000"/>
              <w:left w:val="single" w:sz="4" w:space="0" w:color="000000"/>
              <w:bottom w:val="single" w:sz="4" w:space="0" w:color="000000"/>
              <w:right w:val="single" w:sz="4" w:space="0" w:color="000000"/>
            </w:tcBorders>
            <w:vAlign w:val="center"/>
          </w:tcPr>
          <w:p w14:paraId="660B1B52" w14:textId="77777777" w:rsidR="00D52E66" w:rsidRPr="00FA17FE" w:rsidRDefault="00C92D4B">
            <w:pPr>
              <w:spacing w:before="40" w:after="40"/>
              <w:jc w:val="center"/>
              <w:rPr>
                <w:sz w:val="22"/>
                <w:szCs w:val="22"/>
              </w:rPr>
            </w:pPr>
            <w:r w:rsidRPr="00FA17FE">
              <w:rPr>
                <w:sz w:val="22"/>
                <w:szCs w:val="22"/>
              </w:rPr>
              <w:t>15</w:t>
            </w:r>
          </w:p>
        </w:tc>
        <w:tc>
          <w:tcPr>
            <w:tcW w:w="1841" w:type="dxa"/>
            <w:tcBorders>
              <w:top w:val="single" w:sz="4" w:space="0" w:color="000000"/>
              <w:left w:val="single" w:sz="4" w:space="0" w:color="000000"/>
              <w:bottom w:val="single" w:sz="4" w:space="0" w:color="000000"/>
              <w:right w:val="single" w:sz="4" w:space="0" w:color="000000"/>
            </w:tcBorders>
            <w:vAlign w:val="center"/>
          </w:tcPr>
          <w:p w14:paraId="5323F9AC" w14:textId="77777777" w:rsidR="00D52E66" w:rsidRPr="00FA17FE" w:rsidRDefault="00A401E2">
            <w:pPr>
              <w:spacing w:before="40" w:after="40"/>
              <w:jc w:val="center"/>
              <w:rPr>
                <w:b/>
                <w:sz w:val="22"/>
                <w:szCs w:val="22"/>
              </w:rPr>
            </w:pPr>
            <w:r w:rsidRPr="00FA17FE">
              <w:rPr>
                <w:b/>
                <w:sz w:val="22"/>
                <w:szCs w:val="22"/>
              </w:rPr>
              <w:t>1</w:t>
            </w:r>
          </w:p>
        </w:tc>
      </w:tr>
      <w:tr w:rsidR="00FA17FE" w:rsidRPr="00FA17FE" w14:paraId="21263052" w14:textId="77777777">
        <w:trPr>
          <w:trHeight w:val="276"/>
        </w:trPr>
        <w:tc>
          <w:tcPr>
            <w:tcW w:w="1162" w:type="dxa"/>
            <w:tcBorders>
              <w:top w:val="single" w:sz="4" w:space="0" w:color="000000"/>
              <w:left w:val="single" w:sz="4" w:space="0" w:color="000000"/>
              <w:bottom w:val="single" w:sz="4" w:space="0" w:color="000000"/>
              <w:right w:val="single" w:sz="4" w:space="0" w:color="000000"/>
            </w:tcBorders>
            <w:vAlign w:val="center"/>
          </w:tcPr>
          <w:p w14:paraId="5028CC01" w14:textId="77777777" w:rsidR="00D52E66" w:rsidRPr="00FA17FE" w:rsidRDefault="00C92D4B">
            <w:pPr>
              <w:spacing w:before="40" w:after="40"/>
              <w:jc w:val="center"/>
              <w:rPr>
                <w:b/>
                <w:i/>
                <w:sz w:val="14"/>
                <w:szCs w:val="14"/>
              </w:rPr>
            </w:pPr>
            <w:r w:rsidRPr="00FA17FE">
              <w:rPr>
                <w:sz w:val="22"/>
                <w:szCs w:val="22"/>
              </w:rPr>
              <w:t>16</w:t>
            </w:r>
          </w:p>
        </w:tc>
        <w:tc>
          <w:tcPr>
            <w:tcW w:w="852" w:type="dxa"/>
            <w:tcBorders>
              <w:top w:val="single" w:sz="4" w:space="0" w:color="000000"/>
              <w:left w:val="single" w:sz="4" w:space="0" w:color="000000"/>
              <w:bottom w:val="single" w:sz="4" w:space="0" w:color="000000"/>
              <w:right w:val="single" w:sz="4" w:space="0" w:color="000000"/>
            </w:tcBorders>
            <w:vAlign w:val="center"/>
          </w:tcPr>
          <w:p w14:paraId="482733CE" w14:textId="77777777" w:rsidR="00D52E66" w:rsidRPr="00FA17FE" w:rsidRDefault="00C92D4B">
            <w:pPr>
              <w:spacing w:before="40" w:after="40"/>
              <w:jc w:val="center"/>
              <w:rPr>
                <w:sz w:val="22"/>
                <w:szCs w:val="22"/>
              </w:rPr>
            </w:pPr>
            <w:r w:rsidRPr="00FA17FE">
              <w:rPr>
                <w:sz w:val="22"/>
                <w:szCs w:val="22"/>
              </w:rPr>
              <w:t>17</w:t>
            </w:r>
          </w:p>
        </w:tc>
        <w:tc>
          <w:tcPr>
            <w:tcW w:w="850" w:type="dxa"/>
            <w:tcBorders>
              <w:top w:val="single" w:sz="4" w:space="0" w:color="000000"/>
              <w:left w:val="single" w:sz="4" w:space="0" w:color="000000"/>
              <w:bottom w:val="single" w:sz="4" w:space="0" w:color="000000"/>
              <w:right w:val="single" w:sz="4" w:space="0" w:color="000000"/>
            </w:tcBorders>
            <w:vAlign w:val="center"/>
          </w:tcPr>
          <w:p w14:paraId="22FB3FD4" w14:textId="77777777" w:rsidR="00D52E66" w:rsidRPr="00FA17FE" w:rsidRDefault="00C92D4B">
            <w:pPr>
              <w:spacing w:before="40" w:after="40"/>
              <w:jc w:val="center"/>
              <w:rPr>
                <w:sz w:val="22"/>
                <w:szCs w:val="22"/>
              </w:rPr>
            </w:pPr>
            <w:r w:rsidRPr="00FA17FE">
              <w:rPr>
                <w:sz w:val="22"/>
                <w:szCs w:val="22"/>
              </w:rPr>
              <w:t>18</w:t>
            </w:r>
          </w:p>
        </w:tc>
        <w:tc>
          <w:tcPr>
            <w:tcW w:w="1389" w:type="dxa"/>
            <w:tcBorders>
              <w:top w:val="single" w:sz="4" w:space="0" w:color="000000"/>
              <w:left w:val="single" w:sz="4" w:space="0" w:color="000000"/>
              <w:bottom w:val="single" w:sz="4" w:space="0" w:color="000000"/>
              <w:right w:val="single" w:sz="4" w:space="0" w:color="000000"/>
            </w:tcBorders>
            <w:vAlign w:val="center"/>
          </w:tcPr>
          <w:p w14:paraId="1BCC6143" w14:textId="77777777" w:rsidR="00D52E66" w:rsidRPr="00FA17FE" w:rsidRDefault="00C92D4B">
            <w:pPr>
              <w:spacing w:before="40" w:after="40"/>
              <w:jc w:val="center"/>
              <w:rPr>
                <w:sz w:val="22"/>
                <w:szCs w:val="22"/>
              </w:rPr>
            </w:pPr>
            <w:r w:rsidRPr="00FA17FE">
              <w:rPr>
                <w:sz w:val="22"/>
                <w:szCs w:val="22"/>
              </w:rPr>
              <w:t>19</w:t>
            </w:r>
          </w:p>
        </w:tc>
        <w:tc>
          <w:tcPr>
            <w:tcW w:w="1081" w:type="dxa"/>
            <w:tcBorders>
              <w:top w:val="single" w:sz="4" w:space="0" w:color="000000"/>
              <w:left w:val="single" w:sz="4" w:space="0" w:color="000000"/>
              <w:bottom w:val="single" w:sz="4" w:space="0" w:color="000000"/>
              <w:right w:val="single" w:sz="4" w:space="0" w:color="000000"/>
            </w:tcBorders>
            <w:vAlign w:val="center"/>
          </w:tcPr>
          <w:p w14:paraId="0ABC187E" w14:textId="77777777" w:rsidR="00D52E66" w:rsidRPr="00FA17FE" w:rsidRDefault="00C92D4B">
            <w:pPr>
              <w:spacing w:before="40" w:after="40"/>
              <w:jc w:val="center"/>
              <w:rPr>
                <w:sz w:val="22"/>
                <w:szCs w:val="22"/>
              </w:rPr>
            </w:pPr>
            <w:r w:rsidRPr="00FA17FE">
              <w:rPr>
                <w:sz w:val="22"/>
                <w:szCs w:val="22"/>
              </w:rPr>
              <w:t>20</w:t>
            </w:r>
          </w:p>
        </w:tc>
        <w:tc>
          <w:tcPr>
            <w:tcW w:w="1081" w:type="dxa"/>
            <w:tcBorders>
              <w:top w:val="single" w:sz="4" w:space="0" w:color="000000"/>
              <w:left w:val="single" w:sz="4" w:space="0" w:color="000000"/>
              <w:bottom w:val="single" w:sz="4" w:space="0" w:color="000000"/>
              <w:right w:val="single" w:sz="4" w:space="0" w:color="000000"/>
            </w:tcBorders>
            <w:vAlign w:val="center"/>
          </w:tcPr>
          <w:p w14:paraId="6D044262" w14:textId="77777777" w:rsidR="00D52E66" w:rsidRPr="00FA17FE" w:rsidRDefault="00C92D4B">
            <w:pPr>
              <w:spacing w:before="40" w:after="40"/>
              <w:jc w:val="center"/>
              <w:rPr>
                <w:sz w:val="22"/>
                <w:szCs w:val="22"/>
              </w:rPr>
            </w:pPr>
            <w:r w:rsidRPr="00FA17FE">
              <w:rPr>
                <w:sz w:val="22"/>
                <w:szCs w:val="22"/>
              </w:rPr>
              <w:t>21</w:t>
            </w:r>
          </w:p>
        </w:tc>
        <w:tc>
          <w:tcPr>
            <w:tcW w:w="1269" w:type="dxa"/>
            <w:tcBorders>
              <w:top w:val="single" w:sz="4" w:space="0" w:color="000000"/>
              <w:left w:val="single" w:sz="4" w:space="0" w:color="000000"/>
              <w:bottom w:val="single" w:sz="4" w:space="0" w:color="000000"/>
              <w:right w:val="single" w:sz="4" w:space="0" w:color="000000"/>
            </w:tcBorders>
            <w:vAlign w:val="center"/>
          </w:tcPr>
          <w:p w14:paraId="577394AC" w14:textId="77777777" w:rsidR="00D52E66" w:rsidRPr="00FA17FE" w:rsidRDefault="00C92D4B">
            <w:pPr>
              <w:spacing w:before="40" w:after="40"/>
              <w:jc w:val="center"/>
              <w:rPr>
                <w:sz w:val="22"/>
                <w:szCs w:val="22"/>
              </w:rPr>
            </w:pPr>
            <w:r w:rsidRPr="00FA17FE">
              <w:rPr>
                <w:sz w:val="22"/>
                <w:szCs w:val="22"/>
              </w:rPr>
              <w:t>22</w:t>
            </w:r>
          </w:p>
        </w:tc>
        <w:tc>
          <w:tcPr>
            <w:tcW w:w="1841" w:type="dxa"/>
            <w:tcBorders>
              <w:top w:val="single" w:sz="4" w:space="0" w:color="000000"/>
              <w:left w:val="single" w:sz="4" w:space="0" w:color="000000"/>
              <w:bottom w:val="single" w:sz="4" w:space="0" w:color="000000"/>
              <w:right w:val="single" w:sz="4" w:space="0" w:color="000000"/>
            </w:tcBorders>
            <w:vAlign w:val="center"/>
          </w:tcPr>
          <w:p w14:paraId="081B7A0E" w14:textId="77777777" w:rsidR="00D52E66" w:rsidRPr="00FA17FE" w:rsidRDefault="00A401E2">
            <w:pPr>
              <w:spacing w:before="40" w:after="40"/>
              <w:jc w:val="center"/>
              <w:rPr>
                <w:b/>
                <w:sz w:val="22"/>
                <w:szCs w:val="22"/>
              </w:rPr>
            </w:pPr>
            <w:r w:rsidRPr="00FA17FE">
              <w:rPr>
                <w:b/>
                <w:sz w:val="22"/>
                <w:szCs w:val="22"/>
              </w:rPr>
              <w:t>2</w:t>
            </w:r>
          </w:p>
        </w:tc>
      </w:tr>
      <w:tr w:rsidR="00FA17FE" w:rsidRPr="00FA17FE" w14:paraId="7E8FED87" w14:textId="77777777">
        <w:trPr>
          <w:trHeight w:val="280"/>
        </w:trPr>
        <w:tc>
          <w:tcPr>
            <w:tcW w:w="1162" w:type="dxa"/>
            <w:tcBorders>
              <w:top w:val="single" w:sz="4" w:space="0" w:color="000000"/>
              <w:left w:val="single" w:sz="4" w:space="0" w:color="000000"/>
              <w:bottom w:val="single" w:sz="4" w:space="0" w:color="000000"/>
              <w:right w:val="single" w:sz="4" w:space="0" w:color="000000"/>
            </w:tcBorders>
            <w:vAlign w:val="center"/>
          </w:tcPr>
          <w:p w14:paraId="51188D55" w14:textId="77777777" w:rsidR="00D52E66" w:rsidRPr="00FA17FE" w:rsidRDefault="00C92D4B">
            <w:pPr>
              <w:spacing w:before="40" w:after="40"/>
              <w:jc w:val="center"/>
              <w:rPr>
                <w:sz w:val="22"/>
                <w:szCs w:val="22"/>
              </w:rPr>
            </w:pPr>
            <w:r w:rsidRPr="00FA17FE">
              <w:rPr>
                <w:sz w:val="22"/>
                <w:szCs w:val="22"/>
              </w:rPr>
              <w:t>23</w:t>
            </w:r>
          </w:p>
        </w:tc>
        <w:tc>
          <w:tcPr>
            <w:tcW w:w="852" w:type="dxa"/>
            <w:tcBorders>
              <w:top w:val="single" w:sz="4" w:space="0" w:color="000000"/>
              <w:left w:val="single" w:sz="4" w:space="0" w:color="000000"/>
              <w:bottom w:val="single" w:sz="4" w:space="0" w:color="000000"/>
              <w:right w:val="single" w:sz="4" w:space="0" w:color="000000"/>
            </w:tcBorders>
            <w:vAlign w:val="center"/>
          </w:tcPr>
          <w:p w14:paraId="35F2E406" w14:textId="77777777" w:rsidR="00D52E66" w:rsidRPr="00FA17FE" w:rsidRDefault="00C92D4B">
            <w:pPr>
              <w:spacing w:before="40" w:after="40"/>
              <w:jc w:val="center"/>
              <w:rPr>
                <w:sz w:val="22"/>
                <w:szCs w:val="22"/>
              </w:rPr>
            </w:pPr>
            <w:r w:rsidRPr="00FA17FE">
              <w:rPr>
                <w:sz w:val="22"/>
                <w:szCs w:val="22"/>
              </w:rPr>
              <w:t>24</w:t>
            </w:r>
          </w:p>
        </w:tc>
        <w:tc>
          <w:tcPr>
            <w:tcW w:w="850" w:type="dxa"/>
            <w:tcBorders>
              <w:top w:val="single" w:sz="4" w:space="0" w:color="000000"/>
              <w:left w:val="single" w:sz="4" w:space="0" w:color="000000"/>
              <w:bottom w:val="single" w:sz="4" w:space="0" w:color="000000"/>
              <w:right w:val="single" w:sz="4" w:space="0" w:color="000000"/>
            </w:tcBorders>
            <w:vAlign w:val="center"/>
          </w:tcPr>
          <w:p w14:paraId="42229478" w14:textId="77777777" w:rsidR="00D52E66" w:rsidRPr="00FA17FE" w:rsidRDefault="00C92D4B">
            <w:pPr>
              <w:spacing w:before="40" w:after="40"/>
              <w:jc w:val="center"/>
              <w:rPr>
                <w:sz w:val="22"/>
                <w:szCs w:val="22"/>
              </w:rPr>
            </w:pPr>
            <w:r w:rsidRPr="00FA17FE">
              <w:rPr>
                <w:sz w:val="22"/>
                <w:szCs w:val="22"/>
              </w:rPr>
              <w:t>25</w:t>
            </w:r>
          </w:p>
        </w:tc>
        <w:tc>
          <w:tcPr>
            <w:tcW w:w="1389" w:type="dxa"/>
            <w:tcBorders>
              <w:top w:val="single" w:sz="4" w:space="0" w:color="000000"/>
              <w:left w:val="single" w:sz="4" w:space="0" w:color="000000"/>
              <w:bottom w:val="single" w:sz="4" w:space="0" w:color="000000"/>
              <w:right w:val="single" w:sz="4" w:space="0" w:color="000000"/>
            </w:tcBorders>
            <w:vAlign w:val="center"/>
          </w:tcPr>
          <w:p w14:paraId="43A694B6" w14:textId="77777777" w:rsidR="00D52E66" w:rsidRPr="00FA17FE" w:rsidRDefault="00C92D4B">
            <w:pPr>
              <w:spacing w:before="40" w:after="40"/>
              <w:jc w:val="center"/>
              <w:rPr>
                <w:sz w:val="22"/>
                <w:szCs w:val="22"/>
              </w:rPr>
            </w:pPr>
            <w:r w:rsidRPr="00FA17FE">
              <w:rPr>
                <w:sz w:val="22"/>
                <w:szCs w:val="22"/>
              </w:rPr>
              <w:t>26</w:t>
            </w:r>
          </w:p>
        </w:tc>
        <w:tc>
          <w:tcPr>
            <w:tcW w:w="1081" w:type="dxa"/>
            <w:tcBorders>
              <w:top w:val="single" w:sz="4" w:space="0" w:color="000000"/>
              <w:left w:val="single" w:sz="4" w:space="0" w:color="000000"/>
              <w:bottom w:val="single" w:sz="4" w:space="0" w:color="000000"/>
              <w:right w:val="single" w:sz="4" w:space="0" w:color="000000"/>
            </w:tcBorders>
            <w:vAlign w:val="center"/>
          </w:tcPr>
          <w:p w14:paraId="68A3F124" w14:textId="77777777" w:rsidR="00D52E66" w:rsidRPr="00FA17FE" w:rsidRDefault="00C92D4B">
            <w:pPr>
              <w:spacing w:before="40" w:after="40"/>
              <w:jc w:val="center"/>
              <w:rPr>
                <w:sz w:val="22"/>
                <w:szCs w:val="22"/>
              </w:rPr>
            </w:pPr>
            <w:r w:rsidRPr="00FA17FE">
              <w:rPr>
                <w:sz w:val="22"/>
                <w:szCs w:val="22"/>
              </w:rPr>
              <w:t>27</w:t>
            </w:r>
          </w:p>
        </w:tc>
        <w:tc>
          <w:tcPr>
            <w:tcW w:w="1081" w:type="dxa"/>
            <w:tcBorders>
              <w:top w:val="single" w:sz="4" w:space="0" w:color="000000"/>
              <w:left w:val="single" w:sz="4" w:space="0" w:color="000000"/>
              <w:bottom w:val="single" w:sz="4" w:space="0" w:color="000000"/>
              <w:right w:val="single" w:sz="4" w:space="0" w:color="000000"/>
            </w:tcBorders>
            <w:vAlign w:val="center"/>
          </w:tcPr>
          <w:p w14:paraId="7466E8E9" w14:textId="77777777" w:rsidR="00D52E66" w:rsidRPr="00FA17FE" w:rsidRDefault="00C92D4B">
            <w:pPr>
              <w:spacing w:before="40" w:after="40"/>
              <w:jc w:val="center"/>
              <w:rPr>
                <w:sz w:val="22"/>
                <w:szCs w:val="22"/>
              </w:rPr>
            </w:pPr>
            <w:r w:rsidRPr="00FA17FE">
              <w:rPr>
                <w:sz w:val="22"/>
                <w:szCs w:val="22"/>
              </w:rPr>
              <w:t>28</w:t>
            </w:r>
          </w:p>
        </w:tc>
        <w:tc>
          <w:tcPr>
            <w:tcW w:w="1269" w:type="dxa"/>
            <w:tcBorders>
              <w:top w:val="single" w:sz="4" w:space="0" w:color="000000"/>
              <w:left w:val="single" w:sz="4" w:space="0" w:color="000000"/>
              <w:bottom w:val="single" w:sz="4" w:space="0" w:color="000000"/>
              <w:right w:val="single" w:sz="4" w:space="0" w:color="000000"/>
            </w:tcBorders>
            <w:vAlign w:val="center"/>
          </w:tcPr>
          <w:p w14:paraId="2B0235FF" w14:textId="77777777" w:rsidR="00D52E66" w:rsidRPr="00FA17FE" w:rsidRDefault="00C92D4B">
            <w:pPr>
              <w:spacing w:before="40" w:after="40"/>
              <w:jc w:val="center"/>
              <w:rPr>
                <w:sz w:val="22"/>
                <w:szCs w:val="22"/>
              </w:rPr>
            </w:pPr>
            <w:r w:rsidRPr="00FA17FE">
              <w:rPr>
                <w:sz w:val="22"/>
                <w:szCs w:val="22"/>
              </w:rPr>
              <w:t>29</w:t>
            </w:r>
          </w:p>
        </w:tc>
        <w:tc>
          <w:tcPr>
            <w:tcW w:w="1841" w:type="dxa"/>
            <w:tcBorders>
              <w:top w:val="single" w:sz="4" w:space="0" w:color="000000"/>
              <w:left w:val="single" w:sz="4" w:space="0" w:color="000000"/>
              <w:bottom w:val="single" w:sz="4" w:space="0" w:color="000000"/>
              <w:right w:val="single" w:sz="4" w:space="0" w:color="000000"/>
            </w:tcBorders>
            <w:vAlign w:val="center"/>
          </w:tcPr>
          <w:p w14:paraId="0EDE3B27" w14:textId="77777777" w:rsidR="00D52E66" w:rsidRPr="00FA17FE" w:rsidRDefault="00A401E2">
            <w:pPr>
              <w:spacing w:before="40" w:after="40"/>
              <w:jc w:val="center"/>
              <w:rPr>
                <w:b/>
                <w:sz w:val="22"/>
                <w:szCs w:val="22"/>
              </w:rPr>
            </w:pPr>
            <w:r w:rsidRPr="00FA17FE">
              <w:rPr>
                <w:b/>
                <w:sz w:val="22"/>
                <w:szCs w:val="22"/>
              </w:rPr>
              <w:t>3</w:t>
            </w:r>
          </w:p>
        </w:tc>
      </w:tr>
      <w:tr w:rsidR="00FA17FE" w:rsidRPr="00FA17FE" w14:paraId="37F85520" w14:textId="77777777">
        <w:trPr>
          <w:trHeight w:val="256"/>
        </w:trPr>
        <w:tc>
          <w:tcPr>
            <w:tcW w:w="1162" w:type="dxa"/>
            <w:tcBorders>
              <w:top w:val="single" w:sz="4" w:space="0" w:color="000000"/>
              <w:left w:val="single" w:sz="4" w:space="0" w:color="000000"/>
              <w:bottom w:val="single" w:sz="4" w:space="0" w:color="000000"/>
              <w:right w:val="single" w:sz="4" w:space="0" w:color="000000"/>
            </w:tcBorders>
            <w:vAlign w:val="center"/>
          </w:tcPr>
          <w:p w14:paraId="7298543E" w14:textId="77777777" w:rsidR="00D52E66" w:rsidRPr="00FA17FE" w:rsidRDefault="00C92D4B">
            <w:pPr>
              <w:spacing w:before="40" w:after="40"/>
              <w:jc w:val="center"/>
              <w:rPr>
                <w:sz w:val="22"/>
                <w:szCs w:val="22"/>
              </w:rPr>
            </w:pPr>
            <w:r w:rsidRPr="00FA17FE">
              <w:rPr>
                <w:sz w:val="22"/>
                <w:szCs w:val="22"/>
              </w:rPr>
              <w:t>30</w:t>
            </w:r>
          </w:p>
        </w:tc>
        <w:tc>
          <w:tcPr>
            <w:tcW w:w="852" w:type="dxa"/>
            <w:tcBorders>
              <w:top w:val="single" w:sz="4" w:space="0" w:color="000000"/>
              <w:left w:val="single" w:sz="4" w:space="0" w:color="000000"/>
              <w:bottom w:val="single" w:sz="4" w:space="0" w:color="000000"/>
              <w:right w:val="single" w:sz="4" w:space="0" w:color="000000"/>
            </w:tcBorders>
            <w:vAlign w:val="center"/>
          </w:tcPr>
          <w:p w14:paraId="58E4C6A2" w14:textId="77777777" w:rsidR="00D52E66" w:rsidRPr="00FA17FE" w:rsidRDefault="00C92D4B">
            <w:pPr>
              <w:spacing w:before="40" w:after="40"/>
              <w:jc w:val="center"/>
              <w:rPr>
                <w:b/>
                <w:sz w:val="22"/>
                <w:szCs w:val="22"/>
              </w:rPr>
            </w:pPr>
            <w:r w:rsidRPr="00FA17FE">
              <w:rPr>
                <w:b/>
                <w:sz w:val="22"/>
                <w:szCs w:val="22"/>
              </w:rPr>
              <w:t>01/10</w:t>
            </w:r>
          </w:p>
        </w:tc>
        <w:tc>
          <w:tcPr>
            <w:tcW w:w="850" w:type="dxa"/>
            <w:tcBorders>
              <w:top w:val="single" w:sz="4" w:space="0" w:color="000000"/>
              <w:left w:val="single" w:sz="4" w:space="0" w:color="000000"/>
              <w:bottom w:val="single" w:sz="4" w:space="0" w:color="000000"/>
              <w:right w:val="single" w:sz="4" w:space="0" w:color="000000"/>
            </w:tcBorders>
            <w:vAlign w:val="center"/>
          </w:tcPr>
          <w:p w14:paraId="5BA51548" w14:textId="77777777" w:rsidR="00D52E66" w:rsidRPr="00FA17FE" w:rsidRDefault="00C92D4B">
            <w:pPr>
              <w:spacing w:before="40" w:after="40"/>
              <w:jc w:val="center"/>
              <w:rPr>
                <w:sz w:val="22"/>
                <w:szCs w:val="22"/>
              </w:rPr>
            </w:pPr>
            <w:r w:rsidRPr="00FA17FE">
              <w:rPr>
                <w:sz w:val="22"/>
                <w:szCs w:val="22"/>
              </w:rPr>
              <w:t>02</w:t>
            </w:r>
          </w:p>
        </w:tc>
        <w:tc>
          <w:tcPr>
            <w:tcW w:w="1389" w:type="dxa"/>
            <w:tcBorders>
              <w:top w:val="single" w:sz="4" w:space="0" w:color="000000"/>
              <w:left w:val="single" w:sz="4" w:space="0" w:color="000000"/>
              <w:bottom w:val="single" w:sz="4" w:space="0" w:color="000000"/>
              <w:right w:val="single" w:sz="4" w:space="0" w:color="000000"/>
            </w:tcBorders>
            <w:vAlign w:val="center"/>
          </w:tcPr>
          <w:p w14:paraId="672E6297" w14:textId="77777777" w:rsidR="00D52E66" w:rsidRPr="00FA17FE" w:rsidRDefault="00C92D4B">
            <w:pPr>
              <w:spacing w:before="40" w:after="40"/>
              <w:jc w:val="center"/>
              <w:rPr>
                <w:sz w:val="22"/>
                <w:szCs w:val="22"/>
              </w:rPr>
            </w:pPr>
            <w:r w:rsidRPr="00FA17FE">
              <w:rPr>
                <w:sz w:val="22"/>
                <w:szCs w:val="22"/>
              </w:rPr>
              <w:t>03</w:t>
            </w:r>
          </w:p>
        </w:tc>
        <w:tc>
          <w:tcPr>
            <w:tcW w:w="1081" w:type="dxa"/>
            <w:tcBorders>
              <w:top w:val="single" w:sz="4" w:space="0" w:color="000000"/>
              <w:left w:val="single" w:sz="4" w:space="0" w:color="000000"/>
              <w:bottom w:val="single" w:sz="4" w:space="0" w:color="000000"/>
              <w:right w:val="single" w:sz="4" w:space="0" w:color="000000"/>
            </w:tcBorders>
            <w:vAlign w:val="center"/>
          </w:tcPr>
          <w:p w14:paraId="79892939" w14:textId="77777777" w:rsidR="00D52E66" w:rsidRPr="00FA17FE" w:rsidRDefault="00C92D4B">
            <w:pPr>
              <w:spacing w:before="40" w:after="40"/>
              <w:jc w:val="center"/>
              <w:rPr>
                <w:sz w:val="22"/>
                <w:szCs w:val="22"/>
              </w:rPr>
            </w:pPr>
            <w:r w:rsidRPr="00FA17FE">
              <w:rPr>
                <w:sz w:val="22"/>
                <w:szCs w:val="22"/>
              </w:rPr>
              <w:t>04</w:t>
            </w:r>
          </w:p>
        </w:tc>
        <w:tc>
          <w:tcPr>
            <w:tcW w:w="1081" w:type="dxa"/>
            <w:tcBorders>
              <w:top w:val="single" w:sz="4" w:space="0" w:color="000000"/>
              <w:left w:val="single" w:sz="4" w:space="0" w:color="000000"/>
              <w:bottom w:val="single" w:sz="4" w:space="0" w:color="000000"/>
              <w:right w:val="single" w:sz="4" w:space="0" w:color="000000"/>
            </w:tcBorders>
            <w:vAlign w:val="center"/>
          </w:tcPr>
          <w:p w14:paraId="1DFF5EE7" w14:textId="77777777" w:rsidR="00D52E66" w:rsidRPr="00FA17FE" w:rsidRDefault="00C92D4B">
            <w:pPr>
              <w:spacing w:before="40" w:after="40"/>
              <w:jc w:val="center"/>
              <w:rPr>
                <w:sz w:val="22"/>
                <w:szCs w:val="22"/>
              </w:rPr>
            </w:pPr>
            <w:r w:rsidRPr="00FA17FE">
              <w:rPr>
                <w:sz w:val="22"/>
                <w:szCs w:val="22"/>
              </w:rPr>
              <w:t>05</w:t>
            </w:r>
          </w:p>
        </w:tc>
        <w:tc>
          <w:tcPr>
            <w:tcW w:w="1269" w:type="dxa"/>
            <w:tcBorders>
              <w:top w:val="single" w:sz="4" w:space="0" w:color="000000"/>
              <w:left w:val="single" w:sz="4" w:space="0" w:color="000000"/>
              <w:bottom w:val="single" w:sz="4" w:space="0" w:color="000000"/>
              <w:right w:val="single" w:sz="4" w:space="0" w:color="000000"/>
            </w:tcBorders>
            <w:vAlign w:val="center"/>
          </w:tcPr>
          <w:p w14:paraId="68E88CAC" w14:textId="77777777" w:rsidR="00D52E66" w:rsidRPr="00FA17FE" w:rsidRDefault="00C92D4B">
            <w:pPr>
              <w:spacing w:before="40" w:after="40"/>
              <w:jc w:val="center"/>
              <w:rPr>
                <w:sz w:val="22"/>
                <w:szCs w:val="22"/>
              </w:rPr>
            </w:pPr>
            <w:r w:rsidRPr="00FA17FE">
              <w:rPr>
                <w:sz w:val="22"/>
                <w:szCs w:val="22"/>
              </w:rPr>
              <w:t>06</w:t>
            </w:r>
          </w:p>
        </w:tc>
        <w:tc>
          <w:tcPr>
            <w:tcW w:w="1841" w:type="dxa"/>
            <w:tcBorders>
              <w:top w:val="single" w:sz="4" w:space="0" w:color="000000"/>
              <w:left w:val="single" w:sz="4" w:space="0" w:color="000000"/>
              <w:bottom w:val="single" w:sz="4" w:space="0" w:color="000000"/>
              <w:right w:val="single" w:sz="4" w:space="0" w:color="000000"/>
            </w:tcBorders>
            <w:vAlign w:val="center"/>
          </w:tcPr>
          <w:p w14:paraId="3C698AA3" w14:textId="77777777" w:rsidR="00D52E66" w:rsidRPr="00FA17FE" w:rsidRDefault="00A401E2">
            <w:pPr>
              <w:spacing w:before="40" w:after="40"/>
              <w:jc w:val="center"/>
              <w:rPr>
                <w:b/>
                <w:sz w:val="22"/>
                <w:szCs w:val="22"/>
              </w:rPr>
            </w:pPr>
            <w:r w:rsidRPr="00FA17FE">
              <w:rPr>
                <w:b/>
                <w:sz w:val="22"/>
                <w:szCs w:val="22"/>
              </w:rPr>
              <w:t>4</w:t>
            </w:r>
          </w:p>
        </w:tc>
      </w:tr>
      <w:tr w:rsidR="00FA17FE" w:rsidRPr="00FA17FE" w14:paraId="2A817A0E" w14:textId="77777777">
        <w:trPr>
          <w:trHeight w:val="234"/>
        </w:trPr>
        <w:tc>
          <w:tcPr>
            <w:tcW w:w="1162" w:type="dxa"/>
            <w:tcBorders>
              <w:top w:val="single" w:sz="4" w:space="0" w:color="000000"/>
              <w:left w:val="single" w:sz="4" w:space="0" w:color="000000"/>
              <w:bottom w:val="single" w:sz="4" w:space="0" w:color="000000"/>
              <w:right w:val="single" w:sz="4" w:space="0" w:color="000000"/>
            </w:tcBorders>
            <w:vAlign w:val="center"/>
          </w:tcPr>
          <w:p w14:paraId="4CE67228" w14:textId="77777777" w:rsidR="00D52E66" w:rsidRPr="00FA17FE" w:rsidRDefault="00C92D4B">
            <w:pPr>
              <w:spacing w:before="40" w:after="40"/>
              <w:jc w:val="center"/>
              <w:rPr>
                <w:sz w:val="22"/>
                <w:szCs w:val="22"/>
              </w:rPr>
            </w:pPr>
            <w:r w:rsidRPr="00FA17FE">
              <w:rPr>
                <w:sz w:val="22"/>
                <w:szCs w:val="22"/>
              </w:rPr>
              <w:t>07</w:t>
            </w:r>
          </w:p>
        </w:tc>
        <w:tc>
          <w:tcPr>
            <w:tcW w:w="852" w:type="dxa"/>
            <w:tcBorders>
              <w:top w:val="single" w:sz="4" w:space="0" w:color="000000"/>
              <w:left w:val="single" w:sz="4" w:space="0" w:color="000000"/>
              <w:bottom w:val="single" w:sz="4" w:space="0" w:color="000000"/>
              <w:right w:val="single" w:sz="4" w:space="0" w:color="000000"/>
            </w:tcBorders>
            <w:vAlign w:val="center"/>
          </w:tcPr>
          <w:p w14:paraId="3FB657F3" w14:textId="77777777" w:rsidR="00D52E66" w:rsidRPr="00FA17FE" w:rsidRDefault="00C92D4B">
            <w:pPr>
              <w:spacing w:before="40" w:after="40"/>
              <w:jc w:val="center"/>
              <w:rPr>
                <w:sz w:val="22"/>
                <w:szCs w:val="22"/>
              </w:rPr>
            </w:pPr>
            <w:r w:rsidRPr="00FA17FE">
              <w:rPr>
                <w:sz w:val="22"/>
                <w:szCs w:val="22"/>
              </w:rPr>
              <w:t>08</w:t>
            </w:r>
          </w:p>
        </w:tc>
        <w:tc>
          <w:tcPr>
            <w:tcW w:w="850" w:type="dxa"/>
            <w:tcBorders>
              <w:top w:val="single" w:sz="4" w:space="0" w:color="000000"/>
              <w:left w:val="single" w:sz="4" w:space="0" w:color="000000"/>
              <w:bottom w:val="single" w:sz="4" w:space="0" w:color="000000"/>
              <w:right w:val="single" w:sz="4" w:space="0" w:color="000000"/>
            </w:tcBorders>
            <w:vAlign w:val="center"/>
          </w:tcPr>
          <w:p w14:paraId="5158E2F0" w14:textId="77777777" w:rsidR="00D52E66" w:rsidRPr="00FA17FE" w:rsidRDefault="00C92D4B">
            <w:pPr>
              <w:spacing w:before="40" w:after="40"/>
              <w:jc w:val="center"/>
              <w:rPr>
                <w:sz w:val="22"/>
                <w:szCs w:val="22"/>
              </w:rPr>
            </w:pPr>
            <w:r w:rsidRPr="00FA17FE">
              <w:rPr>
                <w:sz w:val="22"/>
                <w:szCs w:val="22"/>
              </w:rPr>
              <w:t>09</w:t>
            </w:r>
          </w:p>
        </w:tc>
        <w:tc>
          <w:tcPr>
            <w:tcW w:w="1389" w:type="dxa"/>
            <w:tcBorders>
              <w:top w:val="single" w:sz="4" w:space="0" w:color="000000"/>
              <w:left w:val="single" w:sz="4" w:space="0" w:color="000000"/>
              <w:bottom w:val="single" w:sz="4" w:space="0" w:color="000000"/>
              <w:right w:val="single" w:sz="4" w:space="0" w:color="000000"/>
            </w:tcBorders>
            <w:vAlign w:val="center"/>
          </w:tcPr>
          <w:p w14:paraId="5A06ECF9" w14:textId="77777777" w:rsidR="00D52E66" w:rsidRPr="00FA17FE" w:rsidRDefault="00C92D4B">
            <w:pPr>
              <w:spacing w:before="40" w:after="40"/>
              <w:jc w:val="center"/>
              <w:rPr>
                <w:sz w:val="22"/>
                <w:szCs w:val="22"/>
              </w:rPr>
            </w:pPr>
            <w:r w:rsidRPr="00FA17FE">
              <w:rPr>
                <w:sz w:val="22"/>
                <w:szCs w:val="22"/>
              </w:rPr>
              <w:t>10</w:t>
            </w:r>
          </w:p>
        </w:tc>
        <w:tc>
          <w:tcPr>
            <w:tcW w:w="1081" w:type="dxa"/>
            <w:tcBorders>
              <w:top w:val="single" w:sz="4" w:space="0" w:color="000000"/>
              <w:left w:val="single" w:sz="4" w:space="0" w:color="000000"/>
              <w:bottom w:val="single" w:sz="4" w:space="0" w:color="000000"/>
              <w:right w:val="single" w:sz="4" w:space="0" w:color="000000"/>
            </w:tcBorders>
            <w:vAlign w:val="center"/>
          </w:tcPr>
          <w:p w14:paraId="56BDF9DA" w14:textId="77777777" w:rsidR="00D52E66" w:rsidRPr="00FA17FE" w:rsidRDefault="00C92D4B">
            <w:pPr>
              <w:spacing w:before="40" w:after="40"/>
              <w:jc w:val="center"/>
              <w:rPr>
                <w:sz w:val="22"/>
                <w:szCs w:val="22"/>
              </w:rPr>
            </w:pPr>
            <w:r w:rsidRPr="00FA17FE">
              <w:rPr>
                <w:sz w:val="22"/>
                <w:szCs w:val="22"/>
              </w:rPr>
              <w:t>11</w:t>
            </w:r>
          </w:p>
        </w:tc>
        <w:tc>
          <w:tcPr>
            <w:tcW w:w="1081" w:type="dxa"/>
            <w:tcBorders>
              <w:top w:val="single" w:sz="4" w:space="0" w:color="000000"/>
              <w:left w:val="single" w:sz="4" w:space="0" w:color="000000"/>
              <w:bottom w:val="single" w:sz="4" w:space="0" w:color="000000"/>
              <w:right w:val="single" w:sz="4" w:space="0" w:color="000000"/>
            </w:tcBorders>
            <w:vAlign w:val="center"/>
          </w:tcPr>
          <w:p w14:paraId="51270187" w14:textId="77777777" w:rsidR="00D52E66" w:rsidRPr="00FA17FE" w:rsidRDefault="00C92D4B">
            <w:pPr>
              <w:spacing w:before="40" w:after="40"/>
              <w:jc w:val="center"/>
              <w:rPr>
                <w:sz w:val="22"/>
                <w:szCs w:val="22"/>
              </w:rPr>
            </w:pPr>
            <w:r w:rsidRPr="00FA17FE">
              <w:rPr>
                <w:sz w:val="22"/>
                <w:szCs w:val="22"/>
              </w:rPr>
              <w:t>12</w:t>
            </w:r>
          </w:p>
        </w:tc>
        <w:tc>
          <w:tcPr>
            <w:tcW w:w="1269" w:type="dxa"/>
            <w:tcBorders>
              <w:top w:val="single" w:sz="4" w:space="0" w:color="000000"/>
              <w:left w:val="single" w:sz="4" w:space="0" w:color="000000"/>
              <w:bottom w:val="single" w:sz="4" w:space="0" w:color="000000"/>
              <w:right w:val="single" w:sz="4" w:space="0" w:color="000000"/>
            </w:tcBorders>
            <w:vAlign w:val="center"/>
          </w:tcPr>
          <w:p w14:paraId="60727002" w14:textId="77777777" w:rsidR="00D52E66" w:rsidRPr="00FA17FE" w:rsidRDefault="00C92D4B">
            <w:pPr>
              <w:spacing w:before="40" w:after="40"/>
              <w:jc w:val="center"/>
              <w:rPr>
                <w:sz w:val="22"/>
                <w:szCs w:val="22"/>
              </w:rPr>
            </w:pPr>
            <w:r w:rsidRPr="00FA17FE">
              <w:rPr>
                <w:sz w:val="22"/>
                <w:szCs w:val="22"/>
              </w:rPr>
              <w:t>13</w:t>
            </w:r>
          </w:p>
        </w:tc>
        <w:tc>
          <w:tcPr>
            <w:tcW w:w="1841" w:type="dxa"/>
            <w:tcBorders>
              <w:top w:val="single" w:sz="4" w:space="0" w:color="000000"/>
              <w:left w:val="single" w:sz="4" w:space="0" w:color="000000"/>
              <w:bottom w:val="single" w:sz="4" w:space="0" w:color="000000"/>
              <w:right w:val="single" w:sz="4" w:space="0" w:color="000000"/>
            </w:tcBorders>
            <w:vAlign w:val="center"/>
          </w:tcPr>
          <w:p w14:paraId="213FE002" w14:textId="77777777" w:rsidR="00D52E66" w:rsidRPr="00FA17FE" w:rsidRDefault="00A401E2">
            <w:pPr>
              <w:spacing w:before="40" w:after="40"/>
              <w:jc w:val="center"/>
              <w:rPr>
                <w:b/>
                <w:sz w:val="22"/>
                <w:szCs w:val="22"/>
              </w:rPr>
            </w:pPr>
            <w:r w:rsidRPr="00FA17FE">
              <w:rPr>
                <w:b/>
                <w:sz w:val="22"/>
                <w:szCs w:val="22"/>
              </w:rPr>
              <w:t>5</w:t>
            </w:r>
          </w:p>
        </w:tc>
      </w:tr>
      <w:tr w:rsidR="00FA17FE" w:rsidRPr="00FA17FE" w14:paraId="70DBBE15" w14:textId="77777777">
        <w:trPr>
          <w:trHeight w:val="235"/>
        </w:trPr>
        <w:tc>
          <w:tcPr>
            <w:tcW w:w="1162" w:type="dxa"/>
            <w:tcBorders>
              <w:top w:val="single" w:sz="4" w:space="0" w:color="000000"/>
              <w:left w:val="single" w:sz="4" w:space="0" w:color="000000"/>
              <w:bottom w:val="single" w:sz="4" w:space="0" w:color="000000"/>
              <w:right w:val="single" w:sz="4" w:space="0" w:color="000000"/>
            </w:tcBorders>
            <w:vAlign w:val="center"/>
          </w:tcPr>
          <w:p w14:paraId="44342FF2" w14:textId="77777777" w:rsidR="00D52E66" w:rsidRPr="00FA17FE" w:rsidRDefault="00C92D4B">
            <w:pPr>
              <w:spacing w:before="40" w:after="40"/>
              <w:jc w:val="center"/>
              <w:rPr>
                <w:sz w:val="22"/>
                <w:szCs w:val="22"/>
              </w:rPr>
            </w:pPr>
            <w:r w:rsidRPr="00FA17FE">
              <w:rPr>
                <w:sz w:val="22"/>
                <w:szCs w:val="22"/>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21202DFC" w14:textId="77777777" w:rsidR="00D52E66" w:rsidRPr="00FA17FE" w:rsidRDefault="00C92D4B">
            <w:pPr>
              <w:spacing w:before="40" w:after="40"/>
              <w:jc w:val="center"/>
              <w:rPr>
                <w:sz w:val="22"/>
                <w:szCs w:val="22"/>
              </w:rPr>
            </w:pPr>
            <w:r w:rsidRPr="00FA17FE">
              <w:rPr>
                <w:sz w:val="22"/>
                <w:szCs w:val="22"/>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6A90D291" w14:textId="77777777" w:rsidR="00D52E66" w:rsidRPr="00FA17FE" w:rsidRDefault="00C92D4B">
            <w:pPr>
              <w:spacing w:before="40" w:after="40"/>
              <w:jc w:val="center"/>
              <w:rPr>
                <w:sz w:val="22"/>
                <w:szCs w:val="22"/>
              </w:rPr>
            </w:pPr>
            <w:r w:rsidRPr="00FA17FE">
              <w:rPr>
                <w:sz w:val="22"/>
                <w:szCs w:val="22"/>
              </w:rPr>
              <w:t>16</w:t>
            </w:r>
          </w:p>
        </w:tc>
        <w:tc>
          <w:tcPr>
            <w:tcW w:w="1389" w:type="dxa"/>
            <w:tcBorders>
              <w:top w:val="single" w:sz="4" w:space="0" w:color="000000"/>
              <w:left w:val="single" w:sz="4" w:space="0" w:color="000000"/>
              <w:bottom w:val="single" w:sz="4" w:space="0" w:color="000000"/>
              <w:right w:val="single" w:sz="4" w:space="0" w:color="000000"/>
            </w:tcBorders>
            <w:vAlign w:val="center"/>
          </w:tcPr>
          <w:p w14:paraId="50EB0374" w14:textId="77777777" w:rsidR="00D52E66" w:rsidRPr="00FA17FE" w:rsidRDefault="00C92D4B">
            <w:pPr>
              <w:spacing w:before="40" w:after="40"/>
              <w:jc w:val="center"/>
              <w:rPr>
                <w:sz w:val="22"/>
                <w:szCs w:val="22"/>
              </w:rPr>
            </w:pPr>
            <w:r w:rsidRPr="00FA17FE">
              <w:rPr>
                <w:sz w:val="22"/>
                <w:szCs w:val="22"/>
              </w:rPr>
              <w:t>17</w:t>
            </w:r>
          </w:p>
        </w:tc>
        <w:tc>
          <w:tcPr>
            <w:tcW w:w="1081" w:type="dxa"/>
            <w:tcBorders>
              <w:top w:val="single" w:sz="4" w:space="0" w:color="000000"/>
              <w:left w:val="single" w:sz="4" w:space="0" w:color="000000"/>
              <w:bottom w:val="single" w:sz="4" w:space="0" w:color="000000"/>
              <w:right w:val="single" w:sz="4" w:space="0" w:color="000000"/>
            </w:tcBorders>
            <w:vAlign w:val="center"/>
          </w:tcPr>
          <w:p w14:paraId="62F05FDE" w14:textId="77777777" w:rsidR="00D52E66" w:rsidRPr="00FA17FE" w:rsidRDefault="00C92D4B">
            <w:pPr>
              <w:spacing w:before="40" w:after="40"/>
              <w:jc w:val="center"/>
              <w:rPr>
                <w:sz w:val="22"/>
                <w:szCs w:val="22"/>
              </w:rPr>
            </w:pPr>
            <w:r w:rsidRPr="00FA17FE">
              <w:rPr>
                <w:sz w:val="22"/>
                <w:szCs w:val="22"/>
              </w:rPr>
              <w:t>18</w:t>
            </w:r>
          </w:p>
        </w:tc>
        <w:tc>
          <w:tcPr>
            <w:tcW w:w="1081" w:type="dxa"/>
            <w:tcBorders>
              <w:top w:val="single" w:sz="4" w:space="0" w:color="000000"/>
              <w:left w:val="single" w:sz="4" w:space="0" w:color="000000"/>
              <w:bottom w:val="single" w:sz="4" w:space="0" w:color="000000"/>
              <w:right w:val="single" w:sz="4" w:space="0" w:color="000000"/>
            </w:tcBorders>
            <w:vAlign w:val="center"/>
          </w:tcPr>
          <w:p w14:paraId="3A9AA29D" w14:textId="77777777" w:rsidR="00D52E66" w:rsidRPr="00FA17FE" w:rsidRDefault="00C92D4B">
            <w:pPr>
              <w:spacing w:before="40" w:after="40"/>
              <w:jc w:val="center"/>
              <w:rPr>
                <w:sz w:val="22"/>
                <w:szCs w:val="22"/>
              </w:rPr>
            </w:pPr>
            <w:r w:rsidRPr="00FA17FE">
              <w:rPr>
                <w:sz w:val="22"/>
                <w:szCs w:val="22"/>
              </w:rPr>
              <w:t>19</w:t>
            </w:r>
          </w:p>
        </w:tc>
        <w:tc>
          <w:tcPr>
            <w:tcW w:w="1269" w:type="dxa"/>
            <w:tcBorders>
              <w:top w:val="single" w:sz="4" w:space="0" w:color="000000"/>
              <w:left w:val="single" w:sz="4" w:space="0" w:color="000000"/>
              <w:bottom w:val="single" w:sz="4" w:space="0" w:color="000000"/>
              <w:right w:val="single" w:sz="4" w:space="0" w:color="000000"/>
            </w:tcBorders>
            <w:vAlign w:val="center"/>
          </w:tcPr>
          <w:p w14:paraId="595D2824" w14:textId="77777777" w:rsidR="00D52E66" w:rsidRPr="00FA17FE" w:rsidRDefault="00C92D4B">
            <w:pPr>
              <w:spacing w:before="40" w:after="40"/>
              <w:jc w:val="center"/>
              <w:rPr>
                <w:sz w:val="22"/>
                <w:szCs w:val="22"/>
              </w:rPr>
            </w:pPr>
            <w:r w:rsidRPr="00FA17FE">
              <w:rPr>
                <w:sz w:val="22"/>
                <w:szCs w:val="22"/>
              </w:rPr>
              <w:t>20</w:t>
            </w:r>
          </w:p>
        </w:tc>
        <w:tc>
          <w:tcPr>
            <w:tcW w:w="1841" w:type="dxa"/>
            <w:tcBorders>
              <w:top w:val="single" w:sz="4" w:space="0" w:color="000000"/>
              <w:left w:val="single" w:sz="4" w:space="0" w:color="000000"/>
              <w:bottom w:val="single" w:sz="4" w:space="0" w:color="000000"/>
              <w:right w:val="single" w:sz="4" w:space="0" w:color="000000"/>
            </w:tcBorders>
            <w:vAlign w:val="center"/>
          </w:tcPr>
          <w:p w14:paraId="65D9D560" w14:textId="77777777" w:rsidR="00D52E66" w:rsidRPr="00FA17FE" w:rsidRDefault="00A401E2">
            <w:pPr>
              <w:spacing w:before="40" w:after="40"/>
              <w:jc w:val="center"/>
              <w:rPr>
                <w:b/>
                <w:sz w:val="22"/>
                <w:szCs w:val="22"/>
              </w:rPr>
            </w:pPr>
            <w:r w:rsidRPr="00FA17FE">
              <w:rPr>
                <w:b/>
                <w:sz w:val="22"/>
                <w:szCs w:val="22"/>
              </w:rPr>
              <w:t>6</w:t>
            </w:r>
          </w:p>
        </w:tc>
      </w:tr>
      <w:tr w:rsidR="00FA17FE" w:rsidRPr="00FA17FE" w14:paraId="16376CF7" w14:textId="77777777">
        <w:trPr>
          <w:trHeight w:val="275"/>
        </w:trPr>
        <w:tc>
          <w:tcPr>
            <w:tcW w:w="1162" w:type="dxa"/>
            <w:tcBorders>
              <w:top w:val="single" w:sz="4" w:space="0" w:color="000000"/>
              <w:left w:val="single" w:sz="4" w:space="0" w:color="000000"/>
              <w:bottom w:val="single" w:sz="4" w:space="0" w:color="000000"/>
              <w:right w:val="single" w:sz="4" w:space="0" w:color="000000"/>
            </w:tcBorders>
            <w:vAlign w:val="center"/>
          </w:tcPr>
          <w:p w14:paraId="39180F49" w14:textId="77777777" w:rsidR="00D52E66" w:rsidRPr="00FA17FE" w:rsidRDefault="00C92D4B">
            <w:pPr>
              <w:spacing w:before="40" w:after="40"/>
              <w:jc w:val="center"/>
              <w:rPr>
                <w:sz w:val="22"/>
                <w:szCs w:val="22"/>
              </w:rPr>
            </w:pPr>
            <w:r w:rsidRPr="00FA17FE">
              <w:rPr>
                <w:sz w:val="22"/>
                <w:szCs w:val="22"/>
              </w:rPr>
              <w:t>21</w:t>
            </w:r>
          </w:p>
        </w:tc>
        <w:tc>
          <w:tcPr>
            <w:tcW w:w="852" w:type="dxa"/>
            <w:tcBorders>
              <w:top w:val="single" w:sz="4" w:space="0" w:color="000000"/>
              <w:left w:val="single" w:sz="4" w:space="0" w:color="000000"/>
              <w:bottom w:val="single" w:sz="4" w:space="0" w:color="000000"/>
              <w:right w:val="single" w:sz="4" w:space="0" w:color="000000"/>
            </w:tcBorders>
            <w:vAlign w:val="center"/>
          </w:tcPr>
          <w:p w14:paraId="6B0F2D79" w14:textId="77777777" w:rsidR="00D52E66" w:rsidRPr="00FA17FE" w:rsidRDefault="00C92D4B">
            <w:pPr>
              <w:spacing w:before="40" w:after="40"/>
              <w:jc w:val="center"/>
              <w:rPr>
                <w:sz w:val="22"/>
                <w:szCs w:val="22"/>
              </w:rPr>
            </w:pPr>
            <w:r w:rsidRPr="00FA17FE">
              <w:rPr>
                <w:sz w:val="22"/>
                <w:szCs w:val="22"/>
              </w:rPr>
              <w:t>22</w:t>
            </w:r>
          </w:p>
        </w:tc>
        <w:tc>
          <w:tcPr>
            <w:tcW w:w="850" w:type="dxa"/>
            <w:tcBorders>
              <w:top w:val="single" w:sz="4" w:space="0" w:color="000000"/>
              <w:left w:val="single" w:sz="4" w:space="0" w:color="000000"/>
              <w:bottom w:val="single" w:sz="4" w:space="0" w:color="000000"/>
              <w:right w:val="single" w:sz="4" w:space="0" w:color="000000"/>
            </w:tcBorders>
            <w:vAlign w:val="center"/>
          </w:tcPr>
          <w:p w14:paraId="40505F83" w14:textId="77777777" w:rsidR="00D52E66" w:rsidRPr="00FA17FE" w:rsidRDefault="00C92D4B">
            <w:pPr>
              <w:spacing w:before="40" w:after="40"/>
              <w:jc w:val="center"/>
              <w:rPr>
                <w:sz w:val="22"/>
                <w:szCs w:val="22"/>
              </w:rPr>
            </w:pPr>
            <w:r w:rsidRPr="00FA17FE">
              <w:rPr>
                <w:sz w:val="22"/>
                <w:szCs w:val="22"/>
              </w:rPr>
              <w:t>23</w:t>
            </w:r>
          </w:p>
        </w:tc>
        <w:tc>
          <w:tcPr>
            <w:tcW w:w="1389" w:type="dxa"/>
            <w:tcBorders>
              <w:top w:val="single" w:sz="4" w:space="0" w:color="000000"/>
              <w:left w:val="single" w:sz="4" w:space="0" w:color="000000"/>
              <w:bottom w:val="single" w:sz="4" w:space="0" w:color="000000"/>
              <w:right w:val="single" w:sz="4" w:space="0" w:color="000000"/>
            </w:tcBorders>
            <w:vAlign w:val="center"/>
          </w:tcPr>
          <w:p w14:paraId="666CF56F" w14:textId="77777777" w:rsidR="00D52E66" w:rsidRPr="00FA17FE" w:rsidRDefault="00C92D4B">
            <w:pPr>
              <w:spacing w:before="40" w:after="40"/>
              <w:jc w:val="center"/>
              <w:rPr>
                <w:sz w:val="22"/>
                <w:szCs w:val="22"/>
              </w:rPr>
            </w:pPr>
            <w:r w:rsidRPr="00FA17FE">
              <w:rPr>
                <w:sz w:val="22"/>
                <w:szCs w:val="22"/>
              </w:rPr>
              <w:t>24</w:t>
            </w:r>
          </w:p>
        </w:tc>
        <w:tc>
          <w:tcPr>
            <w:tcW w:w="1081" w:type="dxa"/>
            <w:tcBorders>
              <w:top w:val="single" w:sz="4" w:space="0" w:color="000000"/>
              <w:left w:val="single" w:sz="4" w:space="0" w:color="000000"/>
              <w:bottom w:val="single" w:sz="4" w:space="0" w:color="000000"/>
              <w:right w:val="single" w:sz="4" w:space="0" w:color="000000"/>
            </w:tcBorders>
            <w:vAlign w:val="center"/>
          </w:tcPr>
          <w:p w14:paraId="7D10A326" w14:textId="77777777" w:rsidR="00D52E66" w:rsidRPr="00FA17FE" w:rsidRDefault="00C92D4B">
            <w:pPr>
              <w:spacing w:before="40" w:after="40"/>
              <w:jc w:val="center"/>
              <w:rPr>
                <w:sz w:val="22"/>
                <w:szCs w:val="22"/>
              </w:rPr>
            </w:pPr>
            <w:r w:rsidRPr="00FA17FE">
              <w:rPr>
                <w:sz w:val="22"/>
                <w:szCs w:val="22"/>
              </w:rPr>
              <w:t>25</w:t>
            </w:r>
          </w:p>
        </w:tc>
        <w:tc>
          <w:tcPr>
            <w:tcW w:w="1081" w:type="dxa"/>
            <w:tcBorders>
              <w:top w:val="single" w:sz="4" w:space="0" w:color="000000"/>
              <w:left w:val="single" w:sz="4" w:space="0" w:color="000000"/>
              <w:bottom w:val="single" w:sz="4" w:space="0" w:color="000000"/>
              <w:right w:val="single" w:sz="4" w:space="0" w:color="000000"/>
            </w:tcBorders>
            <w:vAlign w:val="center"/>
          </w:tcPr>
          <w:p w14:paraId="024FE45E" w14:textId="77777777" w:rsidR="00D52E66" w:rsidRPr="00FA17FE" w:rsidRDefault="00C92D4B">
            <w:pPr>
              <w:spacing w:before="40" w:after="40"/>
              <w:jc w:val="center"/>
              <w:rPr>
                <w:sz w:val="22"/>
                <w:szCs w:val="22"/>
              </w:rPr>
            </w:pPr>
            <w:r w:rsidRPr="00FA17FE">
              <w:rPr>
                <w:sz w:val="22"/>
                <w:szCs w:val="22"/>
              </w:rPr>
              <w:t>26</w:t>
            </w:r>
          </w:p>
        </w:tc>
        <w:tc>
          <w:tcPr>
            <w:tcW w:w="1269" w:type="dxa"/>
            <w:tcBorders>
              <w:top w:val="single" w:sz="4" w:space="0" w:color="000000"/>
              <w:left w:val="single" w:sz="4" w:space="0" w:color="000000"/>
              <w:bottom w:val="single" w:sz="4" w:space="0" w:color="000000"/>
              <w:right w:val="single" w:sz="4" w:space="0" w:color="000000"/>
            </w:tcBorders>
            <w:vAlign w:val="center"/>
          </w:tcPr>
          <w:p w14:paraId="4DF88B7E" w14:textId="77777777" w:rsidR="00D52E66" w:rsidRPr="00FA17FE" w:rsidRDefault="00C92D4B">
            <w:pPr>
              <w:spacing w:before="40" w:after="40"/>
              <w:jc w:val="center"/>
              <w:rPr>
                <w:sz w:val="22"/>
                <w:szCs w:val="22"/>
              </w:rPr>
            </w:pPr>
            <w:r w:rsidRPr="00FA17FE">
              <w:rPr>
                <w:sz w:val="22"/>
                <w:szCs w:val="22"/>
              </w:rPr>
              <w:t>27</w:t>
            </w:r>
          </w:p>
        </w:tc>
        <w:tc>
          <w:tcPr>
            <w:tcW w:w="1841" w:type="dxa"/>
            <w:tcBorders>
              <w:top w:val="single" w:sz="4" w:space="0" w:color="000000"/>
              <w:left w:val="single" w:sz="4" w:space="0" w:color="000000"/>
              <w:bottom w:val="single" w:sz="4" w:space="0" w:color="000000"/>
              <w:right w:val="single" w:sz="4" w:space="0" w:color="000000"/>
            </w:tcBorders>
            <w:vAlign w:val="center"/>
          </w:tcPr>
          <w:p w14:paraId="530C3418" w14:textId="77777777" w:rsidR="00D52E66" w:rsidRPr="00FA17FE" w:rsidRDefault="00A401E2">
            <w:pPr>
              <w:spacing w:before="40" w:after="40"/>
              <w:jc w:val="center"/>
              <w:rPr>
                <w:b/>
                <w:sz w:val="22"/>
                <w:szCs w:val="22"/>
              </w:rPr>
            </w:pPr>
            <w:r w:rsidRPr="00FA17FE">
              <w:rPr>
                <w:b/>
                <w:sz w:val="22"/>
                <w:szCs w:val="22"/>
              </w:rPr>
              <w:t>7</w:t>
            </w:r>
          </w:p>
        </w:tc>
      </w:tr>
      <w:tr w:rsidR="00FA17FE" w:rsidRPr="00FA17FE" w14:paraId="3EA83285" w14:textId="77777777">
        <w:trPr>
          <w:trHeight w:val="337"/>
        </w:trPr>
        <w:tc>
          <w:tcPr>
            <w:tcW w:w="1162" w:type="dxa"/>
            <w:tcBorders>
              <w:top w:val="single" w:sz="4" w:space="0" w:color="000000"/>
              <w:left w:val="single" w:sz="4" w:space="0" w:color="000000"/>
              <w:bottom w:val="single" w:sz="4" w:space="0" w:color="000000"/>
              <w:right w:val="single" w:sz="4" w:space="0" w:color="000000"/>
            </w:tcBorders>
            <w:vAlign w:val="center"/>
          </w:tcPr>
          <w:p w14:paraId="675BF6F3" w14:textId="77777777" w:rsidR="00D52E66" w:rsidRPr="00FA17FE" w:rsidRDefault="00C92D4B">
            <w:pPr>
              <w:spacing w:before="40" w:after="40"/>
              <w:jc w:val="center"/>
              <w:rPr>
                <w:sz w:val="22"/>
                <w:szCs w:val="22"/>
              </w:rPr>
            </w:pPr>
            <w:r w:rsidRPr="00FA17FE">
              <w:rPr>
                <w:sz w:val="22"/>
                <w:szCs w:val="22"/>
              </w:rPr>
              <w:t>28</w:t>
            </w:r>
          </w:p>
        </w:tc>
        <w:tc>
          <w:tcPr>
            <w:tcW w:w="852" w:type="dxa"/>
            <w:tcBorders>
              <w:top w:val="single" w:sz="4" w:space="0" w:color="000000"/>
              <w:left w:val="single" w:sz="4" w:space="0" w:color="000000"/>
              <w:bottom w:val="single" w:sz="4" w:space="0" w:color="000000"/>
              <w:right w:val="single" w:sz="4" w:space="0" w:color="000000"/>
            </w:tcBorders>
            <w:vAlign w:val="center"/>
          </w:tcPr>
          <w:p w14:paraId="4E1DC375" w14:textId="77777777" w:rsidR="00D52E66" w:rsidRPr="00FA17FE" w:rsidRDefault="00C92D4B">
            <w:pPr>
              <w:spacing w:before="40" w:after="40"/>
              <w:jc w:val="center"/>
              <w:rPr>
                <w:sz w:val="22"/>
                <w:szCs w:val="22"/>
              </w:rPr>
            </w:pPr>
            <w:r w:rsidRPr="00FA17FE">
              <w:rPr>
                <w:sz w:val="22"/>
                <w:szCs w:val="22"/>
              </w:rPr>
              <w:t>29</w:t>
            </w:r>
          </w:p>
        </w:tc>
        <w:tc>
          <w:tcPr>
            <w:tcW w:w="850" w:type="dxa"/>
            <w:tcBorders>
              <w:top w:val="single" w:sz="4" w:space="0" w:color="000000"/>
              <w:left w:val="single" w:sz="4" w:space="0" w:color="000000"/>
              <w:bottom w:val="single" w:sz="4" w:space="0" w:color="000000"/>
              <w:right w:val="single" w:sz="4" w:space="0" w:color="000000"/>
            </w:tcBorders>
            <w:vAlign w:val="center"/>
          </w:tcPr>
          <w:p w14:paraId="66E05105" w14:textId="77777777" w:rsidR="00D52E66" w:rsidRPr="00FA17FE" w:rsidRDefault="00C92D4B">
            <w:pPr>
              <w:spacing w:before="40" w:after="40"/>
              <w:jc w:val="center"/>
              <w:rPr>
                <w:sz w:val="22"/>
                <w:szCs w:val="22"/>
              </w:rPr>
            </w:pPr>
            <w:r w:rsidRPr="00FA17FE">
              <w:rPr>
                <w:sz w:val="22"/>
                <w:szCs w:val="22"/>
              </w:rPr>
              <w:t>30</w:t>
            </w:r>
          </w:p>
        </w:tc>
        <w:tc>
          <w:tcPr>
            <w:tcW w:w="1389" w:type="dxa"/>
            <w:tcBorders>
              <w:top w:val="single" w:sz="4" w:space="0" w:color="000000"/>
              <w:left w:val="single" w:sz="4" w:space="0" w:color="000000"/>
              <w:bottom w:val="single" w:sz="4" w:space="0" w:color="000000"/>
              <w:right w:val="single" w:sz="4" w:space="0" w:color="000000"/>
            </w:tcBorders>
            <w:vAlign w:val="center"/>
          </w:tcPr>
          <w:p w14:paraId="46910DC6" w14:textId="77777777" w:rsidR="00D52E66" w:rsidRPr="00FA17FE" w:rsidRDefault="00C92D4B">
            <w:pPr>
              <w:spacing w:before="40" w:after="40"/>
              <w:jc w:val="center"/>
              <w:rPr>
                <w:sz w:val="22"/>
                <w:szCs w:val="22"/>
              </w:rPr>
            </w:pPr>
            <w:r w:rsidRPr="00FA17FE">
              <w:rPr>
                <w:sz w:val="22"/>
                <w:szCs w:val="22"/>
              </w:rPr>
              <w:t>31</w:t>
            </w:r>
          </w:p>
        </w:tc>
        <w:tc>
          <w:tcPr>
            <w:tcW w:w="1081" w:type="dxa"/>
            <w:tcBorders>
              <w:top w:val="single" w:sz="4" w:space="0" w:color="000000"/>
              <w:left w:val="single" w:sz="4" w:space="0" w:color="000000"/>
              <w:bottom w:val="single" w:sz="4" w:space="0" w:color="000000"/>
              <w:right w:val="single" w:sz="4" w:space="0" w:color="000000"/>
            </w:tcBorders>
            <w:vAlign w:val="center"/>
          </w:tcPr>
          <w:p w14:paraId="45CA406B" w14:textId="77777777" w:rsidR="00D52E66" w:rsidRPr="00FA17FE" w:rsidRDefault="00C92D4B">
            <w:pPr>
              <w:spacing w:before="40" w:after="40"/>
              <w:jc w:val="center"/>
              <w:rPr>
                <w:b/>
                <w:sz w:val="22"/>
                <w:szCs w:val="22"/>
              </w:rPr>
            </w:pPr>
            <w:r w:rsidRPr="00FA17FE">
              <w:rPr>
                <w:b/>
                <w:sz w:val="22"/>
                <w:szCs w:val="22"/>
              </w:rPr>
              <w:t>01/11</w:t>
            </w:r>
          </w:p>
        </w:tc>
        <w:tc>
          <w:tcPr>
            <w:tcW w:w="1081" w:type="dxa"/>
            <w:tcBorders>
              <w:top w:val="single" w:sz="4" w:space="0" w:color="000000"/>
              <w:left w:val="single" w:sz="4" w:space="0" w:color="000000"/>
              <w:bottom w:val="single" w:sz="4" w:space="0" w:color="000000"/>
              <w:right w:val="single" w:sz="4" w:space="0" w:color="000000"/>
            </w:tcBorders>
            <w:vAlign w:val="center"/>
          </w:tcPr>
          <w:p w14:paraId="7B161A64" w14:textId="77777777" w:rsidR="00D52E66" w:rsidRPr="00FA17FE" w:rsidRDefault="00C92D4B">
            <w:pPr>
              <w:spacing w:before="40" w:after="40"/>
              <w:jc w:val="center"/>
              <w:rPr>
                <w:sz w:val="22"/>
                <w:szCs w:val="22"/>
              </w:rPr>
            </w:pPr>
            <w:r w:rsidRPr="00FA17FE">
              <w:rPr>
                <w:sz w:val="22"/>
                <w:szCs w:val="22"/>
              </w:rPr>
              <w:t>02</w:t>
            </w:r>
          </w:p>
        </w:tc>
        <w:tc>
          <w:tcPr>
            <w:tcW w:w="1269" w:type="dxa"/>
            <w:tcBorders>
              <w:top w:val="single" w:sz="4" w:space="0" w:color="000000"/>
              <w:left w:val="single" w:sz="4" w:space="0" w:color="000000"/>
              <w:bottom w:val="single" w:sz="4" w:space="0" w:color="000000"/>
              <w:right w:val="single" w:sz="4" w:space="0" w:color="000000"/>
            </w:tcBorders>
            <w:vAlign w:val="center"/>
          </w:tcPr>
          <w:p w14:paraId="19FF6026" w14:textId="77777777" w:rsidR="00D52E66" w:rsidRPr="00FA17FE" w:rsidRDefault="00C92D4B">
            <w:pPr>
              <w:spacing w:before="40" w:after="40"/>
              <w:jc w:val="center"/>
              <w:rPr>
                <w:sz w:val="22"/>
                <w:szCs w:val="22"/>
              </w:rPr>
            </w:pPr>
            <w:r w:rsidRPr="00FA17FE">
              <w:rPr>
                <w:sz w:val="22"/>
                <w:szCs w:val="22"/>
              </w:rPr>
              <w:t>03</w:t>
            </w:r>
          </w:p>
        </w:tc>
        <w:tc>
          <w:tcPr>
            <w:tcW w:w="1841" w:type="dxa"/>
            <w:tcBorders>
              <w:top w:val="single" w:sz="4" w:space="0" w:color="000000"/>
              <w:left w:val="single" w:sz="4" w:space="0" w:color="000000"/>
              <w:bottom w:val="single" w:sz="4" w:space="0" w:color="000000"/>
              <w:right w:val="single" w:sz="4" w:space="0" w:color="000000"/>
            </w:tcBorders>
            <w:vAlign w:val="center"/>
          </w:tcPr>
          <w:p w14:paraId="751841FB" w14:textId="77777777" w:rsidR="00D52E66" w:rsidRPr="00FA17FE" w:rsidRDefault="00A401E2">
            <w:pPr>
              <w:spacing w:before="40" w:after="40"/>
              <w:jc w:val="center"/>
              <w:rPr>
                <w:b/>
                <w:sz w:val="22"/>
                <w:szCs w:val="22"/>
              </w:rPr>
            </w:pPr>
            <w:r w:rsidRPr="00FA17FE">
              <w:rPr>
                <w:b/>
                <w:sz w:val="22"/>
                <w:szCs w:val="22"/>
              </w:rPr>
              <w:t>8</w:t>
            </w:r>
          </w:p>
        </w:tc>
      </w:tr>
      <w:tr w:rsidR="00FA17FE" w:rsidRPr="00FA17FE" w14:paraId="4467CF9A" w14:textId="77777777">
        <w:trPr>
          <w:trHeight w:val="272"/>
        </w:trPr>
        <w:tc>
          <w:tcPr>
            <w:tcW w:w="1162" w:type="dxa"/>
            <w:tcBorders>
              <w:top w:val="single" w:sz="4" w:space="0" w:color="000000"/>
              <w:left w:val="single" w:sz="4" w:space="0" w:color="000000"/>
              <w:bottom w:val="single" w:sz="4" w:space="0" w:color="000000"/>
              <w:right w:val="single" w:sz="4" w:space="0" w:color="000000"/>
            </w:tcBorders>
            <w:vAlign w:val="center"/>
          </w:tcPr>
          <w:p w14:paraId="55A6E75D" w14:textId="77777777" w:rsidR="00D52E66" w:rsidRPr="00FA17FE" w:rsidRDefault="00C92D4B">
            <w:pPr>
              <w:spacing w:before="40" w:after="40"/>
              <w:jc w:val="center"/>
              <w:rPr>
                <w:sz w:val="22"/>
                <w:szCs w:val="22"/>
              </w:rPr>
            </w:pPr>
            <w:r w:rsidRPr="00FA17FE">
              <w:rPr>
                <w:sz w:val="22"/>
                <w:szCs w:val="22"/>
              </w:rPr>
              <w:t>04</w:t>
            </w:r>
          </w:p>
        </w:tc>
        <w:tc>
          <w:tcPr>
            <w:tcW w:w="852" w:type="dxa"/>
            <w:tcBorders>
              <w:top w:val="single" w:sz="4" w:space="0" w:color="000000"/>
              <w:left w:val="single" w:sz="4" w:space="0" w:color="000000"/>
              <w:bottom w:val="single" w:sz="4" w:space="0" w:color="000000"/>
              <w:right w:val="single" w:sz="4" w:space="0" w:color="000000"/>
            </w:tcBorders>
            <w:vAlign w:val="center"/>
          </w:tcPr>
          <w:p w14:paraId="7F06CCD3" w14:textId="77777777" w:rsidR="00D52E66" w:rsidRPr="00FA17FE" w:rsidRDefault="00C92D4B">
            <w:pPr>
              <w:spacing w:before="40" w:after="40"/>
              <w:jc w:val="center"/>
              <w:rPr>
                <w:sz w:val="22"/>
                <w:szCs w:val="22"/>
              </w:rPr>
            </w:pPr>
            <w:r w:rsidRPr="00FA17FE">
              <w:rPr>
                <w:sz w:val="22"/>
                <w:szCs w:val="22"/>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42ECA606" w14:textId="77777777" w:rsidR="00D52E66" w:rsidRPr="00FA17FE" w:rsidRDefault="00C92D4B">
            <w:pPr>
              <w:spacing w:before="40" w:after="40"/>
              <w:jc w:val="center"/>
              <w:rPr>
                <w:sz w:val="22"/>
                <w:szCs w:val="22"/>
              </w:rPr>
            </w:pPr>
            <w:r w:rsidRPr="00FA17FE">
              <w:rPr>
                <w:sz w:val="22"/>
                <w:szCs w:val="22"/>
              </w:rPr>
              <w:t>06</w:t>
            </w:r>
          </w:p>
        </w:tc>
        <w:tc>
          <w:tcPr>
            <w:tcW w:w="1389" w:type="dxa"/>
            <w:tcBorders>
              <w:top w:val="single" w:sz="4" w:space="0" w:color="000000"/>
              <w:left w:val="single" w:sz="4" w:space="0" w:color="000000"/>
              <w:bottom w:val="single" w:sz="4" w:space="0" w:color="000000"/>
              <w:right w:val="single" w:sz="4" w:space="0" w:color="000000"/>
            </w:tcBorders>
            <w:vAlign w:val="center"/>
          </w:tcPr>
          <w:p w14:paraId="0BAA1943" w14:textId="77777777" w:rsidR="00D52E66" w:rsidRPr="00FA17FE" w:rsidRDefault="00C92D4B">
            <w:pPr>
              <w:spacing w:before="40" w:after="40"/>
              <w:jc w:val="center"/>
              <w:rPr>
                <w:sz w:val="22"/>
                <w:szCs w:val="22"/>
              </w:rPr>
            </w:pPr>
            <w:r w:rsidRPr="00FA17FE">
              <w:rPr>
                <w:sz w:val="22"/>
                <w:szCs w:val="22"/>
              </w:rPr>
              <w:t>07</w:t>
            </w:r>
          </w:p>
        </w:tc>
        <w:tc>
          <w:tcPr>
            <w:tcW w:w="1081" w:type="dxa"/>
            <w:tcBorders>
              <w:top w:val="single" w:sz="4" w:space="0" w:color="000000"/>
              <w:left w:val="single" w:sz="4" w:space="0" w:color="000000"/>
              <w:bottom w:val="single" w:sz="4" w:space="0" w:color="000000"/>
              <w:right w:val="single" w:sz="4" w:space="0" w:color="000000"/>
            </w:tcBorders>
            <w:vAlign w:val="center"/>
          </w:tcPr>
          <w:p w14:paraId="1797D418" w14:textId="77777777" w:rsidR="00D52E66" w:rsidRPr="00FA17FE" w:rsidRDefault="00C92D4B">
            <w:pPr>
              <w:spacing w:before="40" w:after="40"/>
              <w:jc w:val="center"/>
              <w:rPr>
                <w:sz w:val="22"/>
                <w:szCs w:val="22"/>
              </w:rPr>
            </w:pPr>
            <w:r w:rsidRPr="00FA17FE">
              <w:rPr>
                <w:sz w:val="22"/>
                <w:szCs w:val="22"/>
              </w:rPr>
              <w:t>08</w:t>
            </w:r>
          </w:p>
        </w:tc>
        <w:tc>
          <w:tcPr>
            <w:tcW w:w="1081" w:type="dxa"/>
            <w:tcBorders>
              <w:top w:val="single" w:sz="4" w:space="0" w:color="000000"/>
              <w:left w:val="single" w:sz="4" w:space="0" w:color="000000"/>
              <w:bottom w:val="single" w:sz="4" w:space="0" w:color="000000"/>
              <w:right w:val="single" w:sz="4" w:space="0" w:color="000000"/>
            </w:tcBorders>
            <w:vAlign w:val="center"/>
          </w:tcPr>
          <w:p w14:paraId="36B04B66" w14:textId="77777777" w:rsidR="00D52E66" w:rsidRPr="00FA17FE" w:rsidRDefault="00C92D4B">
            <w:pPr>
              <w:spacing w:before="40" w:after="40"/>
              <w:jc w:val="center"/>
              <w:rPr>
                <w:sz w:val="22"/>
                <w:szCs w:val="22"/>
              </w:rPr>
            </w:pPr>
            <w:r w:rsidRPr="00FA17FE">
              <w:rPr>
                <w:sz w:val="22"/>
                <w:szCs w:val="22"/>
              </w:rPr>
              <w:t>09</w:t>
            </w:r>
          </w:p>
        </w:tc>
        <w:tc>
          <w:tcPr>
            <w:tcW w:w="1269" w:type="dxa"/>
            <w:tcBorders>
              <w:top w:val="single" w:sz="4" w:space="0" w:color="000000"/>
              <w:left w:val="single" w:sz="4" w:space="0" w:color="000000"/>
              <w:bottom w:val="single" w:sz="4" w:space="0" w:color="000000"/>
              <w:right w:val="single" w:sz="4" w:space="0" w:color="000000"/>
            </w:tcBorders>
            <w:vAlign w:val="center"/>
          </w:tcPr>
          <w:p w14:paraId="2449681D" w14:textId="77777777" w:rsidR="00D52E66" w:rsidRPr="00FA17FE" w:rsidRDefault="00C92D4B">
            <w:pPr>
              <w:spacing w:before="40" w:after="40"/>
              <w:jc w:val="center"/>
              <w:rPr>
                <w:sz w:val="22"/>
                <w:szCs w:val="22"/>
              </w:rPr>
            </w:pPr>
            <w:r w:rsidRPr="00FA17FE">
              <w:rPr>
                <w:sz w:val="22"/>
                <w:szCs w:val="22"/>
              </w:rPr>
              <w:t>10</w:t>
            </w:r>
          </w:p>
        </w:tc>
        <w:tc>
          <w:tcPr>
            <w:tcW w:w="1841" w:type="dxa"/>
            <w:tcBorders>
              <w:top w:val="single" w:sz="4" w:space="0" w:color="000000"/>
              <w:left w:val="single" w:sz="4" w:space="0" w:color="000000"/>
              <w:bottom w:val="single" w:sz="4" w:space="0" w:color="000000"/>
              <w:right w:val="single" w:sz="4" w:space="0" w:color="000000"/>
            </w:tcBorders>
            <w:vAlign w:val="center"/>
          </w:tcPr>
          <w:p w14:paraId="2F2BF521" w14:textId="77777777" w:rsidR="00D52E66" w:rsidRPr="00FA17FE" w:rsidRDefault="00A401E2">
            <w:pPr>
              <w:spacing w:before="40" w:after="40"/>
              <w:jc w:val="center"/>
              <w:rPr>
                <w:b/>
                <w:sz w:val="22"/>
                <w:szCs w:val="22"/>
              </w:rPr>
            </w:pPr>
            <w:r w:rsidRPr="00FA17FE">
              <w:rPr>
                <w:b/>
                <w:sz w:val="22"/>
                <w:szCs w:val="22"/>
              </w:rPr>
              <w:t>9</w:t>
            </w:r>
          </w:p>
        </w:tc>
      </w:tr>
      <w:tr w:rsidR="00FA17FE" w:rsidRPr="00FA17FE" w14:paraId="76B111D9" w14:textId="77777777">
        <w:trPr>
          <w:trHeight w:val="333"/>
        </w:trPr>
        <w:tc>
          <w:tcPr>
            <w:tcW w:w="1162" w:type="dxa"/>
            <w:tcBorders>
              <w:top w:val="single" w:sz="4" w:space="0" w:color="000000"/>
              <w:left w:val="single" w:sz="4" w:space="0" w:color="000000"/>
              <w:bottom w:val="single" w:sz="4" w:space="0" w:color="000000"/>
              <w:right w:val="single" w:sz="4" w:space="0" w:color="000000"/>
            </w:tcBorders>
            <w:vAlign w:val="center"/>
          </w:tcPr>
          <w:p w14:paraId="5D940DE7" w14:textId="77777777" w:rsidR="00D52E66" w:rsidRPr="00FA17FE" w:rsidRDefault="00C92D4B">
            <w:pPr>
              <w:spacing w:before="40" w:after="40"/>
              <w:jc w:val="center"/>
              <w:rPr>
                <w:sz w:val="22"/>
                <w:szCs w:val="22"/>
              </w:rPr>
            </w:pPr>
            <w:r w:rsidRPr="00FA17FE">
              <w:rPr>
                <w:sz w:val="22"/>
                <w:szCs w:val="22"/>
              </w:rPr>
              <w:t>11</w:t>
            </w:r>
          </w:p>
        </w:tc>
        <w:tc>
          <w:tcPr>
            <w:tcW w:w="852" w:type="dxa"/>
            <w:tcBorders>
              <w:top w:val="single" w:sz="4" w:space="0" w:color="000000"/>
              <w:left w:val="single" w:sz="4" w:space="0" w:color="000000"/>
              <w:bottom w:val="single" w:sz="4" w:space="0" w:color="000000"/>
              <w:right w:val="single" w:sz="4" w:space="0" w:color="000000"/>
            </w:tcBorders>
            <w:vAlign w:val="center"/>
          </w:tcPr>
          <w:p w14:paraId="13E63149" w14:textId="77777777" w:rsidR="00D52E66" w:rsidRPr="00FA17FE" w:rsidRDefault="00C92D4B">
            <w:pPr>
              <w:spacing w:before="40" w:after="40"/>
              <w:jc w:val="center"/>
              <w:rPr>
                <w:sz w:val="22"/>
                <w:szCs w:val="22"/>
              </w:rPr>
            </w:pPr>
            <w:r w:rsidRPr="00FA17FE">
              <w:rPr>
                <w:sz w:val="22"/>
                <w:szCs w:val="22"/>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00FD733F" w14:textId="77777777" w:rsidR="00D52E66" w:rsidRPr="00FA17FE" w:rsidRDefault="00C92D4B">
            <w:pPr>
              <w:spacing w:before="40" w:after="40"/>
              <w:jc w:val="center"/>
              <w:rPr>
                <w:sz w:val="22"/>
                <w:szCs w:val="22"/>
              </w:rPr>
            </w:pPr>
            <w:r w:rsidRPr="00FA17FE">
              <w:rPr>
                <w:sz w:val="22"/>
                <w:szCs w:val="22"/>
              </w:rPr>
              <w:t>13</w:t>
            </w:r>
          </w:p>
        </w:tc>
        <w:tc>
          <w:tcPr>
            <w:tcW w:w="1389" w:type="dxa"/>
            <w:tcBorders>
              <w:top w:val="single" w:sz="4" w:space="0" w:color="000000"/>
              <w:left w:val="single" w:sz="4" w:space="0" w:color="000000"/>
              <w:bottom w:val="single" w:sz="4" w:space="0" w:color="000000"/>
              <w:right w:val="single" w:sz="4" w:space="0" w:color="000000"/>
            </w:tcBorders>
            <w:vAlign w:val="center"/>
          </w:tcPr>
          <w:p w14:paraId="163AF46F" w14:textId="77777777" w:rsidR="00D52E66" w:rsidRPr="00FA17FE" w:rsidRDefault="00C92D4B">
            <w:pPr>
              <w:spacing w:before="40" w:after="40"/>
              <w:jc w:val="center"/>
              <w:rPr>
                <w:sz w:val="22"/>
                <w:szCs w:val="22"/>
              </w:rPr>
            </w:pPr>
            <w:r w:rsidRPr="00FA17FE">
              <w:rPr>
                <w:sz w:val="22"/>
                <w:szCs w:val="22"/>
              </w:rPr>
              <w:t>14</w:t>
            </w:r>
          </w:p>
        </w:tc>
        <w:tc>
          <w:tcPr>
            <w:tcW w:w="1081" w:type="dxa"/>
            <w:tcBorders>
              <w:top w:val="single" w:sz="4" w:space="0" w:color="000000"/>
              <w:left w:val="single" w:sz="4" w:space="0" w:color="000000"/>
              <w:bottom w:val="single" w:sz="4" w:space="0" w:color="000000"/>
              <w:right w:val="single" w:sz="4" w:space="0" w:color="000000"/>
            </w:tcBorders>
            <w:vAlign w:val="center"/>
          </w:tcPr>
          <w:p w14:paraId="6EBFF0CF" w14:textId="77777777" w:rsidR="00D52E66" w:rsidRPr="00FA17FE" w:rsidRDefault="00C92D4B">
            <w:pPr>
              <w:spacing w:before="40" w:after="40"/>
              <w:jc w:val="center"/>
              <w:rPr>
                <w:sz w:val="22"/>
                <w:szCs w:val="22"/>
              </w:rPr>
            </w:pPr>
            <w:r w:rsidRPr="00FA17FE">
              <w:rPr>
                <w:sz w:val="22"/>
                <w:szCs w:val="22"/>
              </w:rPr>
              <w:t>15</w:t>
            </w:r>
          </w:p>
        </w:tc>
        <w:tc>
          <w:tcPr>
            <w:tcW w:w="1081" w:type="dxa"/>
            <w:tcBorders>
              <w:top w:val="single" w:sz="4" w:space="0" w:color="000000"/>
              <w:left w:val="single" w:sz="4" w:space="0" w:color="000000"/>
              <w:bottom w:val="single" w:sz="4" w:space="0" w:color="000000"/>
              <w:right w:val="single" w:sz="4" w:space="0" w:color="000000"/>
            </w:tcBorders>
            <w:vAlign w:val="center"/>
          </w:tcPr>
          <w:p w14:paraId="54861A2A" w14:textId="77777777" w:rsidR="00D52E66" w:rsidRPr="00FA17FE" w:rsidRDefault="00C92D4B">
            <w:pPr>
              <w:spacing w:before="40" w:after="40"/>
              <w:jc w:val="center"/>
              <w:rPr>
                <w:sz w:val="22"/>
                <w:szCs w:val="22"/>
              </w:rPr>
            </w:pPr>
            <w:r w:rsidRPr="00FA17FE">
              <w:rPr>
                <w:sz w:val="22"/>
                <w:szCs w:val="22"/>
              </w:rPr>
              <w:t>16</w:t>
            </w:r>
          </w:p>
        </w:tc>
        <w:tc>
          <w:tcPr>
            <w:tcW w:w="1269" w:type="dxa"/>
            <w:tcBorders>
              <w:top w:val="single" w:sz="4" w:space="0" w:color="000000"/>
              <w:left w:val="single" w:sz="4" w:space="0" w:color="000000"/>
              <w:bottom w:val="single" w:sz="4" w:space="0" w:color="000000"/>
              <w:right w:val="single" w:sz="4" w:space="0" w:color="000000"/>
            </w:tcBorders>
            <w:vAlign w:val="center"/>
          </w:tcPr>
          <w:p w14:paraId="37A6A123" w14:textId="77777777" w:rsidR="00D52E66" w:rsidRPr="00FA17FE" w:rsidRDefault="00C92D4B">
            <w:pPr>
              <w:spacing w:before="40" w:after="40"/>
              <w:jc w:val="center"/>
              <w:rPr>
                <w:sz w:val="22"/>
                <w:szCs w:val="22"/>
              </w:rPr>
            </w:pPr>
            <w:r w:rsidRPr="00FA17FE">
              <w:rPr>
                <w:sz w:val="22"/>
                <w:szCs w:val="22"/>
              </w:rPr>
              <w:t>17</w:t>
            </w:r>
          </w:p>
        </w:tc>
        <w:tc>
          <w:tcPr>
            <w:tcW w:w="1841" w:type="dxa"/>
            <w:tcBorders>
              <w:top w:val="single" w:sz="4" w:space="0" w:color="000000"/>
              <w:left w:val="single" w:sz="4" w:space="0" w:color="000000"/>
              <w:bottom w:val="single" w:sz="4" w:space="0" w:color="000000"/>
              <w:right w:val="single" w:sz="4" w:space="0" w:color="000000"/>
            </w:tcBorders>
            <w:vAlign w:val="center"/>
          </w:tcPr>
          <w:p w14:paraId="0E809A6D" w14:textId="77777777" w:rsidR="00D52E66" w:rsidRPr="00FA17FE" w:rsidRDefault="00A401E2">
            <w:pPr>
              <w:spacing w:before="40" w:after="40"/>
              <w:jc w:val="center"/>
              <w:rPr>
                <w:b/>
                <w:sz w:val="22"/>
                <w:szCs w:val="22"/>
              </w:rPr>
            </w:pPr>
            <w:r w:rsidRPr="00FA17FE">
              <w:rPr>
                <w:b/>
                <w:sz w:val="22"/>
                <w:szCs w:val="22"/>
              </w:rPr>
              <w:t>10</w:t>
            </w:r>
          </w:p>
        </w:tc>
      </w:tr>
      <w:tr w:rsidR="00FA17FE" w:rsidRPr="00FA17FE" w14:paraId="08719B9B" w14:textId="77777777">
        <w:trPr>
          <w:trHeight w:val="253"/>
        </w:trPr>
        <w:tc>
          <w:tcPr>
            <w:tcW w:w="1162" w:type="dxa"/>
            <w:tcBorders>
              <w:top w:val="single" w:sz="4" w:space="0" w:color="000000"/>
              <w:left w:val="single" w:sz="4" w:space="0" w:color="000000"/>
              <w:bottom w:val="single" w:sz="4" w:space="0" w:color="000000"/>
              <w:right w:val="single" w:sz="4" w:space="0" w:color="000000"/>
            </w:tcBorders>
            <w:vAlign w:val="center"/>
          </w:tcPr>
          <w:p w14:paraId="0206B243" w14:textId="77777777" w:rsidR="00D52E66" w:rsidRPr="00FA17FE" w:rsidRDefault="00C92D4B">
            <w:pPr>
              <w:spacing w:before="40" w:after="40"/>
              <w:jc w:val="center"/>
              <w:rPr>
                <w:sz w:val="22"/>
                <w:szCs w:val="22"/>
              </w:rPr>
            </w:pPr>
            <w:r w:rsidRPr="00FA17FE">
              <w:rPr>
                <w:sz w:val="22"/>
                <w:szCs w:val="22"/>
              </w:rPr>
              <w:t>18</w:t>
            </w:r>
          </w:p>
        </w:tc>
        <w:tc>
          <w:tcPr>
            <w:tcW w:w="852" w:type="dxa"/>
            <w:tcBorders>
              <w:top w:val="single" w:sz="4" w:space="0" w:color="000000"/>
              <w:left w:val="single" w:sz="4" w:space="0" w:color="000000"/>
              <w:bottom w:val="single" w:sz="4" w:space="0" w:color="000000"/>
              <w:right w:val="single" w:sz="4" w:space="0" w:color="000000"/>
            </w:tcBorders>
            <w:vAlign w:val="center"/>
          </w:tcPr>
          <w:p w14:paraId="55F174B4" w14:textId="77777777" w:rsidR="00D52E66" w:rsidRPr="00FA17FE" w:rsidRDefault="00C92D4B">
            <w:pPr>
              <w:spacing w:before="40" w:after="40"/>
              <w:jc w:val="center"/>
              <w:rPr>
                <w:sz w:val="22"/>
                <w:szCs w:val="22"/>
              </w:rPr>
            </w:pPr>
            <w:r w:rsidRPr="00FA17FE">
              <w:rPr>
                <w:sz w:val="22"/>
                <w:szCs w:val="22"/>
              </w:rPr>
              <w:t>19</w:t>
            </w:r>
          </w:p>
        </w:tc>
        <w:tc>
          <w:tcPr>
            <w:tcW w:w="850" w:type="dxa"/>
            <w:tcBorders>
              <w:top w:val="single" w:sz="4" w:space="0" w:color="000000"/>
              <w:left w:val="single" w:sz="4" w:space="0" w:color="000000"/>
              <w:bottom w:val="single" w:sz="4" w:space="0" w:color="000000"/>
              <w:right w:val="single" w:sz="4" w:space="0" w:color="000000"/>
            </w:tcBorders>
            <w:vAlign w:val="center"/>
          </w:tcPr>
          <w:p w14:paraId="2B16F85C" w14:textId="77777777" w:rsidR="00D52E66" w:rsidRPr="00FA17FE" w:rsidRDefault="00C92D4B">
            <w:pPr>
              <w:spacing w:before="40" w:after="40"/>
              <w:jc w:val="center"/>
              <w:rPr>
                <w:sz w:val="22"/>
                <w:szCs w:val="22"/>
              </w:rPr>
            </w:pPr>
            <w:r w:rsidRPr="00FA17FE">
              <w:rPr>
                <w:sz w:val="22"/>
                <w:szCs w:val="22"/>
              </w:rPr>
              <w:t>20</w:t>
            </w:r>
          </w:p>
        </w:tc>
        <w:tc>
          <w:tcPr>
            <w:tcW w:w="1389" w:type="dxa"/>
            <w:tcBorders>
              <w:top w:val="single" w:sz="4" w:space="0" w:color="000000"/>
              <w:left w:val="single" w:sz="4" w:space="0" w:color="000000"/>
              <w:bottom w:val="single" w:sz="4" w:space="0" w:color="000000"/>
              <w:right w:val="single" w:sz="4" w:space="0" w:color="000000"/>
            </w:tcBorders>
            <w:vAlign w:val="center"/>
          </w:tcPr>
          <w:p w14:paraId="2B42992C" w14:textId="77777777" w:rsidR="00D52E66" w:rsidRPr="00FA17FE" w:rsidRDefault="00C92D4B">
            <w:pPr>
              <w:spacing w:before="40" w:after="40"/>
              <w:jc w:val="center"/>
              <w:rPr>
                <w:sz w:val="22"/>
                <w:szCs w:val="22"/>
              </w:rPr>
            </w:pPr>
            <w:r w:rsidRPr="00FA17FE">
              <w:rPr>
                <w:sz w:val="22"/>
                <w:szCs w:val="22"/>
              </w:rPr>
              <w:t>21</w:t>
            </w:r>
          </w:p>
        </w:tc>
        <w:tc>
          <w:tcPr>
            <w:tcW w:w="1081" w:type="dxa"/>
            <w:tcBorders>
              <w:top w:val="single" w:sz="4" w:space="0" w:color="000000"/>
              <w:left w:val="single" w:sz="4" w:space="0" w:color="000000"/>
              <w:bottom w:val="single" w:sz="4" w:space="0" w:color="000000"/>
              <w:right w:val="single" w:sz="4" w:space="0" w:color="000000"/>
            </w:tcBorders>
            <w:vAlign w:val="center"/>
          </w:tcPr>
          <w:p w14:paraId="34FAE5DB" w14:textId="77777777" w:rsidR="00D52E66" w:rsidRPr="00FA17FE" w:rsidRDefault="00C92D4B">
            <w:pPr>
              <w:spacing w:before="40" w:after="40"/>
              <w:jc w:val="center"/>
              <w:rPr>
                <w:sz w:val="22"/>
                <w:szCs w:val="22"/>
              </w:rPr>
            </w:pPr>
            <w:r w:rsidRPr="00FA17FE">
              <w:rPr>
                <w:sz w:val="22"/>
                <w:szCs w:val="22"/>
              </w:rPr>
              <w:t>22</w:t>
            </w:r>
          </w:p>
        </w:tc>
        <w:tc>
          <w:tcPr>
            <w:tcW w:w="1081" w:type="dxa"/>
            <w:tcBorders>
              <w:top w:val="single" w:sz="4" w:space="0" w:color="000000"/>
              <w:left w:val="single" w:sz="4" w:space="0" w:color="000000"/>
              <w:bottom w:val="single" w:sz="4" w:space="0" w:color="000000"/>
              <w:right w:val="single" w:sz="4" w:space="0" w:color="000000"/>
            </w:tcBorders>
            <w:vAlign w:val="center"/>
          </w:tcPr>
          <w:p w14:paraId="1850D73B" w14:textId="77777777" w:rsidR="00D52E66" w:rsidRPr="00FA17FE" w:rsidRDefault="00C92D4B">
            <w:pPr>
              <w:spacing w:before="40" w:after="40"/>
              <w:jc w:val="center"/>
              <w:rPr>
                <w:sz w:val="22"/>
                <w:szCs w:val="22"/>
              </w:rPr>
            </w:pPr>
            <w:r w:rsidRPr="00FA17FE">
              <w:rPr>
                <w:sz w:val="22"/>
                <w:szCs w:val="22"/>
              </w:rPr>
              <w:t>23</w:t>
            </w:r>
          </w:p>
        </w:tc>
        <w:tc>
          <w:tcPr>
            <w:tcW w:w="1269" w:type="dxa"/>
            <w:tcBorders>
              <w:top w:val="single" w:sz="4" w:space="0" w:color="000000"/>
              <w:left w:val="single" w:sz="4" w:space="0" w:color="000000"/>
              <w:bottom w:val="single" w:sz="4" w:space="0" w:color="000000"/>
              <w:right w:val="single" w:sz="4" w:space="0" w:color="000000"/>
            </w:tcBorders>
            <w:vAlign w:val="center"/>
          </w:tcPr>
          <w:p w14:paraId="705DAFA6" w14:textId="77777777" w:rsidR="00D52E66" w:rsidRPr="00FA17FE" w:rsidRDefault="00C92D4B">
            <w:pPr>
              <w:spacing w:before="40" w:after="40"/>
              <w:jc w:val="center"/>
              <w:rPr>
                <w:sz w:val="22"/>
                <w:szCs w:val="22"/>
              </w:rPr>
            </w:pPr>
            <w:r w:rsidRPr="00FA17FE">
              <w:rPr>
                <w:sz w:val="22"/>
                <w:szCs w:val="22"/>
              </w:rPr>
              <w:t>24</w:t>
            </w:r>
          </w:p>
        </w:tc>
        <w:tc>
          <w:tcPr>
            <w:tcW w:w="1841" w:type="dxa"/>
            <w:tcBorders>
              <w:top w:val="single" w:sz="4" w:space="0" w:color="000000"/>
              <w:left w:val="single" w:sz="4" w:space="0" w:color="000000"/>
              <w:bottom w:val="single" w:sz="4" w:space="0" w:color="000000"/>
              <w:right w:val="single" w:sz="4" w:space="0" w:color="000000"/>
            </w:tcBorders>
            <w:vAlign w:val="center"/>
          </w:tcPr>
          <w:p w14:paraId="55285C81" w14:textId="77777777" w:rsidR="00D52E66" w:rsidRPr="00FA17FE" w:rsidRDefault="00A401E2">
            <w:pPr>
              <w:spacing w:before="40" w:after="40"/>
              <w:jc w:val="center"/>
              <w:rPr>
                <w:b/>
                <w:sz w:val="22"/>
                <w:szCs w:val="22"/>
              </w:rPr>
            </w:pPr>
            <w:r w:rsidRPr="00FA17FE">
              <w:rPr>
                <w:b/>
                <w:sz w:val="22"/>
                <w:szCs w:val="22"/>
              </w:rPr>
              <w:t>11</w:t>
            </w:r>
          </w:p>
        </w:tc>
      </w:tr>
      <w:tr w:rsidR="00FA17FE" w:rsidRPr="00FA17FE" w14:paraId="307B5446" w14:textId="77777777">
        <w:trPr>
          <w:trHeight w:val="316"/>
        </w:trPr>
        <w:tc>
          <w:tcPr>
            <w:tcW w:w="1162" w:type="dxa"/>
            <w:tcBorders>
              <w:top w:val="single" w:sz="4" w:space="0" w:color="000000"/>
              <w:left w:val="single" w:sz="4" w:space="0" w:color="000000"/>
              <w:bottom w:val="single" w:sz="4" w:space="0" w:color="000000"/>
              <w:right w:val="single" w:sz="4" w:space="0" w:color="000000"/>
            </w:tcBorders>
            <w:vAlign w:val="center"/>
          </w:tcPr>
          <w:p w14:paraId="096B3B84" w14:textId="77777777" w:rsidR="00D52E66" w:rsidRPr="00FA17FE" w:rsidRDefault="00C92D4B">
            <w:pPr>
              <w:spacing w:before="40" w:after="40"/>
              <w:jc w:val="center"/>
              <w:rPr>
                <w:sz w:val="22"/>
                <w:szCs w:val="22"/>
              </w:rPr>
            </w:pPr>
            <w:r w:rsidRPr="00FA17FE">
              <w:rPr>
                <w:sz w:val="22"/>
                <w:szCs w:val="22"/>
              </w:rPr>
              <w:t>25</w:t>
            </w:r>
          </w:p>
        </w:tc>
        <w:tc>
          <w:tcPr>
            <w:tcW w:w="852" w:type="dxa"/>
            <w:tcBorders>
              <w:top w:val="single" w:sz="4" w:space="0" w:color="000000"/>
              <w:left w:val="single" w:sz="4" w:space="0" w:color="000000"/>
              <w:bottom w:val="single" w:sz="4" w:space="0" w:color="000000"/>
              <w:right w:val="single" w:sz="4" w:space="0" w:color="000000"/>
            </w:tcBorders>
            <w:vAlign w:val="center"/>
          </w:tcPr>
          <w:p w14:paraId="71D6DEE3" w14:textId="77777777" w:rsidR="00D52E66" w:rsidRPr="00FA17FE" w:rsidRDefault="00C92D4B">
            <w:pPr>
              <w:spacing w:before="40" w:after="40"/>
              <w:jc w:val="center"/>
              <w:rPr>
                <w:sz w:val="22"/>
                <w:szCs w:val="22"/>
              </w:rPr>
            </w:pPr>
            <w:r w:rsidRPr="00FA17FE">
              <w:rPr>
                <w:sz w:val="22"/>
                <w:szCs w:val="22"/>
              </w:rPr>
              <w:t>26</w:t>
            </w:r>
          </w:p>
        </w:tc>
        <w:tc>
          <w:tcPr>
            <w:tcW w:w="850" w:type="dxa"/>
            <w:tcBorders>
              <w:top w:val="single" w:sz="4" w:space="0" w:color="000000"/>
              <w:left w:val="single" w:sz="4" w:space="0" w:color="000000"/>
              <w:bottom w:val="single" w:sz="4" w:space="0" w:color="000000"/>
              <w:right w:val="single" w:sz="4" w:space="0" w:color="000000"/>
            </w:tcBorders>
            <w:vAlign w:val="center"/>
          </w:tcPr>
          <w:p w14:paraId="5B31A38C" w14:textId="77777777" w:rsidR="00D52E66" w:rsidRPr="00FA17FE" w:rsidRDefault="00C92D4B">
            <w:pPr>
              <w:spacing w:before="40" w:after="40"/>
              <w:jc w:val="center"/>
              <w:rPr>
                <w:sz w:val="22"/>
                <w:szCs w:val="22"/>
              </w:rPr>
            </w:pPr>
            <w:r w:rsidRPr="00FA17FE">
              <w:rPr>
                <w:sz w:val="22"/>
                <w:szCs w:val="22"/>
              </w:rPr>
              <w:t>27</w:t>
            </w:r>
          </w:p>
        </w:tc>
        <w:tc>
          <w:tcPr>
            <w:tcW w:w="1389" w:type="dxa"/>
            <w:tcBorders>
              <w:top w:val="single" w:sz="4" w:space="0" w:color="000000"/>
              <w:left w:val="single" w:sz="4" w:space="0" w:color="000000"/>
              <w:bottom w:val="single" w:sz="4" w:space="0" w:color="000000"/>
              <w:right w:val="single" w:sz="4" w:space="0" w:color="000000"/>
            </w:tcBorders>
            <w:vAlign w:val="center"/>
          </w:tcPr>
          <w:p w14:paraId="1A5C2015" w14:textId="77777777" w:rsidR="00D52E66" w:rsidRPr="00FA17FE" w:rsidRDefault="00C92D4B">
            <w:pPr>
              <w:spacing w:before="40" w:after="40"/>
              <w:jc w:val="center"/>
              <w:rPr>
                <w:sz w:val="22"/>
                <w:szCs w:val="22"/>
              </w:rPr>
            </w:pPr>
            <w:r w:rsidRPr="00FA17FE">
              <w:rPr>
                <w:sz w:val="22"/>
                <w:szCs w:val="22"/>
              </w:rPr>
              <w:t>28</w:t>
            </w:r>
          </w:p>
        </w:tc>
        <w:tc>
          <w:tcPr>
            <w:tcW w:w="1081" w:type="dxa"/>
            <w:tcBorders>
              <w:top w:val="single" w:sz="4" w:space="0" w:color="000000"/>
              <w:left w:val="single" w:sz="4" w:space="0" w:color="000000"/>
              <w:bottom w:val="single" w:sz="4" w:space="0" w:color="000000"/>
              <w:right w:val="single" w:sz="4" w:space="0" w:color="000000"/>
            </w:tcBorders>
            <w:vAlign w:val="center"/>
          </w:tcPr>
          <w:p w14:paraId="5B478085" w14:textId="77777777" w:rsidR="00D52E66" w:rsidRPr="00FA17FE" w:rsidRDefault="00C92D4B">
            <w:pPr>
              <w:spacing w:before="40" w:after="40"/>
              <w:jc w:val="center"/>
              <w:rPr>
                <w:sz w:val="22"/>
                <w:szCs w:val="22"/>
              </w:rPr>
            </w:pPr>
            <w:r w:rsidRPr="00FA17FE">
              <w:rPr>
                <w:sz w:val="22"/>
                <w:szCs w:val="22"/>
              </w:rPr>
              <w:t>29</w:t>
            </w:r>
          </w:p>
        </w:tc>
        <w:tc>
          <w:tcPr>
            <w:tcW w:w="1081" w:type="dxa"/>
            <w:tcBorders>
              <w:top w:val="single" w:sz="4" w:space="0" w:color="000000"/>
              <w:left w:val="single" w:sz="4" w:space="0" w:color="000000"/>
              <w:bottom w:val="single" w:sz="4" w:space="0" w:color="000000"/>
              <w:right w:val="single" w:sz="4" w:space="0" w:color="000000"/>
            </w:tcBorders>
            <w:vAlign w:val="center"/>
          </w:tcPr>
          <w:p w14:paraId="611A65AD" w14:textId="77777777" w:rsidR="00D52E66" w:rsidRPr="00FA17FE" w:rsidRDefault="00C92D4B">
            <w:pPr>
              <w:spacing w:before="40" w:after="40"/>
              <w:jc w:val="center"/>
              <w:rPr>
                <w:sz w:val="22"/>
                <w:szCs w:val="22"/>
              </w:rPr>
            </w:pPr>
            <w:r w:rsidRPr="00FA17FE">
              <w:rPr>
                <w:sz w:val="22"/>
                <w:szCs w:val="22"/>
              </w:rPr>
              <w:t>30</w:t>
            </w:r>
          </w:p>
        </w:tc>
        <w:tc>
          <w:tcPr>
            <w:tcW w:w="1269" w:type="dxa"/>
            <w:tcBorders>
              <w:top w:val="single" w:sz="4" w:space="0" w:color="000000"/>
              <w:left w:val="single" w:sz="4" w:space="0" w:color="000000"/>
              <w:bottom w:val="single" w:sz="4" w:space="0" w:color="000000"/>
              <w:right w:val="single" w:sz="4" w:space="0" w:color="000000"/>
            </w:tcBorders>
            <w:vAlign w:val="center"/>
          </w:tcPr>
          <w:p w14:paraId="4CBB8540" w14:textId="77777777" w:rsidR="00D52E66" w:rsidRPr="00FA17FE" w:rsidRDefault="00C92D4B">
            <w:pPr>
              <w:spacing w:before="40" w:after="40"/>
              <w:jc w:val="center"/>
              <w:rPr>
                <w:sz w:val="22"/>
                <w:szCs w:val="22"/>
              </w:rPr>
            </w:pPr>
            <w:r w:rsidRPr="00FA17FE">
              <w:rPr>
                <w:b/>
                <w:sz w:val="22"/>
                <w:szCs w:val="22"/>
              </w:rPr>
              <w:t>01/12</w:t>
            </w:r>
          </w:p>
        </w:tc>
        <w:tc>
          <w:tcPr>
            <w:tcW w:w="1841" w:type="dxa"/>
            <w:tcBorders>
              <w:top w:val="single" w:sz="4" w:space="0" w:color="000000"/>
              <w:left w:val="single" w:sz="4" w:space="0" w:color="000000"/>
              <w:bottom w:val="single" w:sz="4" w:space="0" w:color="000000"/>
              <w:right w:val="single" w:sz="4" w:space="0" w:color="000000"/>
            </w:tcBorders>
            <w:vAlign w:val="center"/>
          </w:tcPr>
          <w:p w14:paraId="50F3B533" w14:textId="77777777" w:rsidR="00D52E66" w:rsidRPr="00FA17FE" w:rsidRDefault="00A401E2">
            <w:pPr>
              <w:spacing w:before="40" w:after="40"/>
              <w:jc w:val="center"/>
              <w:rPr>
                <w:b/>
                <w:sz w:val="22"/>
                <w:szCs w:val="22"/>
              </w:rPr>
            </w:pPr>
            <w:r w:rsidRPr="00FA17FE">
              <w:rPr>
                <w:b/>
                <w:sz w:val="22"/>
                <w:szCs w:val="22"/>
              </w:rPr>
              <w:t>12</w:t>
            </w:r>
          </w:p>
        </w:tc>
      </w:tr>
      <w:tr w:rsidR="00FA17FE" w:rsidRPr="00FA17FE" w14:paraId="4D4E556B" w14:textId="77777777">
        <w:trPr>
          <w:trHeight w:val="263"/>
        </w:trPr>
        <w:tc>
          <w:tcPr>
            <w:tcW w:w="1162" w:type="dxa"/>
            <w:tcBorders>
              <w:top w:val="single" w:sz="4" w:space="0" w:color="000000"/>
              <w:left w:val="single" w:sz="4" w:space="0" w:color="000000"/>
              <w:bottom w:val="single" w:sz="4" w:space="0" w:color="000000"/>
              <w:right w:val="single" w:sz="4" w:space="0" w:color="000000"/>
            </w:tcBorders>
            <w:vAlign w:val="center"/>
          </w:tcPr>
          <w:p w14:paraId="065CC6BE" w14:textId="77777777" w:rsidR="00D52E66" w:rsidRPr="00FA17FE" w:rsidRDefault="00C92D4B">
            <w:pPr>
              <w:spacing w:before="40" w:after="40"/>
              <w:jc w:val="center"/>
              <w:rPr>
                <w:sz w:val="22"/>
                <w:szCs w:val="22"/>
              </w:rPr>
            </w:pPr>
            <w:r w:rsidRPr="00FA17FE">
              <w:rPr>
                <w:sz w:val="22"/>
                <w:szCs w:val="22"/>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30411B2D" w14:textId="77777777" w:rsidR="00D52E66" w:rsidRPr="00FA17FE" w:rsidRDefault="00C92D4B">
            <w:pPr>
              <w:spacing w:before="40" w:after="40"/>
              <w:jc w:val="center"/>
              <w:rPr>
                <w:sz w:val="22"/>
                <w:szCs w:val="22"/>
              </w:rPr>
            </w:pPr>
            <w:r w:rsidRPr="00FA17FE">
              <w:rPr>
                <w:sz w:val="22"/>
                <w:szCs w:val="22"/>
              </w:rPr>
              <w:t>03</w:t>
            </w:r>
          </w:p>
        </w:tc>
        <w:tc>
          <w:tcPr>
            <w:tcW w:w="850" w:type="dxa"/>
            <w:tcBorders>
              <w:top w:val="single" w:sz="4" w:space="0" w:color="000000"/>
              <w:left w:val="single" w:sz="4" w:space="0" w:color="000000"/>
              <w:bottom w:val="single" w:sz="4" w:space="0" w:color="000000"/>
              <w:right w:val="single" w:sz="4" w:space="0" w:color="000000"/>
            </w:tcBorders>
            <w:vAlign w:val="center"/>
          </w:tcPr>
          <w:p w14:paraId="4CBC5102" w14:textId="77777777" w:rsidR="00D52E66" w:rsidRPr="00FA17FE" w:rsidRDefault="00C92D4B">
            <w:pPr>
              <w:spacing w:before="40" w:after="40"/>
              <w:jc w:val="center"/>
              <w:rPr>
                <w:sz w:val="22"/>
                <w:szCs w:val="22"/>
              </w:rPr>
            </w:pPr>
            <w:r w:rsidRPr="00FA17FE">
              <w:rPr>
                <w:sz w:val="22"/>
                <w:szCs w:val="22"/>
              </w:rPr>
              <w:t>04</w:t>
            </w:r>
          </w:p>
        </w:tc>
        <w:tc>
          <w:tcPr>
            <w:tcW w:w="1389" w:type="dxa"/>
            <w:tcBorders>
              <w:top w:val="single" w:sz="4" w:space="0" w:color="000000"/>
              <w:left w:val="single" w:sz="4" w:space="0" w:color="000000"/>
              <w:bottom w:val="single" w:sz="4" w:space="0" w:color="000000"/>
              <w:right w:val="single" w:sz="4" w:space="0" w:color="000000"/>
            </w:tcBorders>
            <w:vAlign w:val="center"/>
          </w:tcPr>
          <w:p w14:paraId="6F7C9463" w14:textId="77777777" w:rsidR="00D52E66" w:rsidRPr="00FA17FE" w:rsidRDefault="00C92D4B">
            <w:pPr>
              <w:spacing w:before="40" w:after="40"/>
              <w:jc w:val="center"/>
              <w:rPr>
                <w:sz w:val="22"/>
                <w:szCs w:val="22"/>
              </w:rPr>
            </w:pPr>
            <w:r w:rsidRPr="00FA17FE">
              <w:rPr>
                <w:sz w:val="22"/>
                <w:szCs w:val="22"/>
              </w:rPr>
              <w:t>05</w:t>
            </w:r>
          </w:p>
        </w:tc>
        <w:tc>
          <w:tcPr>
            <w:tcW w:w="1081" w:type="dxa"/>
            <w:tcBorders>
              <w:top w:val="single" w:sz="4" w:space="0" w:color="000000"/>
              <w:left w:val="single" w:sz="4" w:space="0" w:color="000000"/>
              <w:bottom w:val="single" w:sz="4" w:space="0" w:color="000000"/>
              <w:right w:val="single" w:sz="4" w:space="0" w:color="000000"/>
            </w:tcBorders>
            <w:vAlign w:val="center"/>
          </w:tcPr>
          <w:p w14:paraId="195591ED" w14:textId="77777777" w:rsidR="00D52E66" w:rsidRPr="00FA17FE" w:rsidRDefault="00C92D4B">
            <w:pPr>
              <w:spacing w:before="40" w:after="40"/>
              <w:jc w:val="center"/>
              <w:rPr>
                <w:sz w:val="22"/>
                <w:szCs w:val="22"/>
              </w:rPr>
            </w:pPr>
            <w:r w:rsidRPr="00FA17FE">
              <w:rPr>
                <w:sz w:val="22"/>
                <w:szCs w:val="22"/>
              </w:rPr>
              <w:t>06</w:t>
            </w:r>
          </w:p>
        </w:tc>
        <w:tc>
          <w:tcPr>
            <w:tcW w:w="1081" w:type="dxa"/>
            <w:tcBorders>
              <w:top w:val="single" w:sz="4" w:space="0" w:color="000000"/>
              <w:left w:val="single" w:sz="4" w:space="0" w:color="000000"/>
              <w:bottom w:val="single" w:sz="4" w:space="0" w:color="000000"/>
              <w:right w:val="single" w:sz="4" w:space="0" w:color="000000"/>
            </w:tcBorders>
            <w:vAlign w:val="center"/>
          </w:tcPr>
          <w:p w14:paraId="02CC0399" w14:textId="77777777" w:rsidR="00D52E66" w:rsidRPr="00FA17FE" w:rsidRDefault="00C92D4B">
            <w:pPr>
              <w:spacing w:before="40" w:after="40"/>
              <w:jc w:val="center"/>
              <w:rPr>
                <w:sz w:val="22"/>
                <w:szCs w:val="22"/>
              </w:rPr>
            </w:pPr>
            <w:r w:rsidRPr="00FA17FE">
              <w:rPr>
                <w:sz w:val="22"/>
                <w:szCs w:val="22"/>
              </w:rPr>
              <w:t>07</w:t>
            </w:r>
          </w:p>
        </w:tc>
        <w:tc>
          <w:tcPr>
            <w:tcW w:w="1269" w:type="dxa"/>
            <w:tcBorders>
              <w:top w:val="single" w:sz="4" w:space="0" w:color="000000"/>
              <w:left w:val="single" w:sz="4" w:space="0" w:color="000000"/>
              <w:bottom w:val="single" w:sz="4" w:space="0" w:color="000000"/>
              <w:right w:val="single" w:sz="4" w:space="0" w:color="000000"/>
            </w:tcBorders>
            <w:vAlign w:val="center"/>
          </w:tcPr>
          <w:p w14:paraId="67B2B788" w14:textId="77777777" w:rsidR="00D52E66" w:rsidRPr="00FA17FE" w:rsidRDefault="00C92D4B">
            <w:pPr>
              <w:spacing w:before="40" w:after="40"/>
              <w:jc w:val="center"/>
              <w:rPr>
                <w:sz w:val="22"/>
                <w:szCs w:val="22"/>
              </w:rPr>
            </w:pPr>
            <w:r w:rsidRPr="00FA17FE">
              <w:rPr>
                <w:sz w:val="22"/>
                <w:szCs w:val="22"/>
              </w:rPr>
              <w:t>08</w:t>
            </w:r>
          </w:p>
        </w:tc>
        <w:tc>
          <w:tcPr>
            <w:tcW w:w="1841" w:type="dxa"/>
            <w:tcBorders>
              <w:top w:val="single" w:sz="4" w:space="0" w:color="000000"/>
              <w:left w:val="single" w:sz="4" w:space="0" w:color="000000"/>
              <w:bottom w:val="single" w:sz="4" w:space="0" w:color="000000"/>
              <w:right w:val="single" w:sz="4" w:space="0" w:color="000000"/>
            </w:tcBorders>
            <w:vAlign w:val="center"/>
          </w:tcPr>
          <w:p w14:paraId="4E37CA07" w14:textId="77777777" w:rsidR="00D52E66" w:rsidRPr="00FA17FE" w:rsidRDefault="00A401E2">
            <w:pPr>
              <w:spacing w:before="40" w:after="40"/>
              <w:jc w:val="center"/>
              <w:rPr>
                <w:b/>
                <w:sz w:val="22"/>
                <w:szCs w:val="22"/>
              </w:rPr>
            </w:pPr>
            <w:r w:rsidRPr="00FA17FE">
              <w:rPr>
                <w:b/>
                <w:sz w:val="22"/>
                <w:szCs w:val="22"/>
              </w:rPr>
              <w:t>13</w:t>
            </w:r>
          </w:p>
        </w:tc>
      </w:tr>
      <w:tr w:rsidR="00FA17FE" w:rsidRPr="00FA17FE" w14:paraId="060DAE9F" w14:textId="77777777">
        <w:trPr>
          <w:trHeight w:val="325"/>
        </w:trPr>
        <w:tc>
          <w:tcPr>
            <w:tcW w:w="1162" w:type="dxa"/>
            <w:tcBorders>
              <w:top w:val="single" w:sz="4" w:space="0" w:color="000000"/>
              <w:left w:val="single" w:sz="4" w:space="0" w:color="000000"/>
              <w:bottom w:val="single" w:sz="4" w:space="0" w:color="000000"/>
              <w:right w:val="single" w:sz="4" w:space="0" w:color="000000"/>
            </w:tcBorders>
            <w:vAlign w:val="center"/>
          </w:tcPr>
          <w:p w14:paraId="512FD2C5" w14:textId="77777777" w:rsidR="00D52E66" w:rsidRPr="00FA17FE" w:rsidRDefault="00C92D4B">
            <w:pPr>
              <w:spacing w:before="40" w:after="40"/>
              <w:jc w:val="center"/>
              <w:rPr>
                <w:sz w:val="22"/>
                <w:szCs w:val="22"/>
              </w:rPr>
            </w:pPr>
            <w:r w:rsidRPr="00FA17FE">
              <w:rPr>
                <w:sz w:val="22"/>
                <w:szCs w:val="22"/>
              </w:rPr>
              <w:t>09</w:t>
            </w:r>
          </w:p>
        </w:tc>
        <w:tc>
          <w:tcPr>
            <w:tcW w:w="852" w:type="dxa"/>
            <w:tcBorders>
              <w:top w:val="single" w:sz="4" w:space="0" w:color="000000"/>
              <w:left w:val="single" w:sz="4" w:space="0" w:color="000000"/>
              <w:bottom w:val="single" w:sz="4" w:space="0" w:color="000000"/>
              <w:right w:val="single" w:sz="4" w:space="0" w:color="000000"/>
            </w:tcBorders>
            <w:vAlign w:val="center"/>
          </w:tcPr>
          <w:p w14:paraId="32B5B4CC" w14:textId="77777777" w:rsidR="00D52E66" w:rsidRPr="00FA17FE" w:rsidRDefault="00C92D4B">
            <w:pPr>
              <w:spacing w:before="40" w:after="40"/>
              <w:jc w:val="center"/>
              <w:rPr>
                <w:sz w:val="22"/>
                <w:szCs w:val="22"/>
              </w:rPr>
            </w:pPr>
            <w:r w:rsidRPr="00FA17FE">
              <w:rPr>
                <w:sz w:val="22"/>
                <w:szCs w:val="22"/>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7FE5B8CB" w14:textId="77777777" w:rsidR="00D52E66" w:rsidRPr="00FA17FE" w:rsidRDefault="00C92D4B">
            <w:pPr>
              <w:spacing w:before="40" w:after="40"/>
              <w:jc w:val="center"/>
              <w:rPr>
                <w:sz w:val="22"/>
                <w:szCs w:val="22"/>
              </w:rPr>
            </w:pPr>
            <w:r w:rsidRPr="00FA17FE">
              <w:rPr>
                <w:sz w:val="22"/>
                <w:szCs w:val="22"/>
              </w:rPr>
              <w:t>11</w:t>
            </w:r>
          </w:p>
        </w:tc>
        <w:tc>
          <w:tcPr>
            <w:tcW w:w="1389" w:type="dxa"/>
            <w:tcBorders>
              <w:top w:val="single" w:sz="4" w:space="0" w:color="000000"/>
              <w:left w:val="single" w:sz="4" w:space="0" w:color="000000"/>
              <w:bottom w:val="single" w:sz="4" w:space="0" w:color="000000"/>
              <w:right w:val="single" w:sz="4" w:space="0" w:color="000000"/>
            </w:tcBorders>
            <w:vAlign w:val="center"/>
          </w:tcPr>
          <w:p w14:paraId="2AEF36EA" w14:textId="77777777" w:rsidR="00D52E66" w:rsidRPr="00FA17FE" w:rsidRDefault="00C92D4B">
            <w:pPr>
              <w:spacing w:before="40" w:after="40"/>
              <w:jc w:val="center"/>
              <w:rPr>
                <w:sz w:val="22"/>
                <w:szCs w:val="22"/>
              </w:rPr>
            </w:pPr>
            <w:r w:rsidRPr="00FA17FE">
              <w:rPr>
                <w:sz w:val="22"/>
                <w:szCs w:val="22"/>
              </w:rPr>
              <w:t>12</w:t>
            </w:r>
          </w:p>
        </w:tc>
        <w:tc>
          <w:tcPr>
            <w:tcW w:w="1081" w:type="dxa"/>
            <w:tcBorders>
              <w:top w:val="single" w:sz="4" w:space="0" w:color="000000"/>
              <w:left w:val="single" w:sz="4" w:space="0" w:color="000000"/>
              <w:bottom w:val="single" w:sz="4" w:space="0" w:color="000000"/>
              <w:right w:val="single" w:sz="4" w:space="0" w:color="000000"/>
            </w:tcBorders>
            <w:vAlign w:val="center"/>
          </w:tcPr>
          <w:p w14:paraId="361A6987" w14:textId="77777777" w:rsidR="00D52E66" w:rsidRPr="00FA17FE" w:rsidRDefault="00C92D4B">
            <w:pPr>
              <w:spacing w:before="40" w:after="40"/>
              <w:jc w:val="center"/>
              <w:rPr>
                <w:sz w:val="22"/>
                <w:szCs w:val="22"/>
              </w:rPr>
            </w:pPr>
            <w:r w:rsidRPr="00FA17FE">
              <w:rPr>
                <w:sz w:val="22"/>
                <w:szCs w:val="22"/>
              </w:rPr>
              <w:t>13</w:t>
            </w:r>
          </w:p>
        </w:tc>
        <w:tc>
          <w:tcPr>
            <w:tcW w:w="1081" w:type="dxa"/>
            <w:tcBorders>
              <w:top w:val="single" w:sz="4" w:space="0" w:color="000000"/>
              <w:left w:val="single" w:sz="4" w:space="0" w:color="000000"/>
              <w:bottom w:val="single" w:sz="4" w:space="0" w:color="000000"/>
              <w:right w:val="single" w:sz="4" w:space="0" w:color="000000"/>
            </w:tcBorders>
            <w:vAlign w:val="center"/>
          </w:tcPr>
          <w:p w14:paraId="2E4F3490" w14:textId="77777777" w:rsidR="00D52E66" w:rsidRPr="00FA17FE" w:rsidRDefault="00C92D4B">
            <w:pPr>
              <w:spacing w:before="40" w:after="40"/>
              <w:jc w:val="center"/>
              <w:rPr>
                <w:sz w:val="22"/>
                <w:szCs w:val="22"/>
              </w:rPr>
            </w:pPr>
            <w:r w:rsidRPr="00FA17FE">
              <w:rPr>
                <w:sz w:val="22"/>
                <w:szCs w:val="22"/>
              </w:rPr>
              <w:t>14</w:t>
            </w:r>
          </w:p>
        </w:tc>
        <w:tc>
          <w:tcPr>
            <w:tcW w:w="1269" w:type="dxa"/>
            <w:tcBorders>
              <w:top w:val="single" w:sz="4" w:space="0" w:color="000000"/>
              <w:left w:val="single" w:sz="4" w:space="0" w:color="000000"/>
              <w:bottom w:val="single" w:sz="4" w:space="0" w:color="000000"/>
              <w:right w:val="single" w:sz="4" w:space="0" w:color="000000"/>
            </w:tcBorders>
            <w:vAlign w:val="center"/>
          </w:tcPr>
          <w:p w14:paraId="2FA04DF5" w14:textId="77777777" w:rsidR="00D52E66" w:rsidRPr="00FA17FE" w:rsidRDefault="00C92D4B">
            <w:pPr>
              <w:spacing w:before="40" w:after="40"/>
              <w:jc w:val="center"/>
              <w:rPr>
                <w:sz w:val="22"/>
                <w:szCs w:val="22"/>
              </w:rPr>
            </w:pPr>
            <w:r w:rsidRPr="00FA17FE">
              <w:rPr>
                <w:sz w:val="22"/>
                <w:szCs w:val="22"/>
              </w:rPr>
              <w:t>15</w:t>
            </w:r>
          </w:p>
        </w:tc>
        <w:tc>
          <w:tcPr>
            <w:tcW w:w="1841" w:type="dxa"/>
            <w:tcBorders>
              <w:top w:val="single" w:sz="4" w:space="0" w:color="000000"/>
              <w:left w:val="single" w:sz="4" w:space="0" w:color="000000"/>
              <w:bottom w:val="single" w:sz="4" w:space="0" w:color="000000"/>
              <w:right w:val="single" w:sz="4" w:space="0" w:color="000000"/>
            </w:tcBorders>
            <w:vAlign w:val="center"/>
          </w:tcPr>
          <w:p w14:paraId="33DB7B15" w14:textId="77777777" w:rsidR="00D52E66" w:rsidRPr="00FA17FE" w:rsidRDefault="00A401E2">
            <w:pPr>
              <w:spacing w:before="40" w:after="40"/>
              <w:jc w:val="center"/>
              <w:rPr>
                <w:b/>
                <w:sz w:val="22"/>
                <w:szCs w:val="22"/>
              </w:rPr>
            </w:pPr>
            <w:r w:rsidRPr="00FA17FE">
              <w:rPr>
                <w:b/>
                <w:sz w:val="22"/>
                <w:szCs w:val="22"/>
              </w:rPr>
              <w:t>14</w:t>
            </w:r>
          </w:p>
        </w:tc>
      </w:tr>
      <w:tr w:rsidR="00FA17FE" w:rsidRPr="00FA17FE" w14:paraId="1B435E39" w14:textId="77777777">
        <w:trPr>
          <w:trHeight w:val="319"/>
        </w:trPr>
        <w:tc>
          <w:tcPr>
            <w:tcW w:w="1162" w:type="dxa"/>
            <w:tcBorders>
              <w:top w:val="single" w:sz="4" w:space="0" w:color="000000"/>
              <w:left w:val="single" w:sz="4" w:space="0" w:color="000000"/>
              <w:bottom w:val="single" w:sz="4" w:space="0" w:color="000000"/>
              <w:right w:val="single" w:sz="4" w:space="0" w:color="000000"/>
            </w:tcBorders>
            <w:vAlign w:val="center"/>
          </w:tcPr>
          <w:p w14:paraId="55F0C302" w14:textId="77777777" w:rsidR="00D52E66" w:rsidRPr="00FA17FE" w:rsidRDefault="00C92D4B">
            <w:pPr>
              <w:spacing w:before="40" w:after="40"/>
              <w:jc w:val="center"/>
              <w:rPr>
                <w:sz w:val="22"/>
                <w:szCs w:val="22"/>
              </w:rPr>
            </w:pPr>
            <w:r w:rsidRPr="00FA17FE">
              <w:rPr>
                <w:sz w:val="22"/>
                <w:szCs w:val="22"/>
              </w:rPr>
              <w:t>16</w:t>
            </w:r>
          </w:p>
        </w:tc>
        <w:tc>
          <w:tcPr>
            <w:tcW w:w="852" w:type="dxa"/>
            <w:tcBorders>
              <w:top w:val="single" w:sz="4" w:space="0" w:color="000000"/>
              <w:left w:val="single" w:sz="4" w:space="0" w:color="000000"/>
              <w:bottom w:val="single" w:sz="4" w:space="0" w:color="000000"/>
              <w:right w:val="single" w:sz="4" w:space="0" w:color="000000"/>
            </w:tcBorders>
            <w:vAlign w:val="center"/>
          </w:tcPr>
          <w:p w14:paraId="1075F4E1" w14:textId="77777777" w:rsidR="00D52E66" w:rsidRPr="00FA17FE" w:rsidRDefault="00C92D4B">
            <w:pPr>
              <w:spacing w:before="40" w:after="40"/>
              <w:jc w:val="center"/>
              <w:rPr>
                <w:sz w:val="22"/>
                <w:szCs w:val="22"/>
              </w:rPr>
            </w:pPr>
            <w:r w:rsidRPr="00FA17FE">
              <w:rPr>
                <w:sz w:val="22"/>
                <w:szCs w:val="22"/>
              </w:rPr>
              <w:t>17</w:t>
            </w:r>
          </w:p>
        </w:tc>
        <w:tc>
          <w:tcPr>
            <w:tcW w:w="850" w:type="dxa"/>
            <w:tcBorders>
              <w:top w:val="single" w:sz="4" w:space="0" w:color="000000"/>
              <w:left w:val="single" w:sz="4" w:space="0" w:color="000000"/>
              <w:bottom w:val="single" w:sz="4" w:space="0" w:color="000000"/>
              <w:right w:val="single" w:sz="4" w:space="0" w:color="000000"/>
            </w:tcBorders>
            <w:vAlign w:val="center"/>
          </w:tcPr>
          <w:p w14:paraId="1840045A" w14:textId="77777777" w:rsidR="00D52E66" w:rsidRPr="00FA17FE" w:rsidRDefault="00C92D4B">
            <w:pPr>
              <w:spacing w:before="40" w:after="40"/>
              <w:jc w:val="center"/>
              <w:rPr>
                <w:sz w:val="22"/>
                <w:szCs w:val="22"/>
              </w:rPr>
            </w:pPr>
            <w:r w:rsidRPr="00FA17FE">
              <w:rPr>
                <w:sz w:val="22"/>
                <w:szCs w:val="22"/>
              </w:rPr>
              <w:t>18</w:t>
            </w:r>
          </w:p>
        </w:tc>
        <w:tc>
          <w:tcPr>
            <w:tcW w:w="1389" w:type="dxa"/>
            <w:tcBorders>
              <w:top w:val="single" w:sz="4" w:space="0" w:color="000000"/>
              <w:left w:val="single" w:sz="4" w:space="0" w:color="000000"/>
              <w:bottom w:val="single" w:sz="4" w:space="0" w:color="000000"/>
              <w:right w:val="single" w:sz="4" w:space="0" w:color="000000"/>
            </w:tcBorders>
            <w:vAlign w:val="center"/>
          </w:tcPr>
          <w:p w14:paraId="6AF3B567" w14:textId="77777777" w:rsidR="00D52E66" w:rsidRPr="00FA17FE" w:rsidRDefault="00C92D4B">
            <w:pPr>
              <w:spacing w:before="40" w:after="40"/>
              <w:jc w:val="center"/>
              <w:rPr>
                <w:sz w:val="22"/>
                <w:szCs w:val="22"/>
              </w:rPr>
            </w:pPr>
            <w:r w:rsidRPr="00FA17FE">
              <w:rPr>
                <w:sz w:val="22"/>
                <w:szCs w:val="22"/>
              </w:rPr>
              <w:t>19</w:t>
            </w:r>
          </w:p>
        </w:tc>
        <w:tc>
          <w:tcPr>
            <w:tcW w:w="1081" w:type="dxa"/>
            <w:tcBorders>
              <w:top w:val="single" w:sz="4" w:space="0" w:color="000000"/>
              <w:left w:val="single" w:sz="4" w:space="0" w:color="000000"/>
              <w:bottom w:val="single" w:sz="4" w:space="0" w:color="000000"/>
              <w:right w:val="single" w:sz="4" w:space="0" w:color="000000"/>
            </w:tcBorders>
            <w:vAlign w:val="center"/>
          </w:tcPr>
          <w:p w14:paraId="22831FEA" w14:textId="77777777" w:rsidR="00D52E66" w:rsidRPr="00FA17FE" w:rsidRDefault="00C92D4B">
            <w:pPr>
              <w:spacing w:before="40" w:after="40"/>
              <w:jc w:val="center"/>
              <w:rPr>
                <w:sz w:val="22"/>
                <w:szCs w:val="22"/>
              </w:rPr>
            </w:pPr>
            <w:r w:rsidRPr="00FA17FE">
              <w:rPr>
                <w:sz w:val="22"/>
                <w:szCs w:val="22"/>
              </w:rPr>
              <w:t>20</w:t>
            </w:r>
          </w:p>
        </w:tc>
        <w:tc>
          <w:tcPr>
            <w:tcW w:w="1081" w:type="dxa"/>
            <w:tcBorders>
              <w:top w:val="single" w:sz="4" w:space="0" w:color="000000"/>
              <w:left w:val="single" w:sz="4" w:space="0" w:color="000000"/>
              <w:bottom w:val="single" w:sz="4" w:space="0" w:color="000000"/>
              <w:right w:val="single" w:sz="4" w:space="0" w:color="000000"/>
            </w:tcBorders>
            <w:vAlign w:val="center"/>
          </w:tcPr>
          <w:p w14:paraId="1B6C1247" w14:textId="77777777" w:rsidR="00D52E66" w:rsidRPr="00FA17FE" w:rsidRDefault="00C92D4B">
            <w:pPr>
              <w:spacing w:before="40" w:after="40"/>
              <w:jc w:val="center"/>
              <w:rPr>
                <w:sz w:val="22"/>
                <w:szCs w:val="22"/>
              </w:rPr>
            </w:pPr>
            <w:r w:rsidRPr="00FA17FE">
              <w:rPr>
                <w:sz w:val="22"/>
                <w:szCs w:val="22"/>
              </w:rPr>
              <w:t>21</w:t>
            </w:r>
          </w:p>
        </w:tc>
        <w:tc>
          <w:tcPr>
            <w:tcW w:w="1269" w:type="dxa"/>
            <w:tcBorders>
              <w:top w:val="single" w:sz="4" w:space="0" w:color="000000"/>
              <w:left w:val="single" w:sz="4" w:space="0" w:color="000000"/>
              <w:bottom w:val="single" w:sz="4" w:space="0" w:color="000000"/>
              <w:right w:val="single" w:sz="4" w:space="0" w:color="000000"/>
            </w:tcBorders>
            <w:vAlign w:val="center"/>
          </w:tcPr>
          <w:p w14:paraId="1C05DF19" w14:textId="77777777" w:rsidR="00D52E66" w:rsidRPr="00FA17FE" w:rsidRDefault="00C92D4B">
            <w:pPr>
              <w:spacing w:before="40" w:after="40"/>
              <w:jc w:val="center"/>
              <w:rPr>
                <w:sz w:val="22"/>
                <w:szCs w:val="22"/>
              </w:rPr>
            </w:pPr>
            <w:r w:rsidRPr="00FA17FE">
              <w:rPr>
                <w:sz w:val="22"/>
                <w:szCs w:val="22"/>
              </w:rPr>
              <w:t>22</w:t>
            </w:r>
          </w:p>
        </w:tc>
        <w:tc>
          <w:tcPr>
            <w:tcW w:w="1841" w:type="dxa"/>
            <w:tcBorders>
              <w:top w:val="single" w:sz="4" w:space="0" w:color="000000"/>
              <w:left w:val="single" w:sz="4" w:space="0" w:color="000000"/>
              <w:bottom w:val="single" w:sz="4" w:space="0" w:color="000000"/>
              <w:right w:val="single" w:sz="4" w:space="0" w:color="000000"/>
            </w:tcBorders>
            <w:vAlign w:val="center"/>
          </w:tcPr>
          <w:p w14:paraId="284C897E" w14:textId="77777777" w:rsidR="00D52E66" w:rsidRPr="00FA17FE" w:rsidRDefault="00A401E2">
            <w:pPr>
              <w:spacing w:before="40" w:after="40"/>
              <w:jc w:val="center"/>
              <w:rPr>
                <w:b/>
                <w:sz w:val="22"/>
                <w:szCs w:val="22"/>
                <w:lang w:val="en-US"/>
              </w:rPr>
            </w:pPr>
            <w:r w:rsidRPr="00FA17FE">
              <w:rPr>
                <w:b/>
                <w:sz w:val="22"/>
                <w:szCs w:val="22"/>
                <w:lang w:val="en-US"/>
              </w:rPr>
              <w:t>15</w:t>
            </w:r>
          </w:p>
        </w:tc>
      </w:tr>
      <w:tr w:rsidR="00FA17FE" w:rsidRPr="00FA17FE" w14:paraId="0B7AF767" w14:textId="77777777">
        <w:trPr>
          <w:trHeight w:val="265"/>
        </w:trPr>
        <w:tc>
          <w:tcPr>
            <w:tcW w:w="1162" w:type="dxa"/>
            <w:tcBorders>
              <w:top w:val="single" w:sz="4" w:space="0" w:color="000000"/>
              <w:left w:val="single" w:sz="4" w:space="0" w:color="000000"/>
              <w:bottom w:val="single" w:sz="4" w:space="0" w:color="000000"/>
              <w:right w:val="single" w:sz="4" w:space="0" w:color="000000"/>
            </w:tcBorders>
            <w:vAlign w:val="center"/>
          </w:tcPr>
          <w:p w14:paraId="02827412" w14:textId="77777777" w:rsidR="00D52E66" w:rsidRPr="00FA17FE" w:rsidRDefault="00C92D4B">
            <w:pPr>
              <w:spacing w:before="40" w:after="40"/>
              <w:jc w:val="center"/>
              <w:rPr>
                <w:sz w:val="22"/>
                <w:szCs w:val="22"/>
              </w:rPr>
            </w:pPr>
            <w:r w:rsidRPr="00FA17FE">
              <w:rPr>
                <w:sz w:val="22"/>
                <w:szCs w:val="22"/>
              </w:rPr>
              <w:t>23</w:t>
            </w:r>
          </w:p>
        </w:tc>
        <w:tc>
          <w:tcPr>
            <w:tcW w:w="852" w:type="dxa"/>
            <w:tcBorders>
              <w:top w:val="single" w:sz="4" w:space="0" w:color="000000"/>
              <w:left w:val="single" w:sz="4" w:space="0" w:color="000000"/>
              <w:bottom w:val="single" w:sz="4" w:space="0" w:color="000000"/>
              <w:right w:val="single" w:sz="4" w:space="0" w:color="000000"/>
            </w:tcBorders>
            <w:vAlign w:val="center"/>
          </w:tcPr>
          <w:p w14:paraId="61AB9554" w14:textId="77777777" w:rsidR="00D52E66" w:rsidRPr="00FA17FE" w:rsidRDefault="00C92D4B">
            <w:pPr>
              <w:spacing w:before="40" w:after="40"/>
              <w:jc w:val="center"/>
              <w:rPr>
                <w:sz w:val="22"/>
                <w:szCs w:val="22"/>
              </w:rPr>
            </w:pPr>
            <w:r w:rsidRPr="00FA17FE">
              <w:rPr>
                <w:sz w:val="22"/>
                <w:szCs w:val="22"/>
              </w:rPr>
              <w:t>24</w:t>
            </w:r>
          </w:p>
        </w:tc>
        <w:tc>
          <w:tcPr>
            <w:tcW w:w="850" w:type="dxa"/>
            <w:tcBorders>
              <w:top w:val="single" w:sz="4" w:space="0" w:color="000000"/>
              <w:left w:val="single" w:sz="4" w:space="0" w:color="000000"/>
              <w:bottom w:val="single" w:sz="4" w:space="0" w:color="000000"/>
              <w:right w:val="single" w:sz="4" w:space="0" w:color="000000"/>
            </w:tcBorders>
            <w:vAlign w:val="center"/>
          </w:tcPr>
          <w:p w14:paraId="0E8C999A" w14:textId="77777777" w:rsidR="00D52E66" w:rsidRPr="00FA17FE" w:rsidRDefault="00C92D4B">
            <w:pPr>
              <w:spacing w:before="40" w:after="40"/>
              <w:jc w:val="center"/>
              <w:rPr>
                <w:sz w:val="22"/>
                <w:szCs w:val="22"/>
              </w:rPr>
            </w:pPr>
            <w:r w:rsidRPr="00FA17FE">
              <w:rPr>
                <w:sz w:val="22"/>
                <w:szCs w:val="22"/>
              </w:rPr>
              <w:t>25</w:t>
            </w:r>
          </w:p>
        </w:tc>
        <w:tc>
          <w:tcPr>
            <w:tcW w:w="1389" w:type="dxa"/>
            <w:tcBorders>
              <w:top w:val="single" w:sz="4" w:space="0" w:color="000000"/>
              <w:left w:val="single" w:sz="4" w:space="0" w:color="000000"/>
              <w:bottom w:val="single" w:sz="4" w:space="0" w:color="000000"/>
              <w:right w:val="single" w:sz="4" w:space="0" w:color="000000"/>
            </w:tcBorders>
            <w:vAlign w:val="center"/>
          </w:tcPr>
          <w:p w14:paraId="42ED6A82" w14:textId="77777777" w:rsidR="00D52E66" w:rsidRPr="00FA17FE" w:rsidRDefault="00C92D4B">
            <w:pPr>
              <w:spacing w:before="40" w:after="40"/>
              <w:jc w:val="center"/>
              <w:rPr>
                <w:sz w:val="22"/>
                <w:szCs w:val="22"/>
              </w:rPr>
            </w:pPr>
            <w:r w:rsidRPr="00FA17FE">
              <w:rPr>
                <w:sz w:val="22"/>
                <w:szCs w:val="22"/>
              </w:rPr>
              <w:t>26</w:t>
            </w:r>
          </w:p>
        </w:tc>
        <w:tc>
          <w:tcPr>
            <w:tcW w:w="1081" w:type="dxa"/>
            <w:tcBorders>
              <w:top w:val="single" w:sz="4" w:space="0" w:color="000000"/>
              <w:left w:val="single" w:sz="4" w:space="0" w:color="000000"/>
              <w:bottom w:val="single" w:sz="4" w:space="0" w:color="000000"/>
              <w:right w:val="single" w:sz="4" w:space="0" w:color="000000"/>
            </w:tcBorders>
            <w:vAlign w:val="center"/>
          </w:tcPr>
          <w:p w14:paraId="291BD498" w14:textId="77777777" w:rsidR="00D52E66" w:rsidRPr="00FA17FE" w:rsidRDefault="00C92D4B">
            <w:pPr>
              <w:spacing w:before="40" w:after="40"/>
              <w:jc w:val="center"/>
              <w:rPr>
                <w:sz w:val="22"/>
                <w:szCs w:val="22"/>
              </w:rPr>
            </w:pPr>
            <w:r w:rsidRPr="00FA17FE">
              <w:rPr>
                <w:sz w:val="22"/>
                <w:szCs w:val="22"/>
              </w:rPr>
              <w:t>27</w:t>
            </w:r>
          </w:p>
        </w:tc>
        <w:tc>
          <w:tcPr>
            <w:tcW w:w="1081" w:type="dxa"/>
            <w:tcBorders>
              <w:top w:val="single" w:sz="4" w:space="0" w:color="000000"/>
              <w:left w:val="single" w:sz="4" w:space="0" w:color="000000"/>
              <w:bottom w:val="single" w:sz="4" w:space="0" w:color="000000"/>
              <w:right w:val="single" w:sz="4" w:space="0" w:color="000000"/>
            </w:tcBorders>
            <w:vAlign w:val="center"/>
          </w:tcPr>
          <w:p w14:paraId="2BB79D1E" w14:textId="77777777" w:rsidR="00D52E66" w:rsidRPr="00FA17FE" w:rsidRDefault="00C92D4B">
            <w:pPr>
              <w:spacing w:before="40" w:after="40"/>
              <w:jc w:val="center"/>
              <w:rPr>
                <w:sz w:val="22"/>
                <w:szCs w:val="22"/>
              </w:rPr>
            </w:pPr>
            <w:r w:rsidRPr="00FA17FE">
              <w:rPr>
                <w:sz w:val="22"/>
                <w:szCs w:val="22"/>
              </w:rPr>
              <w:t>28</w:t>
            </w:r>
          </w:p>
        </w:tc>
        <w:tc>
          <w:tcPr>
            <w:tcW w:w="1269" w:type="dxa"/>
            <w:tcBorders>
              <w:top w:val="single" w:sz="4" w:space="0" w:color="000000"/>
              <w:left w:val="single" w:sz="4" w:space="0" w:color="000000"/>
              <w:bottom w:val="single" w:sz="4" w:space="0" w:color="000000"/>
              <w:right w:val="single" w:sz="4" w:space="0" w:color="000000"/>
            </w:tcBorders>
            <w:vAlign w:val="center"/>
          </w:tcPr>
          <w:p w14:paraId="3E134FD4" w14:textId="77777777" w:rsidR="00D52E66" w:rsidRPr="00FA17FE" w:rsidRDefault="00C92D4B">
            <w:pPr>
              <w:spacing w:before="40" w:after="40"/>
              <w:jc w:val="center"/>
              <w:rPr>
                <w:sz w:val="22"/>
                <w:szCs w:val="22"/>
              </w:rPr>
            </w:pPr>
            <w:r w:rsidRPr="00FA17FE">
              <w:rPr>
                <w:sz w:val="22"/>
                <w:szCs w:val="22"/>
              </w:rPr>
              <w:t>29</w:t>
            </w:r>
          </w:p>
        </w:tc>
        <w:tc>
          <w:tcPr>
            <w:tcW w:w="1841" w:type="dxa"/>
            <w:tcBorders>
              <w:top w:val="single" w:sz="4" w:space="0" w:color="000000"/>
              <w:left w:val="single" w:sz="4" w:space="0" w:color="000000"/>
              <w:bottom w:val="single" w:sz="4" w:space="0" w:color="000000"/>
              <w:right w:val="single" w:sz="4" w:space="0" w:color="000000"/>
            </w:tcBorders>
            <w:vAlign w:val="center"/>
          </w:tcPr>
          <w:p w14:paraId="05EA603F" w14:textId="77777777" w:rsidR="00D52E66" w:rsidRPr="00FA17FE" w:rsidRDefault="00A401E2">
            <w:pPr>
              <w:spacing w:before="40" w:after="40"/>
              <w:jc w:val="center"/>
              <w:rPr>
                <w:b/>
                <w:sz w:val="22"/>
                <w:szCs w:val="22"/>
              </w:rPr>
            </w:pPr>
            <w:r w:rsidRPr="00FA17FE">
              <w:rPr>
                <w:b/>
                <w:sz w:val="22"/>
                <w:szCs w:val="22"/>
              </w:rPr>
              <w:t>16</w:t>
            </w:r>
          </w:p>
        </w:tc>
      </w:tr>
      <w:tr w:rsidR="00FA17FE" w:rsidRPr="00FA17FE" w14:paraId="349219CE" w14:textId="77777777">
        <w:trPr>
          <w:trHeight w:val="341"/>
        </w:trPr>
        <w:tc>
          <w:tcPr>
            <w:tcW w:w="1162" w:type="dxa"/>
            <w:tcBorders>
              <w:top w:val="single" w:sz="4" w:space="0" w:color="000000"/>
              <w:left w:val="single" w:sz="4" w:space="0" w:color="000000"/>
              <w:bottom w:val="single" w:sz="4" w:space="0" w:color="000000"/>
              <w:right w:val="single" w:sz="4" w:space="0" w:color="000000"/>
            </w:tcBorders>
            <w:vAlign w:val="center"/>
          </w:tcPr>
          <w:p w14:paraId="0771EBD6" w14:textId="77777777" w:rsidR="00D52E66" w:rsidRPr="00FA17FE" w:rsidRDefault="00C92D4B">
            <w:pPr>
              <w:spacing w:before="40" w:after="40"/>
              <w:jc w:val="center"/>
              <w:rPr>
                <w:sz w:val="20"/>
                <w:szCs w:val="20"/>
              </w:rPr>
            </w:pPr>
            <w:r w:rsidRPr="00FA17FE">
              <w:rPr>
                <w:sz w:val="20"/>
                <w:szCs w:val="20"/>
              </w:rPr>
              <w:t>30</w:t>
            </w:r>
          </w:p>
        </w:tc>
        <w:tc>
          <w:tcPr>
            <w:tcW w:w="852" w:type="dxa"/>
            <w:tcBorders>
              <w:top w:val="single" w:sz="4" w:space="0" w:color="000000"/>
              <w:left w:val="single" w:sz="4" w:space="0" w:color="000000"/>
              <w:bottom w:val="single" w:sz="4" w:space="0" w:color="000000"/>
              <w:right w:val="single" w:sz="4" w:space="0" w:color="000000"/>
            </w:tcBorders>
            <w:vAlign w:val="center"/>
          </w:tcPr>
          <w:p w14:paraId="387113CF" w14:textId="77777777" w:rsidR="00D52E66" w:rsidRPr="00FA17FE" w:rsidRDefault="00C92D4B">
            <w:pPr>
              <w:spacing w:before="40" w:after="40"/>
              <w:jc w:val="center"/>
              <w:rPr>
                <w:sz w:val="22"/>
                <w:szCs w:val="22"/>
              </w:rPr>
            </w:pPr>
            <w:r w:rsidRPr="00FA17FE">
              <w:rPr>
                <w:sz w:val="22"/>
                <w:szCs w:val="22"/>
              </w:rPr>
              <w:t>31</w:t>
            </w:r>
          </w:p>
        </w:tc>
        <w:tc>
          <w:tcPr>
            <w:tcW w:w="850" w:type="dxa"/>
            <w:tcBorders>
              <w:top w:val="single" w:sz="4" w:space="0" w:color="000000"/>
              <w:left w:val="single" w:sz="4" w:space="0" w:color="000000"/>
              <w:bottom w:val="single" w:sz="4" w:space="0" w:color="000000"/>
              <w:right w:val="single" w:sz="4" w:space="0" w:color="000000"/>
            </w:tcBorders>
            <w:vAlign w:val="center"/>
          </w:tcPr>
          <w:p w14:paraId="6511C656" w14:textId="77777777" w:rsidR="00D52E66" w:rsidRPr="00FA17FE" w:rsidRDefault="00C92D4B">
            <w:pPr>
              <w:spacing w:before="40" w:after="40"/>
              <w:jc w:val="center"/>
              <w:rPr>
                <w:b/>
                <w:sz w:val="22"/>
                <w:szCs w:val="22"/>
              </w:rPr>
            </w:pPr>
            <w:r w:rsidRPr="00FA17FE">
              <w:rPr>
                <w:b/>
                <w:sz w:val="22"/>
                <w:szCs w:val="22"/>
              </w:rPr>
              <w:t>01/01/2025</w:t>
            </w:r>
          </w:p>
        </w:tc>
        <w:tc>
          <w:tcPr>
            <w:tcW w:w="1389" w:type="dxa"/>
            <w:tcBorders>
              <w:top w:val="single" w:sz="4" w:space="0" w:color="000000"/>
              <w:left w:val="single" w:sz="4" w:space="0" w:color="000000"/>
              <w:bottom w:val="single" w:sz="4" w:space="0" w:color="000000"/>
              <w:right w:val="single" w:sz="4" w:space="0" w:color="000000"/>
            </w:tcBorders>
            <w:vAlign w:val="center"/>
          </w:tcPr>
          <w:p w14:paraId="75F2BEC9" w14:textId="77777777" w:rsidR="00D52E66" w:rsidRPr="00FA17FE" w:rsidRDefault="00C92D4B">
            <w:pPr>
              <w:spacing w:before="40" w:after="40"/>
              <w:jc w:val="center"/>
              <w:rPr>
                <w:sz w:val="22"/>
                <w:szCs w:val="22"/>
              </w:rPr>
            </w:pPr>
            <w:r w:rsidRPr="00FA17FE">
              <w:rPr>
                <w:sz w:val="22"/>
                <w:szCs w:val="22"/>
              </w:rPr>
              <w:t>02</w:t>
            </w:r>
          </w:p>
        </w:tc>
        <w:tc>
          <w:tcPr>
            <w:tcW w:w="1081" w:type="dxa"/>
            <w:tcBorders>
              <w:top w:val="single" w:sz="4" w:space="0" w:color="000000"/>
              <w:left w:val="single" w:sz="4" w:space="0" w:color="000000"/>
              <w:bottom w:val="single" w:sz="4" w:space="0" w:color="000000"/>
              <w:right w:val="single" w:sz="4" w:space="0" w:color="000000"/>
            </w:tcBorders>
            <w:vAlign w:val="center"/>
          </w:tcPr>
          <w:p w14:paraId="7C8E1449" w14:textId="77777777" w:rsidR="00D52E66" w:rsidRPr="00FA17FE" w:rsidRDefault="00C92D4B">
            <w:pPr>
              <w:spacing w:before="40" w:after="40"/>
              <w:jc w:val="center"/>
              <w:rPr>
                <w:sz w:val="22"/>
                <w:szCs w:val="22"/>
              </w:rPr>
            </w:pPr>
            <w:r w:rsidRPr="00FA17FE">
              <w:rPr>
                <w:sz w:val="22"/>
                <w:szCs w:val="22"/>
              </w:rPr>
              <w:t>03</w:t>
            </w:r>
          </w:p>
        </w:tc>
        <w:tc>
          <w:tcPr>
            <w:tcW w:w="1081" w:type="dxa"/>
            <w:tcBorders>
              <w:top w:val="single" w:sz="4" w:space="0" w:color="000000"/>
              <w:left w:val="single" w:sz="4" w:space="0" w:color="000000"/>
              <w:bottom w:val="single" w:sz="4" w:space="0" w:color="000000"/>
              <w:right w:val="single" w:sz="4" w:space="0" w:color="000000"/>
            </w:tcBorders>
            <w:vAlign w:val="center"/>
          </w:tcPr>
          <w:p w14:paraId="71AD2AAE" w14:textId="77777777" w:rsidR="00D52E66" w:rsidRPr="00FA17FE" w:rsidRDefault="00C92D4B">
            <w:pPr>
              <w:spacing w:before="40" w:after="40"/>
              <w:jc w:val="center"/>
              <w:rPr>
                <w:sz w:val="22"/>
                <w:szCs w:val="22"/>
              </w:rPr>
            </w:pPr>
            <w:r w:rsidRPr="00FA17FE">
              <w:rPr>
                <w:sz w:val="22"/>
                <w:szCs w:val="22"/>
              </w:rPr>
              <w:t>04</w:t>
            </w:r>
          </w:p>
        </w:tc>
        <w:tc>
          <w:tcPr>
            <w:tcW w:w="1269" w:type="dxa"/>
            <w:tcBorders>
              <w:top w:val="single" w:sz="4" w:space="0" w:color="000000"/>
              <w:left w:val="single" w:sz="4" w:space="0" w:color="000000"/>
              <w:bottom w:val="single" w:sz="4" w:space="0" w:color="000000"/>
              <w:right w:val="single" w:sz="4" w:space="0" w:color="000000"/>
            </w:tcBorders>
            <w:vAlign w:val="center"/>
          </w:tcPr>
          <w:p w14:paraId="1B4B4049" w14:textId="77777777" w:rsidR="00D52E66" w:rsidRPr="00FA17FE" w:rsidRDefault="00C92D4B">
            <w:pPr>
              <w:spacing w:before="40" w:after="40"/>
              <w:jc w:val="center"/>
              <w:rPr>
                <w:sz w:val="22"/>
                <w:szCs w:val="22"/>
              </w:rPr>
            </w:pPr>
            <w:r w:rsidRPr="00FA17FE">
              <w:rPr>
                <w:sz w:val="22"/>
                <w:szCs w:val="22"/>
              </w:rPr>
              <w:t>05</w:t>
            </w:r>
          </w:p>
        </w:tc>
        <w:tc>
          <w:tcPr>
            <w:tcW w:w="1841" w:type="dxa"/>
            <w:tcBorders>
              <w:top w:val="single" w:sz="4" w:space="0" w:color="000000"/>
              <w:left w:val="single" w:sz="4" w:space="0" w:color="000000"/>
              <w:bottom w:val="single" w:sz="4" w:space="0" w:color="000000"/>
              <w:right w:val="single" w:sz="4" w:space="0" w:color="000000"/>
            </w:tcBorders>
            <w:vAlign w:val="center"/>
          </w:tcPr>
          <w:p w14:paraId="30EDF9BA" w14:textId="77777777" w:rsidR="00D52E66" w:rsidRPr="00FA17FE" w:rsidRDefault="0004123B">
            <w:pPr>
              <w:spacing w:before="40" w:after="40"/>
              <w:jc w:val="center"/>
              <w:rPr>
                <w:b/>
                <w:sz w:val="22"/>
                <w:szCs w:val="22"/>
              </w:rPr>
            </w:pPr>
            <w:r w:rsidRPr="00FA17FE">
              <w:rPr>
                <w:b/>
                <w:sz w:val="22"/>
                <w:szCs w:val="22"/>
              </w:rPr>
              <w:t>17</w:t>
            </w:r>
          </w:p>
        </w:tc>
      </w:tr>
      <w:tr w:rsidR="00FA17FE" w:rsidRPr="00FA17FE" w14:paraId="4E33AF35" w14:textId="77777777">
        <w:trPr>
          <w:trHeight w:val="341"/>
        </w:trPr>
        <w:tc>
          <w:tcPr>
            <w:tcW w:w="1162" w:type="dxa"/>
            <w:tcBorders>
              <w:top w:val="single" w:sz="4" w:space="0" w:color="000000"/>
              <w:left w:val="single" w:sz="4" w:space="0" w:color="000000"/>
              <w:bottom w:val="single" w:sz="4" w:space="0" w:color="000000"/>
              <w:right w:val="single" w:sz="4" w:space="0" w:color="000000"/>
            </w:tcBorders>
            <w:vAlign w:val="center"/>
          </w:tcPr>
          <w:p w14:paraId="63F4C761" w14:textId="77777777" w:rsidR="00D52E66" w:rsidRPr="00FA17FE" w:rsidRDefault="00C92D4B">
            <w:pPr>
              <w:spacing w:before="60" w:after="60"/>
              <w:jc w:val="center"/>
              <w:rPr>
                <w:sz w:val="22"/>
                <w:szCs w:val="22"/>
              </w:rPr>
            </w:pPr>
            <w:r w:rsidRPr="00FA17FE">
              <w:rPr>
                <w:sz w:val="22"/>
                <w:szCs w:val="22"/>
              </w:rPr>
              <w:t>06</w:t>
            </w:r>
          </w:p>
        </w:tc>
        <w:tc>
          <w:tcPr>
            <w:tcW w:w="852" w:type="dxa"/>
            <w:tcBorders>
              <w:top w:val="single" w:sz="4" w:space="0" w:color="000000"/>
              <w:left w:val="single" w:sz="4" w:space="0" w:color="000000"/>
              <w:bottom w:val="single" w:sz="4" w:space="0" w:color="000000"/>
              <w:right w:val="single" w:sz="4" w:space="0" w:color="000000"/>
            </w:tcBorders>
            <w:vAlign w:val="center"/>
          </w:tcPr>
          <w:p w14:paraId="4091C262" w14:textId="77777777" w:rsidR="00D52E66" w:rsidRPr="00FA17FE" w:rsidRDefault="00C92D4B">
            <w:pPr>
              <w:spacing w:before="60" w:after="60"/>
              <w:jc w:val="center"/>
              <w:rPr>
                <w:sz w:val="22"/>
                <w:szCs w:val="22"/>
              </w:rPr>
            </w:pPr>
            <w:r w:rsidRPr="00FA17FE">
              <w:rPr>
                <w:sz w:val="22"/>
                <w:szCs w:val="22"/>
              </w:rPr>
              <w:t>07</w:t>
            </w:r>
          </w:p>
        </w:tc>
        <w:tc>
          <w:tcPr>
            <w:tcW w:w="850" w:type="dxa"/>
            <w:tcBorders>
              <w:top w:val="single" w:sz="4" w:space="0" w:color="000000"/>
              <w:left w:val="single" w:sz="4" w:space="0" w:color="000000"/>
              <w:bottom w:val="single" w:sz="4" w:space="0" w:color="000000"/>
              <w:right w:val="single" w:sz="4" w:space="0" w:color="000000"/>
            </w:tcBorders>
            <w:vAlign w:val="center"/>
          </w:tcPr>
          <w:p w14:paraId="32DB03E4" w14:textId="77777777" w:rsidR="00D52E66" w:rsidRPr="00FA17FE" w:rsidRDefault="00C92D4B">
            <w:pPr>
              <w:spacing w:before="60" w:after="60"/>
              <w:jc w:val="center"/>
              <w:rPr>
                <w:sz w:val="22"/>
                <w:szCs w:val="22"/>
              </w:rPr>
            </w:pPr>
            <w:r w:rsidRPr="00FA17FE">
              <w:rPr>
                <w:sz w:val="22"/>
                <w:szCs w:val="22"/>
              </w:rPr>
              <w:t>08</w:t>
            </w:r>
          </w:p>
        </w:tc>
        <w:tc>
          <w:tcPr>
            <w:tcW w:w="1389" w:type="dxa"/>
            <w:tcBorders>
              <w:top w:val="single" w:sz="4" w:space="0" w:color="000000"/>
              <w:left w:val="single" w:sz="4" w:space="0" w:color="000000"/>
              <w:bottom w:val="single" w:sz="4" w:space="0" w:color="000000"/>
              <w:right w:val="single" w:sz="4" w:space="0" w:color="000000"/>
            </w:tcBorders>
            <w:vAlign w:val="center"/>
          </w:tcPr>
          <w:p w14:paraId="173116F3" w14:textId="77777777" w:rsidR="00D52E66" w:rsidRPr="00FA17FE" w:rsidRDefault="00C92D4B">
            <w:pPr>
              <w:spacing w:before="60" w:after="60"/>
              <w:jc w:val="center"/>
              <w:rPr>
                <w:sz w:val="22"/>
                <w:szCs w:val="22"/>
              </w:rPr>
            </w:pPr>
            <w:r w:rsidRPr="00FA17FE">
              <w:rPr>
                <w:sz w:val="22"/>
                <w:szCs w:val="22"/>
              </w:rPr>
              <w:t>09</w:t>
            </w:r>
          </w:p>
        </w:tc>
        <w:tc>
          <w:tcPr>
            <w:tcW w:w="1081" w:type="dxa"/>
            <w:tcBorders>
              <w:top w:val="single" w:sz="4" w:space="0" w:color="000000"/>
              <w:left w:val="single" w:sz="4" w:space="0" w:color="000000"/>
              <w:bottom w:val="single" w:sz="4" w:space="0" w:color="000000"/>
              <w:right w:val="single" w:sz="4" w:space="0" w:color="000000"/>
            </w:tcBorders>
            <w:vAlign w:val="center"/>
          </w:tcPr>
          <w:p w14:paraId="514A28F1" w14:textId="77777777" w:rsidR="00D52E66" w:rsidRPr="00FA17FE" w:rsidRDefault="00C92D4B">
            <w:pPr>
              <w:spacing w:before="60" w:after="60"/>
              <w:jc w:val="center"/>
              <w:rPr>
                <w:sz w:val="22"/>
                <w:szCs w:val="22"/>
              </w:rPr>
            </w:pPr>
            <w:r w:rsidRPr="00FA17FE">
              <w:rPr>
                <w:sz w:val="22"/>
                <w:szCs w:val="22"/>
              </w:rPr>
              <w:t>10</w:t>
            </w:r>
          </w:p>
        </w:tc>
        <w:tc>
          <w:tcPr>
            <w:tcW w:w="1081" w:type="dxa"/>
            <w:tcBorders>
              <w:top w:val="single" w:sz="4" w:space="0" w:color="000000"/>
              <w:left w:val="single" w:sz="4" w:space="0" w:color="000000"/>
              <w:bottom w:val="single" w:sz="4" w:space="0" w:color="000000"/>
              <w:right w:val="single" w:sz="4" w:space="0" w:color="000000"/>
            </w:tcBorders>
            <w:vAlign w:val="center"/>
          </w:tcPr>
          <w:p w14:paraId="25117607" w14:textId="77777777" w:rsidR="00D52E66" w:rsidRPr="00FA17FE" w:rsidRDefault="00C92D4B">
            <w:pPr>
              <w:spacing w:before="60" w:after="60"/>
              <w:jc w:val="center"/>
              <w:rPr>
                <w:sz w:val="22"/>
                <w:szCs w:val="22"/>
              </w:rPr>
            </w:pPr>
            <w:r w:rsidRPr="00FA17FE">
              <w:rPr>
                <w:sz w:val="22"/>
                <w:szCs w:val="22"/>
              </w:rPr>
              <w:t>11</w:t>
            </w:r>
          </w:p>
        </w:tc>
        <w:tc>
          <w:tcPr>
            <w:tcW w:w="1269" w:type="dxa"/>
            <w:tcBorders>
              <w:top w:val="single" w:sz="4" w:space="0" w:color="000000"/>
              <w:left w:val="single" w:sz="4" w:space="0" w:color="000000"/>
              <w:bottom w:val="single" w:sz="4" w:space="0" w:color="000000"/>
              <w:right w:val="single" w:sz="4" w:space="0" w:color="000000"/>
            </w:tcBorders>
            <w:vAlign w:val="center"/>
          </w:tcPr>
          <w:p w14:paraId="29E9A12B" w14:textId="77777777" w:rsidR="00D52E66" w:rsidRPr="00FA17FE" w:rsidRDefault="00C92D4B">
            <w:pPr>
              <w:spacing w:before="60" w:after="60"/>
              <w:jc w:val="center"/>
              <w:rPr>
                <w:sz w:val="22"/>
                <w:szCs w:val="22"/>
              </w:rPr>
            </w:pPr>
            <w:r w:rsidRPr="00FA17FE">
              <w:rPr>
                <w:sz w:val="22"/>
                <w:szCs w:val="22"/>
              </w:rPr>
              <w:t>12</w:t>
            </w:r>
          </w:p>
        </w:tc>
        <w:tc>
          <w:tcPr>
            <w:tcW w:w="1841" w:type="dxa"/>
            <w:tcBorders>
              <w:top w:val="single" w:sz="4" w:space="0" w:color="000000"/>
              <w:left w:val="single" w:sz="4" w:space="0" w:color="000000"/>
              <w:bottom w:val="single" w:sz="4" w:space="0" w:color="000000"/>
              <w:right w:val="single" w:sz="4" w:space="0" w:color="000000"/>
            </w:tcBorders>
            <w:vAlign w:val="center"/>
          </w:tcPr>
          <w:p w14:paraId="02D8B210" w14:textId="77777777" w:rsidR="00D52E66" w:rsidRPr="00FA17FE" w:rsidRDefault="0004123B">
            <w:pPr>
              <w:spacing w:before="60" w:after="60"/>
              <w:jc w:val="center"/>
              <w:rPr>
                <w:b/>
                <w:sz w:val="22"/>
                <w:szCs w:val="22"/>
              </w:rPr>
            </w:pPr>
            <w:r w:rsidRPr="00FA17FE">
              <w:rPr>
                <w:b/>
                <w:sz w:val="22"/>
                <w:szCs w:val="22"/>
              </w:rPr>
              <w:t>18</w:t>
            </w:r>
          </w:p>
        </w:tc>
      </w:tr>
    </w:tbl>
    <w:p w14:paraId="2FD56238" w14:textId="650B6BA9" w:rsidR="00D52E66" w:rsidRPr="00FA17FE" w:rsidRDefault="00C92D4B">
      <w:pPr>
        <w:spacing w:before="60" w:after="60"/>
        <w:ind w:firstLine="567"/>
        <w:jc w:val="both"/>
        <w:rPr>
          <w:b/>
          <w:i/>
          <w:sz w:val="24"/>
        </w:rPr>
      </w:pPr>
      <w:r w:rsidRPr="00FA17FE">
        <w:rPr>
          <w:b/>
          <w:i/>
          <w:sz w:val="24"/>
        </w:rPr>
        <w:t>1.</w:t>
      </w:r>
      <w:r w:rsidRPr="00FA17FE">
        <w:rPr>
          <w:i/>
          <w:sz w:val="24"/>
        </w:rPr>
        <w:t xml:space="preserve"> </w:t>
      </w:r>
      <w:r w:rsidR="00451C9D">
        <w:rPr>
          <w:i/>
          <w:sz w:val="24"/>
          <w:lang w:val="en-US"/>
        </w:rPr>
        <w:t xml:space="preserve">Công tác </w:t>
      </w:r>
      <w:r w:rsidRPr="00FA17FE">
        <w:rPr>
          <w:i/>
          <w:sz w:val="24"/>
        </w:rPr>
        <w:t xml:space="preserve">Tuyển sinh và chuẩn bị năm học mới 2024 - 2025 </w:t>
      </w:r>
      <w:r w:rsidR="00451C9D">
        <w:rPr>
          <w:i/>
          <w:sz w:val="24"/>
          <w:lang w:val="en-US"/>
        </w:rPr>
        <w:t>đến ngày 28/8/2024</w:t>
      </w:r>
      <w:r w:rsidRPr="00FA17FE">
        <w:rPr>
          <w:i/>
          <w:sz w:val="24"/>
        </w:rPr>
        <w:t xml:space="preserve">. </w:t>
      </w:r>
    </w:p>
    <w:p w14:paraId="2825C048" w14:textId="77777777" w:rsidR="00D52E66" w:rsidRPr="00FA17FE" w:rsidRDefault="00C92D4B">
      <w:pPr>
        <w:spacing w:before="60" w:after="60"/>
        <w:ind w:firstLine="567"/>
        <w:jc w:val="both"/>
        <w:rPr>
          <w:i/>
          <w:sz w:val="24"/>
        </w:rPr>
      </w:pPr>
      <w:r w:rsidRPr="00FA17FE">
        <w:rPr>
          <w:b/>
          <w:i/>
          <w:sz w:val="24"/>
        </w:rPr>
        <w:t>2.</w:t>
      </w:r>
      <w:r w:rsidRPr="00FA17FE">
        <w:rPr>
          <w:i/>
          <w:sz w:val="24"/>
        </w:rPr>
        <w:t xml:space="preserve"> Ngày khai giảng năm học mới: 05/9/2024. </w:t>
      </w:r>
    </w:p>
    <w:p w14:paraId="4B4E5E00" w14:textId="77777777" w:rsidR="00D52E66" w:rsidRPr="00FA17FE" w:rsidRDefault="00C92D4B">
      <w:pPr>
        <w:spacing w:before="60" w:after="60"/>
        <w:ind w:firstLine="567"/>
        <w:jc w:val="both"/>
        <w:rPr>
          <w:b/>
          <w:i/>
          <w:sz w:val="24"/>
          <w:lang w:val="en-US"/>
        </w:rPr>
      </w:pPr>
      <w:bookmarkStart w:id="6" w:name="_heading=h.tyjcwt" w:colFirst="0" w:colLast="0"/>
      <w:bookmarkEnd w:id="6"/>
      <w:r w:rsidRPr="00FA17FE">
        <w:rPr>
          <w:b/>
          <w:i/>
          <w:sz w:val="24"/>
        </w:rPr>
        <w:t>3.</w:t>
      </w:r>
      <w:r w:rsidRPr="00FA17FE">
        <w:rPr>
          <w:i/>
          <w:sz w:val="24"/>
        </w:rPr>
        <w:t xml:space="preserve"> Ngày tựu trường năm học mới: Ngày 29/8/2024. Tuần lễ sinh hoạt học đường </w:t>
      </w:r>
      <w:r w:rsidR="000B00CB" w:rsidRPr="00FA17FE">
        <w:rPr>
          <w:i/>
          <w:sz w:val="24"/>
          <w:lang w:val="en-US"/>
        </w:rPr>
        <w:t>(theo kế hoạch).</w:t>
      </w:r>
    </w:p>
    <w:p w14:paraId="71F1F07F" w14:textId="441022AD" w:rsidR="001F318D" w:rsidRDefault="00C92D4B" w:rsidP="00642BCF">
      <w:pPr>
        <w:spacing w:before="60" w:after="60"/>
        <w:ind w:firstLine="567"/>
        <w:jc w:val="both"/>
        <w:rPr>
          <w:i/>
          <w:strike/>
          <w:sz w:val="24"/>
          <w:lang w:val="en-US"/>
        </w:rPr>
      </w:pPr>
      <w:r w:rsidRPr="00FA17FE">
        <w:rPr>
          <w:b/>
          <w:i/>
          <w:sz w:val="24"/>
        </w:rPr>
        <w:t>4.</w:t>
      </w:r>
      <w:r w:rsidRPr="00FA17FE">
        <w:rPr>
          <w:i/>
          <w:sz w:val="24"/>
        </w:rPr>
        <w:t xml:space="preserve"> Học kỳ I: Từ ngày 05/9/2024 đến ngày 12/01/2025: Có 18 tuần thực học và tổ chức các hoạt động giáo dục khác. Nghỉ Tết Dươn</w:t>
      </w:r>
      <w:r w:rsidR="00910E26">
        <w:rPr>
          <w:i/>
          <w:sz w:val="24"/>
        </w:rPr>
        <w:t>g lịch: 01/01/2025</w:t>
      </w:r>
      <w:r w:rsidR="00910E26">
        <w:rPr>
          <w:i/>
          <w:sz w:val="24"/>
          <w:lang w:val="en-US"/>
        </w:rPr>
        <w:t>.</w:t>
      </w:r>
    </w:p>
    <w:p w14:paraId="3A0F209D" w14:textId="77777777" w:rsidR="00642BCF" w:rsidRPr="00642BCF" w:rsidRDefault="00642BCF" w:rsidP="00642BCF">
      <w:pPr>
        <w:spacing w:before="60" w:after="60"/>
        <w:ind w:firstLine="567"/>
        <w:jc w:val="both"/>
        <w:rPr>
          <w:i/>
          <w:strike/>
          <w:sz w:val="24"/>
          <w:lang w:val="en-US"/>
        </w:rPr>
      </w:pPr>
    </w:p>
    <w:p w14:paraId="69A42947" w14:textId="77777777" w:rsidR="001F318D" w:rsidRDefault="001F318D" w:rsidP="00910E26">
      <w:pPr>
        <w:rPr>
          <w:b/>
          <w:lang w:val="en-US"/>
        </w:rPr>
      </w:pPr>
    </w:p>
    <w:p w14:paraId="2439AD3E" w14:textId="77777777" w:rsidR="00C5599A" w:rsidRDefault="00C5599A" w:rsidP="00910E26">
      <w:pPr>
        <w:rPr>
          <w:b/>
          <w:lang w:val="en-US"/>
        </w:rPr>
      </w:pPr>
    </w:p>
    <w:p w14:paraId="53B7EC81" w14:textId="77777777" w:rsidR="00C5599A" w:rsidRDefault="00C5599A" w:rsidP="00910E26">
      <w:pPr>
        <w:rPr>
          <w:b/>
          <w:lang w:val="en-US"/>
        </w:rPr>
      </w:pPr>
    </w:p>
    <w:p w14:paraId="51F8E78E" w14:textId="77777777" w:rsidR="00C5599A" w:rsidRDefault="00C5599A" w:rsidP="00910E26">
      <w:pPr>
        <w:rPr>
          <w:b/>
          <w:lang w:val="en-US"/>
        </w:rPr>
      </w:pPr>
    </w:p>
    <w:p w14:paraId="54D8127E" w14:textId="77777777" w:rsidR="00C5599A" w:rsidRPr="00FA17FE" w:rsidRDefault="00C5599A" w:rsidP="00910E26">
      <w:pPr>
        <w:rPr>
          <w:b/>
          <w:lang w:val="en-US"/>
        </w:rPr>
      </w:pPr>
    </w:p>
    <w:p w14:paraId="68B8EFF0" w14:textId="056121A7" w:rsidR="00D52E66" w:rsidRPr="00FA17FE" w:rsidRDefault="00C92D4B">
      <w:pPr>
        <w:jc w:val="center"/>
        <w:rPr>
          <w:i/>
        </w:rPr>
      </w:pPr>
      <w:r w:rsidRPr="00FA17FE">
        <w:rPr>
          <w:b/>
        </w:rPr>
        <w:lastRenderedPageBreak/>
        <w:t xml:space="preserve">HỌC KÌ II </w:t>
      </w:r>
    </w:p>
    <w:p w14:paraId="19D9C838" w14:textId="77777777" w:rsidR="00D52E66" w:rsidRPr="00FA17FE" w:rsidRDefault="00C92D4B">
      <w:pPr>
        <w:jc w:val="both"/>
        <w:rPr>
          <w:i/>
          <w:sz w:val="22"/>
          <w:szCs w:val="22"/>
        </w:rPr>
      </w:pPr>
      <w:r w:rsidRPr="00FA17FE">
        <w:rPr>
          <w:i/>
          <w:sz w:val="22"/>
          <w:szCs w:val="22"/>
        </w:rPr>
        <w:t xml:space="preserve">                                                                                                </w:t>
      </w:r>
      <w:r w:rsidRPr="00FA17FE">
        <w:rPr>
          <w:noProof/>
          <w:lang w:val="en-GB" w:eastAsia="en-GB"/>
        </w:rPr>
        <mc:AlternateContent>
          <mc:Choice Requires="wps">
            <w:drawing>
              <wp:anchor distT="0" distB="0" distL="114300" distR="114300" simplePos="0" relativeHeight="251664384" behindDoc="0" locked="0" layoutInCell="1" hidden="0" allowOverlap="1" wp14:anchorId="426AE533" wp14:editId="19E7B570">
                <wp:simplePos x="0" y="0"/>
                <wp:positionH relativeFrom="column">
                  <wp:posOffset>2438400</wp:posOffset>
                </wp:positionH>
                <wp:positionV relativeFrom="paragraph">
                  <wp:posOffset>50800</wp:posOffset>
                </wp:positionV>
                <wp:extent cx="0" cy="12700"/>
                <wp:effectExtent l="0" t="0" r="0" b="0"/>
                <wp:wrapNone/>
                <wp:docPr id="1980711521" name="Straight Arrow Connector 1980711521"/>
                <wp:cNvGraphicFramePr/>
                <a:graphic xmlns:a="http://schemas.openxmlformats.org/drawingml/2006/main">
                  <a:graphicData uri="http://schemas.microsoft.com/office/word/2010/wordprocessingShape">
                    <wps:wsp>
                      <wps:cNvCnPr/>
                      <wps:spPr>
                        <a:xfrm>
                          <a:off x="4937698" y="3780000"/>
                          <a:ext cx="816604"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729D140D" id="Straight Arrow Connector 1980711521" o:spid="_x0000_s1026" type="#_x0000_t32" style="position:absolute;margin-left:192pt;margin-top:4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" strokecolor="#4a7dba">
                <v:stroke startarrowwidth="narrow" startarrowlength="short" endarrowwidth="narrow" endarrowlength="short"/>
              </v:shape>
            </w:pict>
          </mc:Fallback>
        </mc:AlternateContent>
      </w:r>
    </w:p>
    <w:tbl>
      <w:tblPr>
        <w:tblStyle w:val="a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1133"/>
        <w:gridCol w:w="1117"/>
        <w:gridCol w:w="1180"/>
        <w:gridCol w:w="1213"/>
        <w:gridCol w:w="1198"/>
        <w:gridCol w:w="931"/>
        <w:gridCol w:w="1900"/>
      </w:tblGrid>
      <w:tr w:rsidR="00FA17FE" w:rsidRPr="00FA17FE" w14:paraId="79D860A2" w14:textId="77777777">
        <w:trPr>
          <w:trHeight w:val="300"/>
        </w:trPr>
        <w:tc>
          <w:tcPr>
            <w:tcW w:w="7730" w:type="dxa"/>
            <w:gridSpan w:val="7"/>
            <w:tcBorders>
              <w:top w:val="single" w:sz="4" w:space="0" w:color="000000"/>
              <w:left w:val="single" w:sz="4" w:space="0" w:color="000000"/>
              <w:bottom w:val="single" w:sz="4" w:space="0" w:color="000000"/>
              <w:right w:val="single" w:sz="4" w:space="0" w:color="000000"/>
            </w:tcBorders>
            <w:vAlign w:val="center"/>
          </w:tcPr>
          <w:p w14:paraId="52E2D3C0" w14:textId="77777777" w:rsidR="00D52E66" w:rsidRPr="00FA17FE" w:rsidRDefault="00C92D4B">
            <w:pPr>
              <w:spacing w:before="120" w:after="120"/>
              <w:jc w:val="center"/>
              <w:rPr>
                <w:b/>
                <w:i/>
                <w:sz w:val="22"/>
                <w:szCs w:val="22"/>
              </w:rPr>
            </w:pPr>
            <w:r w:rsidRPr="00FA17FE">
              <w:rPr>
                <w:b/>
                <w:i/>
                <w:sz w:val="22"/>
                <w:szCs w:val="22"/>
              </w:rPr>
              <w:t>Các ngày trong tuần</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14:paraId="62E24A8F" w14:textId="77777777" w:rsidR="00D52E66" w:rsidRPr="00FA17FE" w:rsidRDefault="00C92D4B">
            <w:pPr>
              <w:jc w:val="center"/>
              <w:rPr>
                <w:b/>
                <w:i/>
                <w:sz w:val="22"/>
                <w:szCs w:val="22"/>
              </w:rPr>
            </w:pPr>
            <w:r w:rsidRPr="00FA17FE">
              <w:rPr>
                <w:b/>
                <w:i/>
                <w:sz w:val="22"/>
                <w:szCs w:val="22"/>
              </w:rPr>
              <w:t>Tuần</w:t>
            </w:r>
          </w:p>
          <w:p w14:paraId="1E5339AD" w14:textId="77777777" w:rsidR="00D52E66" w:rsidRPr="00FA17FE" w:rsidRDefault="00C92D4B">
            <w:pPr>
              <w:jc w:val="center"/>
              <w:rPr>
                <w:b/>
                <w:i/>
                <w:sz w:val="22"/>
                <w:szCs w:val="22"/>
              </w:rPr>
            </w:pPr>
            <w:r w:rsidRPr="00FA17FE">
              <w:rPr>
                <w:b/>
                <w:i/>
                <w:sz w:val="22"/>
                <w:szCs w:val="22"/>
              </w:rPr>
              <w:t>thực học</w:t>
            </w:r>
          </w:p>
        </w:tc>
      </w:tr>
      <w:tr w:rsidR="00FA17FE" w:rsidRPr="00FA17FE" w14:paraId="30072EF1" w14:textId="77777777">
        <w:trPr>
          <w:trHeight w:val="262"/>
        </w:trPr>
        <w:tc>
          <w:tcPr>
            <w:tcW w:w="958" w:type="dxa"/>
            <w:tcBorders>
              <w:top w:val="single" w:sz="4" w:space="0" w:color="000000"/>
              <w:left w:val="single" w:sz="4" w:space="0" w:color="000000"/>
              <w:bottom w:val="single" w:sz="4" w:space="0" w:color="000000"/>
              <w:right w:val="single" w:sz="4" w:space="0" w:color="000000"/>
            </w:tcBorders>
            <w:vAlign w:val="center"/>
          </w:tcPr>
          <w:p w14:paraId="7D002F4B" w14:textId="77777777" w:rsidR="00D52E66" w:rsidRPr="00FA17FE" w:rsidRDefault="00C92D4B">
            <w:pPr>
              <w:spacing w:before="120" w:after="120"/>
              <w:jc w:val="center"/>
              <w:rPr>
                <w:b/>
                <w:sz w:val="22"/>
                <w:szCs w:val="22"/>
              </w:rPr>
            </w:pPr>
            <w:r w:rsidRPr="00FA17FE">
              <w:rPr>
                <w:b/>
                <w:sz w:val="22"/>
                <w:szCs w:val="22"/>
              </w:rPr>
              <w:t>Thứ 2</w:t>
            </w:r>
          </w:p>
        </w:tc>
        <w:tc>
          <w:tcPr>
            <w:tcW w:w="1133" w:type="dxa"/>
            <w:tcBorders>
              <w:top w:val="single" w:sz="4" w:space="0" w:color="000000"/>
              <w:left w:val="single" w:sz="4" w:space="0" w:color="000000"/>
              <w:bottom w:val="single" w:sz="4" w:space="0" w:color="000000"/>
              <w:right w:val="single" w:sz="4" w:space="0" w:color="000000"/>
            </w:tcBorders>
            <w:vAlign w:val="center"/>
          </w:tcPr>
          <w:p w14:paraId="0B23479C" w14:textId="77777777" w:rsidR="00D52E66" w:rsidRPr="00FA17FE" w:rsidRDefault="00C92D4B">
            <w:pPr>
              <w:spacing w:before="120" w:after="120"/>
              <w:jc w:val="center"/>
              <w:rPr>
                <w:b/>
                <w:sz w:val="22"/>
                <w:szCs w:val="22"/>
              </w:rPr>
            </w:pPr>
            <w:r w:rsidRPr="00FA17FE">
              <w:rPr>
                <w:b/>
                <w:sz w:val="22"/>
                <w:szCs w:val="22"/>
              </w:rPr>
              <w:t>Thứ 3</w:t>
            </w:r>
          </w:p>
        </w:tc>
        <w:tc>
          <w:tcPr>
            <w:tcW w:w="1117" w:type="dxa"/>
            <w:tcBorders>
              <w:top w:val="single" w:sz="4" w:space="0" w:color="000000"/>
              <w:left w:val="single" w:sz="4" w:space="0" w:color="000000"/>
              <w:bottom w:val="single" w:sz="4" w:space="0" w:color="000000"/>
              <w:right w:val="single" w:sz="4" w:space="0" w:color="000000"/>
            </w:tcBorders>
            <w:vAlign w:val="center"/>
          </w:tcPr>
          <w:p w14:paraId="637EECC8" w14:textId="77777777" w:rsidR="00D52E66" w:rsidRPr="00FA17FE" w:rsidRDefault="00C92D4B">
            <w:pPr>
              <w:spacing w:before="120" w:after="120"/>
              <w:jc w:val="center"/>
              <w:rPr>
                <w:b/>
                <w:sz w:val="22"/>
                <w:szCs w:val="22"/>
              </w:rPr>
            </w:pPr>
            <w:r w:rsidRPr="00FA17FE">
              <w:rPr>
                <w:b/>
                <w:sz w:val="22"/>
                <w:szCs w:val="22"/>
              </w:rPr>
              <w:t>Thứ 4</w:t>
            </w:r>
          </w:p>
        </w:tc>
        <w:tc>
          <w:tcPr>
            <w:tcW w:w="1180" w:type="dxa"/>
            <w:tcBorders>
              <w:top w:val="single" w:sz="4" w:space="0" w:color="000000"/>
              <w:left w:val="single" w:sz="4" w:space="0" w:color="000000"/>
              <w:bottom w:val="single" w:sz="4" w:space="0" w:color="000000"/>
              <w:right w:val="single" w:sz="4" w:space="0" w:color="000000"/>
            </w:tcBorders>
            <w:vAlign w:val="center"/>
          </w:tcPr>
          <w:p w14:paraId="174EAEF1" w14:textId="77777777" w:rsidR="00D52E66" w:rsidRPr="00FA17FE" w:rsidRDefault="00C92D4B">
            <w:pPr>
              <w:spacing w:before="120" w:after="120"/>
              <w:jc w:val="center"/>
              <w:rPr>
                <w:b/>
                <w:sz w:val="22"/>
                <w:szCs w:val="22"/>
              </w:rPr>
            </w:pPr>
            <w:r w:rsidRPr="00FA17FE">
              <w:rPr>
                <w:b/>
                <w:sz w:val="22"/>
                <w:szCs w:val="22"/>
              </w:rPr>
              <w:t>Thứ 5</w:t>
            </w:r>
          </w:p>
        </w:tc>
        <w:tc>
          <w:tcPr>
            <w:tcW w:w="1213" w:type="dxa"/>
            <w:tcBorders>
              <w:top w:val="single" w:sz="4" w:space="0" w:color="000000"/>
              <w:left w:val="single" w:sz="4" w:space="0" w:color="000000"/>
              <w:bottom w:val="single" w:sz="4" w:space="0" w:color="000000"/>
              <w:right w:val="single" w:sz="4" w:space="0" w:color="000000"/>
            </w:tcBorders>
            <w:vAlign w:val="center"/>
          </w:tcPr>
          <w:p w14:paraId="409A17D0" w14:textId="77777777" w:rsidR="00D52E66" w:rsidRPr="00FA17FE" w:rsidRDefault="00C92D4B">
            <w:pPr>
              <w:spacing w:before="120" w:after="120"/>
              <w:jc w:val="center"/>
              <w:rPr>
                <w:b/>
                <w:sz w:val="22"/>
                <w:szCs w:val="22"/>
              </w:rPr>
            </w:pPr>
            <w:r w:rsidRPr="00FA17FE">
              <w:rPr>
                <w:b/>
                <w:sz w:val="22"/>
                <w:szCs w:val="22"/>
              </w:rPr>
              <w:t>Thứ 6</w:t>
            </w:r>
          </w:p>
        </w:tc>
        <w:tc>
          <w:tcPr>
            <w:tcW w:w="1198" w:type="dxa"/>
            <w:tcBorders>
              <w:top w:val="single" w:sz="4" w:space="0" w:color="000000"/>
              <w:left w:val="single" w:sz="4" w:space="0" w:color="000000"/>
              <w:bottom w:val="single" w:sz="4" w:space="0" w:color="000000"/>
              <w:right w:val="single" w:sz="4" w:space="0" w:color="000000"/>
            </w:tcBorders>
            <w:vAlign w:val="center"/>
          </w:tcPr>
          <w:p w14:paraId="72904C3E" w14:textId="77777777" w:rsidR="00D52E66" w:rsidRPr="00FA17FE" w:rsidRDefault="00C92D4B">
            <w:pPr>
              <w:spacing w:before="120" w:after="120"/>
              <w:jc w:val="center"/>
              <w:rPr>
                <w:b/>
                <w:sz w:val="22"/>
                <w:szCs w:val="22"/>
              </w:rPr>
            </w:pPr>
            <w:r w:rsidRPr="00FA17FE">
              <w:rPr>
                <w:b/>
                <w:sz w:val="22"/>
                <w:szCs w:val="22"/>
              </w:rPr>
              <w:t>Thứ 7</w:t>
            </w:r>
          </w:p>
        </w:tc>
        <w:tc>
          <w:tcPr>
            <w:tcW w:w="931" w:type="dxa"/>
            <w:tcBorders>
              <w:top w:val="single" w:sz="4" w:space="0" w:color="000000"/>
              <w:left w:val="single" w:sz="4" w:space="0" w:color="000000"/>
              <w:bottom w:val="single" w:sz="4" w:space="0" w:color="000000"/>
              <w:right w:val="single" w:sz="4" w:space="0" w:color="000000"/>
            </w:tcBorders>
            <w:vAlign w:val="center"/>
          </w:tcPr>
          <w:p w14:paraId="24C9E3E1" w14:textId="77777777" w:rsidR="00D52E66" w:rsidRPr="00FA17FE" w:rsidRDefault="00C92D4B">
            <w:pPr>
              <w:spacing w:before="120" w:after="120"/>
              <w:jc w:val="center"/>
              <w:rPr>
                <w:b/>
                <w:sz w:val="22"/>
                <w:szCs w:val="22"/>
              </w:rPr>
            </w:pPr>
            <w:r w:rsidRPr="00FA17FE">
              <w:rPr>
                <w:b/>
                <w:sz w:val="22"/>
                <w:szCs w:val="22"/>
              </w:rPr>
              <w:t>CN</w:t>
            </w:r>
          </w:p>
        </w:tc>
        <w:tc>
          <w:tcPr>
            <w:tcW w:w="1900" w:type="dxa"/>
            <w:vMerge/>
            <w:tcBorders>
              <w:top w:val="single" w:sz="4" w:space="0" w:color="000000"/>
              <w:left w:val="single" w:sz="4" w:space="0" w:color="000000"/>
              <w:bottom w:val="single" w:sz="4" w:space="0" w:color="000000"/>
              <w:right w:val="single" w:sz="4" w:space="0" w:color="000000"/>
            </w:tcBorders>
            <w:vAlign w:val="center"/>
          </w:tcPr>
          <w:p w14:paraId="7038043B" w14:textId="77777777" w:rsidR="00D52E66" w:rsidRPr="00FA17FE" w:rsidRDefault="00D52E66">
            <w:pPr>
              <w:widowControl w:val="0"/>
              <w:pBdr>
                <w:top w:val="nil"/>
                <w:left w:val="nil"/>
                <w:bottom w:val="nil"/>
                <w:right w:val="nil"/>
                <w:between w:val="nil"/>
              </w:pBdr>
              <w:spacing w:line="276" w:lineRule="auto"/>
              <w:rPr>
                <w:b/>
                <w:sz w:val="22"/>
                <w:szCs w:val="22"/>
              </w:rPr>
            </w:pPr>
          </w:p>
        </w:tc>
      </w:tr>
      <w:tr w:rsidR="00FA17FE" w:rsidRPr="00FA17FE" w14:paraId="16012130" w14:textId="77777777">
        <w:trPr>
          <w:trHeight w:val="287"/>
        </w:trPr>
        <w:tc>
          <w:tcPr>
            <w:tcW w:w="958" w:type="dxa"/>
            <w:tcBorders>
              <w:top w:val="single" w:sz="4" w:space="0" w:color="000000"/>
              <w:left w:val="single" w:sz="4" w:space="0" w:color="000000"/>
              <w:bottom w:val="single" w:sz="4" w:space="0" w:color="000000"/>
              <w:right w:val="single" w:sz="4" w:space="0" w:color="000000"/>
            </w:tcBorders>
            <w:vAlign w:val="center"/>
          </w:tcPr>
          <w:p w14:paraId="1EA08F6C" w14:textId="77777777" w:rsidR="00D52E66" w:rsidRPr="00FA17FE" w:rsidRDefault="00C92D4B">
            <w:pPr>
              <w:spacing w:before="60" w:after="60"/>
              <w:jc w:val="center"/>
              <w:rPr>
                <w:sz w:val="22"/>
                <w:szCs w:val="22"/>
              </w:rPr>
            </w:pPr>
            <w:r w:rsidRPr="00FA17FE">
              <w:rPr>
                <w:sz w:val="22"/>
                <w:szCs w:val="22"/>
              </w:rPr>
              <w:t>13</w:t>
            </w:r>
          </w:p>
        </w:tc>
        <w:tc>
          <w:tcPr>
            <w:tcW w:w="1133" w:type="dxa"/>
            <w:tcBorders>
              <w:top w:val="single" w:sz="4" w:space="0" w:color="000000"/>
              <w:left w:val="single" w:sz="4" w:space="0" w:color="000000"/>
              <w:bottom w:val="single" w:sz="4" w:space="0" w:color="000000"/>
              <w:right w:val="single" w:sz="4" w:space="0" w:color="000000"/>
            </w:tcBorders>
            <w:vAlign w:val="center"/>
          </w:tcPr>
          <w:p w14:paraId="10AADABC" w14:textId="77777777" w:rsidR="00D52E66" w:rsidRPr="00FA17FE" w:rsidRDefault="00C92D4B">
            <w:pPr>
              <w:spacing w:before="60" w:after="60"/>
              <w:jc w:val="center"/>
              <w:rPr>
                <w:sz w:val="22"/>
                <w:szCs w:val="22"/>
              </w:rPr>
            </w:pPr>
            <w:r w:rsidRPr="00FA17FE">
              <w:rPr>
                <w:sz w:val="22"/>
                <w:szCs w:val="22"/>
              </w:rPr>
              <w:t>14</w:t>
            </w:r>
          </w:p>
        </w:tc>
        <w:tc>
          <w:tcPr>
            <w:tcW w:w="1117" w:type="dxa"/>
            <w:tcBorders>
              <w:top w:val="single" w:sz="4" w:space="0" w:color="000000"/>
              <w:left w:val="single" w:sz="4" w:space="0" w:color="000000"/>
              <w:bottom w:val="single" w:sz="4" w:space="0" w:color="000000"/>
              <w:right w:val="single" w:sz="4" w:space="0" w:color="000000"/>
            </w:tcBorders>
            <w:vAlign w:val="center"/>
          </w:tcPr>
          <w:p w14:paraId="05961021" w14:textId="77777777" w:rsidR="00D52E66" w:rsidRPr="00FA17FE" w:rsidRDefault="00C92D4B">
            <w:pPr>
              <w:spacing w:before="60" w:after="60"/>
              <w:jc w:val="center"/>
              <w:rPr>
                <w:sz w:val="22"/>
                <w:szCs w:val="22"/>
              </w:rPr>
            </w:pPr>
            <w:r w:rsidRPr="00FA17FE">
              <w:rPr>
                <w:sz w:val="22"/>
                <w:szCs w:val="22"/>
              </w:rPr>
              <w:t>15</w:t>
            </w:r>
          </w:p>
        </w:tc>
        <w:tc>
          <w:tcPr>
            <w:tcW w:w="1180" w:type="dxa"/>
            <w:tcBorders>
              <w:top w:val="single" w:sz="4" w:space="0" w:color="000000"/>
              <w:left w:val="single" w:sz="4" w:space="0" w:color="000000"/>
              <w:bottom w:val="single" w:sz="4" w:space="0" w:color="000000"/>
              <w:right w:val="single" w:sz="4" w:space="0" w:color="000000"/>
            </w:tcBorders>
            <w:vAlign w:val="center"/>
          </w:tcPr>
          <w:p w14:paraId="68F56D72" w14:textId="77777777" w:rsidR="00D52E66" w:rsidRPr="00FA17FE" w:rsidRDefault="00C92D4B">
            <w:pPr>
              <w:spacing w:before="60" w:after="60"/>
              <w:jc w:val="center"/>
              <w:rPr>
                <w:sz w:val="22"/>
                <w:szCs w:val="22"/>
              </w:rPr>
            </w:pPr>
            <w:r w:rsidRPr="00FA17FE">
              <w:rPr>
                <w:sz w:val="22"/>
                <w:szCs w:val="22"/>
              </w:rPr>
              <w:t>16</w:t>
            </w:r>
          </w:p>
        </w:tc>
        <w:tc>
          <w:tcPr>
            <w:tcW w:w="1213" w:type="dxa"/>
            <w:tcBorders>
              <w:top w:val="single" w:sz="4" w:space="0" w:color="000000"/>
              <w:left w:val="single" w:sz="4" w:space="0" w:color="000000"/>
              <w:bottom w:val="single" w:sz="4" w:space="0" w:color="000000"/>
              <w:right w:val="single" w:sz="4" w:space="0" w:color="000000"/>
            </w:tcBorders>
            <w:vAlign w:val="center"/>
          </w:tcPr>
          <w:p w14:paraId="2A7495BE" w14:textId="77777777" w:rsidR="00D52E66" w:rsidRPr="00FA17FE" w:rsidRDefault="00C92D4B">
            <w:pPr>
              <w:spacing w:before="60" w:after="60"/>
              <w:jc w:val="center"/>
              <w:rPr>
                <w:sz w:val="22"/>
                <w:szCs w:val="22"/>
              </w:rPr>
            </w:pPr>
            <w:r w:rsidRPr="00FA17FE">
              <w:rPr>
                <w:sz w:val="22"/>
                <w:szCs w:val="22"/>
              </w:rPr>
              <w:t>17</w:t>
            </w:r>
          </w:p>
        </w:tc>
        <w:tc>
          <w:tcPr>
            <w:tcW w:w="1198" w:type="dxa"/>
            <w:tcBorders>
              <w:top w:val="single" w:sz="4" w:space="0" w:color="000000"/>
              <w:left w:val="single" w:sz="4" w:space="0" w:color="000000"/>
              <w:bottom w:val="single" w:sz="4" w:space="0" w:color="000000"/>
              <w:right w:val="single" w:sz="4" w:space="0" w:color="000000"/>
            </w:tcBorders>
            <w:vAlign w:val="center"/>
          </w:tcPr>
          <w:p w14:paraId="55A16001" w14:textId="77777777" w:rsidR="00D52E66" w:rsidRPr="00FA17FE" w:rsidRDefault="00C92D4B">
            <w:pPr>
              <w:spacing w:before="60" w:after="60"/>
              <w:jc w:val="center"/>
              <w:rPr>
                <w:sz w:val="22"/>
                <w:szCs w:val="22"/>
              </w:rPr>
            </w:pPr>
            <w:r w:rsidRPr="00FA17FE">
              <w:rPr>
                <w:sz w:val="22"/>
                <w:szCs w:val="22"/>
              </w:rPr>
              <w:t>18</w:t>
            </w:r>
          </w:p>
        </w:tc>
        <w:tc>
          <w:tcPr>
            <w:tcW w:w="931" w:type="dxa"/>
            <w:tcBorders>
              <w:top w:val="single" w:sz="4" w:space="0" w:color="000000"/>
              <w:left w:val="single" w:sz="4" w:space="0" w:color="000000"/>
              <w:bottom w:val="single" w:sz="4" w:space="0" w:color="000000"/>
              <w:right w:val="single" w:sz="4" w:space="0" w:color="000000"/>
            </w:tcBorders>
            <w:vAlign w:val="center"/>
          </w:tcPr>
          <w:p w14:paraId="2AECF93B" w14:textId="77777777" w:rsidR="00D52E66" w:rsidRPr="00FA17FE" w:rsidRDefault="00C92D4B">
            <w:pPr>
              <w:spacing w:before="60" w:after="60"/>
              <w:jc w:val="center"/>
              <w:rPr>
                <w:sz w:val="22"/>
                <w:szCs w:val="22"/>
              </w:rPr>
            </w:pPr>
            <w:r w:rsidRPr="00FA17FE">
              <w:rPr>
                <w:sz w:val="22"/>
                <w:szCs w:val="22"/>
              </w:rPr>
              <w:t>19</w:t>
            </w:r>
          </w:p>
        </w:tc>
        <w:tc>
          <w:tcPr>
            <w:tcW w:w="1900" w:type="dxa"/>
            <w:tcBorders>
              <w:top w:val="single" w:sz="4" w:space="0" w:color="000000"/>
              <w:left w:val="single" w:sz="4" w:space="0" w:color="000000"/>
              <w:bottom w:val="single" w:sz="4" w:space="0" w:color="000000"/>
              <w:right w:val="single" w:sz="4" w:space="0" w:color="000000"/>
            </w:tcBorders>
            <w:vAlign w:val="center"/>
          </w:tcPr>
          <w:p w14:paraId="6022115E" w14:textId="77777777" w:rsidR="00D52E66" w:rsidRPr="00FA17FE" w:rsidRDefault="00C92D4B">
            <w:pPr>
              <w:spacing w:before="60" w:after="60"/>
              <w:jc w:val="center"/>
              <w:rPr>
                <w:b/>
                <w:sz w:val="22"/>
                <w:szCs w:val="22"/>
              </w:rPr>
            </w:pPr>
            <w:r w:rsidRPr="00FA17FE">
              <w:rPr>
                <w:b/>
                <w:sz w:val="22"/>
                <w:szCs w:val="22"/>
              </w:rPr>
              <w:t>1</w:t>
            </w:r>
          </w:p>
        </w:tc>
      </w:tr>
      <w:tr w:rsidR="00FA17FE" w:rsidRPr="00FA17FE" w14:paraId="3F936EE9" w14:textId="77777777">
        <w:trPr>
          <w:trHeight w:val="287"/>
        </w:trPr>
        <w:tc>
          <w:tcPr>
            <w:tcW w:w="958" w:type="dxa"/>
            <w:tcBorders>
              <w:top w:val="single" w:sz="4" w:space="0" w:color="000000"/>
              <w:left w:val="single" w:sz="4" w:space="0" w:color="000000"/>
              <w:bottom w:val="single" w:sz="4" w:space="0" w:color="000000"/>
              <w:right w:val="single" w:sz="4" w:space="0" w:color="000000"/>
            </w:tcBorders>
            <w:vAlign w:val="center"/>
          </w:tcPr>
          <w:p w14:paraId="4462E057" w14:textId="77777777" w:rsidR="00D52E66" w:rsidRPr="00FA17FE" w:rsidRDefault="00C92D4B">
            <w:pPr>
              <w:spacing w:before="60" w:after="60"/>
              <w:jc w:val="center"/>
              <w:rPr>
                <w:sz w:val="22"/>
                <w:szCs w:val="22"/>
              </w:rPr>
            </w:pPr>
            <w:r w:rsidRPr="00FA17FE">
              <w:rPr>
                <w:sz w:val="22"/>
                <w:szCs w:val="22"/>
              </w:rPr>
              <w:t>20</w:t>
            </w:r>
          </w:p>
        </w:tc>
        <w:tc>
          <w:tcPr>
            <w:tcW w:w="1133" w:type="dxa"/>
            <w:tcBorders>
              <w:top w:val="single" w:sz="4" w:space="0" w:color="000000"/>
              <w:left w:val="single" w:sz="4" w:space="0" w:color="000000"/>
              <w:bottom w:val="single" w:sz="4" w:space="0" w:color="000000"/>
              <w:right w:val="single" w:sz="4" w:space="0" w:color="000000"/>
            </w:tcBorders>
            <w:vAlign w:val="center"/>
          </w:tcPr>
          <w:p w14:paraId="20454266" w14:textId="77777777" w:rsidR="00D52E66" w:rsidRPr="00FA17FE" w:rsidRDefault="00C92D4B">
            <w:pPr>
              <w:spacing w:before="60" w:after="60"/>
              <w:jc w:val="center"/>
              <w:rPr>
                <w:sz w:val="22"/>
                <w:szCs w:val="22"/>
              </w:rPr>
            </w:pPr>
            <w:r w:rsidRPr="00FA17FE">
              <w:rPr>
                <w:sz w:val="22"/>
                <w:szCs w:val="22"/>
              </w:rPr>
              <w:t>21</w:t>
            </w:r>
          </w:p>
        </w:tc>
        <w:tc>
          <w:tcPr>
            <w:tcW w:w="1117" w:type="dxa"/>
            <w:tcBorders>
              <w:top w:val="single" w:sz="4" w:space="0" w:color="000000"/>
              <w:left w:val="single" w:sz="4" w:space="0" w:color="000000"/>
              <w:bottom w:val="single" w:sz="4" w:space="0" w:color="000000"/>
              <w:right w:val="single" w:sz="4" w:space="0" w:color="000000"/>
            </w:tcBorders>
            <w:vAlign w:val="center"/>
          </w:tcPr>
          <w:p w14:paraId="1C10FFE6" w14:textId="77777777" w:rsidR="00D52E66" w:rsidRPr="00FA17FE" w:rsidRDefault="00C92D4B">
            <w:pPr>
              <w:spacing w:before="60" w:after="60"/>
              <w:jc w:val="center"/>
              <w:rPr>
                <w:sz w:val="22"/>
                <w:szCs w:val="22"/>
              </w:rPr>
            </w:pPr>
            <w:r w:rsidRPr="00FA17FE">
              <w:rPr>
                <w:sz w:val="22"/>
                <w:szCs w:val="22"/>
              </w:rPr>
              <w:t>22</w:t>
            </w:r>
          </w:p>
        </w:tc>
        <w:tc>
          <w:tcPr>
            <w:tcW w:w="1180" w:type="dxa"/>
            <w:tcBorders>
              <w:top w:val="single" w:sz="4" w:space="0" w:color="000000"/>
              <w:left w:val="single" w:sz="4" w:space="0" w:color="000000"/>
              <w:bottom w:val="single" w:sz="4" w:space="0" w:color="000000"/>
              <w:right w:val="single" w:sz="4" w:space="0" w:color="000000"/>
            </w:tcBorders>
            <w:vAlign w:val="center"/>
          </w:tcPr>
          <w:p w14:paraId="5335E0E9" w14:textId="77777777" w:rsidR="00D52E66" w:rsidRPr="00FA17FE" w:rsidRDefault="00C92D4B">
            <w:pPr>
              <w:spacing w:before="60" w:after="60"/>
              <w:jc w:val="center"/>
              <w:rPr>
                <w:sz w:val="22"/>
                <w:szCs w:val="22"/>
              </w:rPr>
            </w:pPr>
            <w:r w:rsidRPr="00FA17FE">
              <w:rPr>
                <w:sz w:val="22"/>
                <w:szCs w:val="22"/>
              </w:rPr>
              <w:t>23</w:t>
            </w:r>
          </w:p>
        </w:tc>
        <w:tc>
          <w:tcPr>
            <w:tcW w:w="1213" w:type="dxa"/>
            <w:tcBorders>
              <w:top w:val="single" w:sz="4" w:space="0" w:color="000000"/>
              <w:left w:val="single" w:sz="4" w:space="0" w:color="000000"/>
              <w:bottom w:val="single" w:sz="4" w:space="0" w:color="000000"/>
              <w:right w:val="single" w:sz="4" w:space="0" w:color="000000"/>
            </w:tcBorders>
            <w:vAlign w:val="center"/>
          </w:tcPr>
          <w:p w14:paraId="550239FD" w14:textId="77777777" w:rsidR="00D52E66" w:rsidRPr="00FA17FE" w:rsidRDefault="00C92D4B">
            <w:pPr>
              <w:spacing w:before="60" w:after="60"/>
              <w:jc w:val="center"/>
              <w:rPr>
                <w:sz w:val="22"/>
                <w:szCs w:val="22"/>
              </w:rPr>
            </w:pPr>
            <w:r w:rsidRPr="00FA17FE">
              <w:rPr>
                <w:sz w:val="22"/>
                <w:szCs w:val="22"/>
              </w:rPr>
              <w:t>24</w:t>
            </w:r>
          </w:p>
        </w:tc>
        <w:tc>
          <w:tcPr>
            <w:tcW w:w="1198" w:type="dxa"/>
            <w:tcBorders>
              <w:top w:val="single" w:sz="4" w:space="0" w:color="000000"/>
              <w:left w:val="single" w:sz="4" w:space="0" w:color="000000"/>
              <w:bottom w:val="single" w:sz="4" w:space="0" w:color="000000"/>
              <w:right w:val="single" w:sz="4" w:space="0" w:color="000000"/>
            </w:tcBorders>
            <w:vAlign w:val="center"/>
          </w:tcPr>
          <w:p w14:paraId="5177759A" w14:textId="77777777" w:rsidR="00D52E66" w:rsidRPr="00FA17FE" w:rsidRDefault="00C92D4B">
            <w:pPr>
              <w:spacing w:before="60" w:after="60"/>
              <w:jc w:val="center"/>
              <w:rPr>
                <w:sz w:val="22"/>
                <w:szCs w:val="22"/>
              </w:rPr>
            </w:pPr>
            <w:r w:rsidRPr="00FA17FE">
              <w:rPr>
                <w:sz w:val="22"/>
                <w:szCs w:val="22"/>
              </w:rPr>
              <w:t>25</w:t>
            </w:r>
          </w:p>
        </w:tc>
        <w:tc>
          <w:tcPr>
            <w:tcW w:w="931" w:type="dxa"/>
            <w:tcBorders>
              <w:top w:val="single" w:sz="4" w:space="0" w:color="000000"/>
              <w:left w:val="single" w:sz="4" w:space="0" w:color="000000"/>
              <w:bottom w:val="single" w:sz="4" w:space="0" w:color="000000"/>
              <w:right w:val="single" w:sz="4" w:space="0" w:color="000000"/>
            </w:tcBorders>
            <w:vAlign w:val="center"/>
          </w:tcPr>
          <w:p w14:paraId="6EE774DA" w14:textId="77777777" w:rsidR="00D52E66" w:rsidRPr="00FA17FE" w:rsidRDefault="00C92D4B">
            <w:pPr>
              <w:spacing w:before="60" w:after="60"/>
              <w:jc w:val="center"/>
              <w:rPr>
                <w:sz w:val="22"/>
                <w:szCs w:val="22"/>
              </w:rPr>
            </w:pPr>
            <w:r w:rsidRPr="00FA17FE">
              <w:rPr>
                <w:sz w:val="22"/>
                <w:szCs w:val="22"/>
              </w:rPr>
              <w:t>26</w:t>
            </w:r>
          </w:p>
        </w:tc>
        <w:tc>
          <w:tcPr>
            <w:tcW w:w="1900" w:type="dxa"/>
            <w:tcBorders>
              <w:top w:val="single" w:sz="4" w:space="0" w:color="000000"/>
              <w:left w:val="single" w:sz="4" w:space="0" w:color="000000"/>
              <w:bottom w:val="single" w:sz="4" w:space="0" w:color="000000"/>
              <w:right w:val="single" w:sz="4" w:space="0" w:color="000000"/>
            </w:tcBorders>
            <w:vAlign w:val="center"/>
          </w:tcPr>
          <w:p w14:paraId="407ABC37" w14:textId="77777777" w:rsidR="00D52E66" w:rsidRPr="00FA17FE" w:rsidRDefault="00C92D4B">
            <w:pPr>
              <w:spacing w:before="60" w:after="60"/>
              <w:jc w:val="center"/>
              <w:rPr>
                <w:b/>
                <w:sz w:val="22"/>
                <w:szCs w:val="22"/>
              </w:rPr>
            </w:pPr>
            <w:r w:rsidRPr="00FA17FE">
              <w:rPr>
                <w:b/>
                <w:sz w:val="22"/>
                <w:szCs w:val="22"/>
              </w:rPr>
              <w:t>2</w:t>
            </w:r>
          </w:p>
        </w:tc>
      </w:tr>
      <w:tr w:rsidR="00FA17FE" w:rsidRPr="00FA17FE" w14:paraId="4F3C4269" w14:textId="77777777">
        <w:trPr>
          <w:trHeight w:val="287"/>
        </w:trPr>
        <w:tc>
          <w:tcPr>
            <w:tcW w:w="958" w:type="dxa"/>
            <w:tcBorders>
              <w:top w:val="single" w:sz="4" w:space="0" w:color="000000"/>
              <w:left w:val="single" w:sz="4" w:space="0" w:color="000000"/>
              <w:bottom w:val="single" w:sz="4" w:space="0" w:color="000000"/>
              <w:right w:val="single" w:sz="4" w:space="0" w:color="000000"/>
            </w:tcBorders>
            <w:vAlign w:val="center"/>
          </w:tcPr>
          <w:p w14:paraId="1612ADD3" w14:textId="77777777" w:rsidR="00D52E66" w:rsidRPr="00FA17FE" w:rsidRDefault="00C92D4B">
            <w:pPr>
              <w:spacing w:before="60" w:after="60"/>
              <w:jc w:val="center"/>
              <w:rPr>
                <w:sz w:val="22"/>
                <w:szCs w:val="22"/>
              </w:rPr>
            </w:pPr>
            <w:r w:rsidRPr="00FA17FE">
              <w:rPr>
                <w:sz w:val="22"/>
                <w:szCs w:val="22"/>
              </w:rPr>
              <w:t>27</w:t>
            </w:r>
          </w:p>
        </w:tc>
        <w:tc>
          <w:tcPr>
            <w:tcW w:w="1133" w:type="dxa"/>
            <w:tcBorders>
              <w:top w:val="single" w:sz="4" w:space="0" w:color="000000"/>
              <w:left w:val="single" w:sz="4" w:space="0" w:color="000000"/>
              <w:bottom w:val="single" w:sz="4" w:space="0" w:color="000000"/>
              <w:right w:val="single" w:sz="4" w:space="0" w:color="000000"/>
            </w:tcBorders>
            <w:vAlign w:val="center"/>
          </w:tcPr>
          <w:p w14:paraId="65A32E93" w14:textId="77777777" w:rsidR="00D52E66" w:rsidRPr="00FA17FE" w:rsidRDefault="00C92D4B">
            <w:pPr>
              <w:spacing w:before="60" w:after="60"/>
              <w:jc w:val="center"/>
              <w:rPr>
                <w:sz w:val="22"/>
                <w:szCs w:val="22"/>
              </w:rPr>
            </w:pPr>
            <w:r w:rsidRPr="00FA17FE">
              <w:rPr>
                <w:sz w:val="22"/>
                <w:szCs w:val="22"/>
              </w:rPr>
              <w:t>28</w:t>
            </w:r>
          </w:p>
        </w:tc>
        <w:tc>
          <w:tcPr>
            <w:tcW w:w="1117" w:type="dxa"/>
            <w:tcBorders>
              <w:top w:val="single" w:sz="4" w:space="0" w:color="000000"/>
              <w:left w:val="single" w:sz="4" w:space="0" w:color="000000"/>
              <w:bottom w:val="single" w:sz="4" w:space="0" w:color="000000"/>
              <w:right w:val="single" w:sz="4" w:space="0" w:color="000000"/>
            </w:tcBorders>
            <w:vAlign w:val="center"/>
          </w:tcPr>
          <w:p w14:paraId="403E9CB6" w14:textId="77777777" w:rsidR="00D52E66" w:rsidRPr="00FA17FE" w:rsidRDefault="00C92D4B">
            <w:pPr>
              <w:spacing w:before="60" w:after="60"/>
              <w:jc w:val="center"/>
              <w:rPr>
                <w:sz w:val="22"/>
                <w:szCs w:val="22"/>
              </w:rPr>
            </w:pPr>
            <w:r w:rsidRPr="00FA17FE">
              <w:rPr>
                <w:sz w:val="22"/>
                <w:szCs w:val="22"/>
              </w:rPr>
              <w:t>29</w:t>
            </w:r>
          </w:p>
        </w:tc>
        <w:tc>
          <w:tcPr>
            <w:tcW w:w="1180" w:type="dxa"/>
            <w:tcBorders>
              <w:top w:val="single" w:sz="4" w:space="0" w:color="000000"/>
              <w:left w:val="single" w:sz="4" w:space="0" w:color="000000"/>
              <w:bottom w:val="single" w:sz="4" w:space="0" w:color="000000"/>
              <w:right w:val="single" w:sz="4" w:space="0" w:color="000000"/>
            </w:tcBorders>
            <w:vAlign w:val="center"/>
          </w:tcPr>
          <w:p w14:paraId="3D0ECDC1" w14:textId="77777777" w:rsidR="00D52E66" w:rsidRPr="00FA17FE" w:rsidRDefault="00C92D4B">
            <w:pPr>
              <w:spacing w:before="60" w:after="60"/>
              <w:jc w:val="center"/>
              <w:rPr>
                <w:sz w:val="22"/>
                <w:szCs w:val="22"/>
              </w:rPr>
            </w:pPr>
            <w:r w:rsidRPr="00FA17FE">
              <w:rPr>
                <w:sz w:val="22"/>
                <w:szCs w:val="22"/>
              </w:rPr>
              <w:t>30</w:t>
            </w:r>
          </w:p>
        </w:tc>
        <w:tc>
          <w:tcPr>
            <w:tcW w:w="1213" w:type="dxa"/>
            <w:tcBorders>
              <w:top w:val="single" w:sz="4" w:space="0" w:color="000000"/>
              <w:left w:val="single" w:sz="4" w:space="0" w:color="000000"/>
              <w:bottom w:val="single" w:sz="4" w:space="0" w:color="000000"/>
              <w:right w:val="single" w:sz="4" w:space="0" w:color="000000"/>
            </w:tcBorders>
            <w:vAlign w:val="center"/>
          </w:tcPr>
          <w:p w14:paraId="7BF84492" w14:textId="77777777" w:rsidR="00D52E66" w:rsidRPr="00FA17FE" w:rsidRDefault="00C92D4B">
            <w:pPr>
              <w:spacing w:before="60" w:after="60"/>
              <w:jc w:val="center"/>
              <w:rPr>
                <w:sz w:val="22"/>
                <w:szCs w:val="22"/>
              </w:rPr>
            </w:pPr>
            <w:r w:rsidRPr="00FA17FE">
              <w:rPr>
                <w:sz w:val="22"/>
                <w:szCs w:val="22"/>
              </w:rPr>
              <w:t>31</w:t>
            </w:r>
          </w:p>
        </w:tc>
        <w:tc>
          <w:tcPr>
            <w:tcW w:w="1198" w:type="dxa"/>
            <w:tcBorders>
              <w:top w:val="single" w:sz="4" w:space="0" w:color="000000"/>
              <w:left w:val="single" w:sz="4" w:space="0" w:color="000000"/>
              <w:bottom w:val="single" w:sz="4" w:space="0" w:color="000000"/>
              <w:right w:val="single" w:sz="4" w:space="0" w:color="000000"/>
            </w:tcBorders>
            <w:vAlign w:val="center"/>
          </w:tcPr>
          <w:p w14:paraId="7E6B7E9C" w14:textId="77777777" w:rsidR="00D52E66" w:rsidRPr="00FA17FE" w:rsidRDefault="00C92D4B">
            <w:pPr>
              <w:spacing w:before="60" w:after="60"/>
              <w:jc w:val="center"/>
              <w:rPr>
                <w:b/>
                <w:sz w:val="22"/>
                <w:szCs w:val="22"/>
              </w:rPr>
            </w:pPr>
            <w:r w:rsidRPr="00FA17FE">
              <w:rPr>
                <w:b/>
                <w:sz w:val="22"/>
                <w:szCs w:val="22"/>
              </w:rPr>
              <w:t>01/02</w:t>
            </w:r>
          </w:p>
        </w:tc>
        <w:tc>
          <w:tcPr>
            <w:tcW w:w="931" w:type="dxa"/>
            <w:tcBorders>
              <w:top w:val="single" w:sz="4" w:space="0" w:color="000000"/>
              <w:left w:val="single" w:sz="4" w:space="0" w:color="000000"/>
              <w:bottom w:val="single" w:sz="4" w:space="0" w:color="000000"/>
              <w:right w:val="single" w:sz="4" w:space="0" w:color="000000"/>
            </w:tcBorders>
            <w:vAlign w:val="center"/>
          </w:tcPr>
          <w:p w14:paraId="7CE52453" w14:textId="77777777" w:rsidR="00D52E66" w:rsidRPr="00FA17FE" w:rsidRDefault="00C92D4B">
            <w:pPr>
              <w:spacing w:before="60" w:after="60"/>
              <w:jc w:val="center"/>
              <w:rPr>
                <w:sz w:val="22"/>
                <w:szCs w:val="22"/>
              </w:rPr>
            </w:pPr>
            <w:r w:rsidRPr="00FA17FE">
              <w:rPr>
                <w:sz w:val="22"/>
                <w:szCs w:val="22"/>
              </w:rPr>
              <w:t>02</w:t>
            </w:r>
          </w:p>
        </w:tc>
        <w:tc>
          <w:tcPr>
            <w:tcW w:w="1900" w:type="dxa"/>
            <w:tcBorders>
              <w:top w:val="single" w:sz="4" w:space="0" w:color="000000"/>
              <w:left w:val="single" w:sz="4" w:space="0" w:color="000000"/>
              <w:bottom w:val="single" w:sz="4" w:space="0" w:color="000000"/>
              <w:right w:val="single" w:sz="4" w:space="0" w:color="000000"/>
            </w:tcBorders>
            <w:vAlign w:val="center"/>
          </w:tcPr>
          <w:p w14:paraId="7DAF7584" w14:textId="77777777" w:rsidR="00D52E66" w:rsidRPr="00FA17FE" w:rsidRDefault="00C92D4B">
            <w:pPr>
              <w:spacing w:before="60" w:after="60"/>
              <w:jc w:val="center"/>
              <w:rPr>
                <w:b/>
                <w:sz w:val="22"/>
                <w:szCs w:val="22"/>
                <w:lang w:val="en-US"/>
              </w:rPr>
            </w:pPr>
            <w:r w:rsidRPr="00FA17FE">
              <w:rPr>
                <w:b/>
                <w:sz w:val="22"/>
                <w:szCs w:val="22"/>
              </w:rPr>
              <w:t>Nghỉ tết</w:t>
            </w:r>
          </w:p>
        </w:tc>
      </w:tr>
      <w:tr w:rsidR="00FA17FE" w:rsidRPr="00FA17FE" w14:paraId="7B9B52BC" w14:textId="77777777">
        <w:trPr>
          <w:trHeight w:val="350"/>
        </w:trPr>
        <w:tc>
          <w:tcPr>
            <w:tcW w:w="958" w:type="dxa"/>
            <w:tcBorders>
              <w:top w:val="single" w:sz="4" w:space="0" w:color="000000"/>
              <w:left w:val="single" w:sz="4" w:space="0" w:color="000000"/>
              <w:bottom w:val="single" w:sz="4" w:space="0" w:color="000000"/>
              <w:right w:val="single" w:sz="4" w:space="0" w:color="000000"/>
            </w:tcBorders>
            <w:vAlign w:val="center"/>
          </w:tcPr>
          <w:p w14:paraId="55CCA0EB" w14:textId="77777777" w:rsidR="00D52E66" w:rsidRPr="00FA17FE" w:rsidRDefault="00C92D4B">
            <w:pPr>
              <w:spacing w:before="60" w:after="60"/>
              <w:jc w:val="center"/>
              <w:rPr>
                <w:sz w:val="22"/>
                <w:szCs w:val="22"/>
              </w:rPr>
            </w:pPr>
            <w:r w:rsidRPr="00FA17FE">
              <w:rPr>
                <w:sz w:val="22"/>
                <w:szCs w:val="22"/>
              </w:rPr>
              <w:t>03</w:t>
            </w:r>
          </w:p>
        </w:tc>
        <w:tc>
          <w:tcPr>
            <w:tcW w:w="1133" w:type="dxa"/>
            <w:tcBorders>
              <w:top w:val="single" w:sz="4" w:space="0" w:color="000000"/>
              <w:left w:val="single" w:sz="4" w:space="0" w:color="000000"/>
              <w:bottom w:val="single" w:sz="4" w:space="0" w:color="000000"/>
              <w:right w:val="single" w:sz="4" w:space="0" w:color="000000"/>
            </w:tcBorders>
            <w:vAlign w:val="center"/>
          </w:tcPr>
          <w:p w14:paraId="26462AFE" w14:textId="77777777" w:rsidR="00D52E66" w:rsidRPr="00FA17FE" w:rsidRDefault="00C92D4B">
            <w:pPr>
              <w:spacing w:before="60" w:after="60"/>
              <w:jc w:val="center"/>
              <w:rPr>
                <w:sz w:val="22"/>
                <w:szCs w:val="22"/>
              </w:rPr>
            </w:pPr>
            <w:r w:rsidRPr="00FA17FE">
              <w:rPr>
                <w:sz w:val="22"/>
                <w:szCs w:val="22"/>
              </w:rPr>
              <w:t>04</w:t>
            </w:r>
          </w:p>
        </w:tc>
        <w:tc>
          <w:tcPr>
            <w:tcW w:w="1117" w:type="dxa"/>
            <w:tcBorders>
              <w:top w:val="single" w:sz="4" w:space="0" w:color="000000"/>
              <w:left w:val="single" w:sz="4" w:space="0" w:color="000000"/>
              <w:bottom w:val="single" w:sz="4" w:space="0" w:color="000000"/>
              <w:right w:val="single" w:sz="4" w:space="0" w:color="000000"/>
            </w:tcBorders>
            <w:vAlign w:val="center"/>
          </w:tcPr>
          <w:p w14:paraId="6CEC2105" w14:textId="77777777" w:rsidR="00D52E66" w:rsidRPr="00FA17FE" w:rsidRDefault="00C92D4B">
            <w:pPr>
              <w:spacing w:before="60" w:after="60"/>
              <w:jc w:val="center"/>
              <w:rPr>
                <w:sz w:val="22"/>
                <w:szCs w:val="22"/>
              </w:rPr>
            </w:pPr>
            <w:r w:rsidRPr="00FA17FE">
              <w:rPr>
                <w:sz w:val="22"/>
                <w:szCs w:val="22"/>
              </w:rPr>
              <w:t>05</w:t>
            </w:r>
          </w:p>
        </w:tc>
        <w:tc>
          <w:tcPr>
            <w:tcW w:w="1180" w:type="dxa"/>
            <w:tcBorders>
              <w:top w:val="single" w:sz="4" w:space="0" w:color="000000"/>
              <w:left w:val="single" w:sz="4" w:space="0" w:color="000000"/>
              <w:bottom w:val="single" w:sz="4" w:space="0" w:color="000000"/>
              <w:right w:val="single" w:sz="4" w:space="0" w:color="000000"/>
            </w:tcBorders>
            <w:vAlign w:val="center"/>
          </w:tcPr>
          <w:p w14:paraId="39BBB959" w14:textId="77777777" w:rsidR="00D52E66" w:rsidRPr="00FA17FE" w:rsidRDefault="00C92D4B">
            <w:pPr>
              <w:spacing w:before="60" w:after="60"/>
              <w:jc w:val="center"/>
              <w:rPr>
                <w:sz w:val="22"/>
                <w:szCs w:val="22"/>
              </w:rPr>
            </w:pPr>
            <w:r w:rsidRPr="00FA17FE">
              <w:rPr>
                <w:sz w:val="22"/>
                <w:szCs w:val="22"/>
              </w:rPr>
              <w:t>06</w:t>
            </w:r>
          </w:p>
        </w:tc>
        <w:tc>
          <w:tcPr>
            <w:tcW w:w="1213" w:type="dxa"/>
            <w:tcBorders>
              <w:top w:val="single" w:sz="4" w:space="0" w:color="000000"/>
              <w:left w:val="single" w:sz="4" w:space="0" w:color="000000"/>
              <w:bottom w:val="single" w:sz="4" w:space="0" w:color="000000"/>
              <w:right w:val="single" w:sz="4" w:space="0" w:color="000000"/>
            </w:tcBorders>
            <w:vAlign w:val="center"/>
          </w:tcPr>
          <w:p w14:paraId="71C260F9" w14:textId="77777777" w:rsidR="00D52E66" w:rsidRPr="00FA17FE" w:rsidRDefault="00C92D4B">
            <w:pPr>
              <w:spacing w:before="60" w:after="60"/>
              <w:jc w:val="center"/>
              <w:rPr>
                <w:sz w:val="22"/>
                <w:szCs w:val="22"/>
              </w:rPr>
            </w:pPr>
            <w:r w:rsidRPr="00FA17FE">
              <w:rPr>
                <w:sz w:val="22"/>
                <w:szCs w:val="22"/>
              </w:rPr>
              <w:t>07</w:t>
            </w:r>
          </w:p>
        </w:tc>
        <w:tc>
          <w:tcPr>
            <w:tcW w:w="1198" w:type="dxa"/>
            <w:tcBorders>
              <w:top w:val="single" w:sz="4" w:space="0" w:color="000000"/>
              <w:left w:val="single" w:sz="4" w:space="0" w:color="000000"/>
              <w:bottom w:val="single" w:sz="4" w:space="0" w:color="000000"/>
              <w:right w:val="single" w:sz="4" w:space="0" w:color="000000"/>
            </w:tcBorders>
            <w:vAlign w:val="center"/>
          </w:tcPr>
          <w:p w14:paraId="490F21E6" w14:textId="77777777" w:rsidR="00D52E66" w:rsidRPr="00FA17FE" w:rsidRDefault="00C92D4B">
            <w:pPr>
              <w:spacing w:before="60" w:after="60"/>
              <w:jc w:val="center"/>
              <w:rPr>
                <w:sz w:val="22"/>
                <w:szCs w:val="22"/>
              </w:rPr>
            </w:pPr>
            <w:r w:rsidRPr="00FA17FE">
              <w:rPr>
                <w:sz w:val="22"/>
                <w:szCs w:val="22"/>
              </w:rPr>
              <w:t>08</w:t>
            </w:r>
          </w:p>
        </w:tc>
        <w:tc>
          <w:tcPr>
            <w:tcW w:w="931" w:type="dxa"/>
            <w:tcBorders>
              <w:top w:val="single" w:sz="4" w:space="0" w:color="000000"/>
              <w:left w:val="single" w:sz="4" w:space="0" w:color="000000"/>
              <w:bottom w:val="single" w:sz="4" w:space="0" w:color="000000"/>
              <w:right w:val="single" w:sz="4" w:space="0" w:color="000000"/>
            </w:tcBorders>
            <w:vAlign w:val="center"/>
          </w:tcPr>
          <w:p w14:paraId="64944EB1" w14:textId="77777777" w:rsidR="00D52E66" w:rsidRPr="00FA17FE" w:rsidRDefault="00C92D4B">
            <w:pPr>
              <w:spacing w:before="60" w:after="60"/>
              <w:jc w:val="center"/>
              <w:rPr>
                <w:sz w:val="22"/>
                <w:szCs w:val="22"/>
              </w:rPr>
            </w:pPr>
            <w:r w:rsidRPr="00FA17FE">
              <w:rPr>
                <w:sz w:val="22"/>
                <w:szCs w:val="22"/>
              </w:rPr>
              <w:t>09</w:t>
            </w:r>
          </w:p>
        </w:tc>
        <w:tc>
          <w:tcPr>
            <w:tcW w:w="1900" w:type="dxa"/>
            <w:tcBorders>
              <w:top w:val="single" w:sz="4" w:space="0" w:color="000000"/>
              <w:left w:val="single" w:sz="4" w:space="0" w:color="000000"/>
              <w:bottom w:val="single" w:sz="4" w:space="0" w:color="000000"/>
              <w:right w:val="single" w:sz="4" w:space="0" w:color="000000"/>
            </w:tcBorders>
            <w:vAlign w:val="center"/>
          </w:tcPr>
          <w:p w14:paraId="289BC9D9" w14:textId="77777777" w:rsidR="00D52E66" w:rsidRPr="00FA17FE" w:rsidRDefault="00C92D4B">
            <w:pPr>
              <w:spacing w:before="60" w:after="60"/>
              <w:jc w:val="center"/>
              <w:rPr>
                <w:b/>
                <w:sz w:val="22"/>
                <w:szCs w:val="22"/>
              </w:rPr>
            </w:pPr>
            <w:r w:rsidRPr="00FA17FE">
              <w:rPr>
                <w:b/>
                <w:sz w:val="22"/>
                <w:szCs w:val="22"/>
              </w:rPr>
              <w:t>3</w:t>
            </w:r>
          </w:p>
        </w:tc>
      </w:tr>
      <w:tr w:rsidR="00FA17FE" w:rsidRPr="00FA17FE" w14:paraId="10F2F967" w14:textId="77777777">
        <w:trPr>
          <w:trHeight w:val="350"/>
        </w:trPr>
        <w:tc>
          <w:tcPr>
            <w:tcW w:w="958" w:type="dxa"/>
            <w:tcBorders>
              <w:top w:val="single" w:sz="4" w:space="0" w:color="000000"/>
              <w:left w:val="single" w:sz="4" w:space="0" w:color="000000"/>
              <w:bottom w:val="single" w:sz="4" w:space="0" w:color="000000"/>
              <w:right w:val="single" w:sz="4" w:space="0" w:color="000000"/>
            </w:tcBorders>
            <w:vAlign w:val="center"/>
          </w:tcPr>
          <w:p w14:paraId="10C1EC63" w14:textId="77777777" w:rsidR="00D52E66" w:rsidRPr="00FA17FE" w:rsidRDefault="00C92D4B">
            <w:pPr>
              <w:spacing w:before="60" w:after="60"/>
              <w:jc w:val="center"/>
              <w:rPr>
                <w:sz w:val="22"/>
                <w:szCs w:val="22"/>
              </w:rPr>
            </w:pPr>
            <w:r w:rsidRPr="00FA17FE">
              <w:rPr>
                <w:sz w:val="22"/>
                <w:szCs w:val="22"/>
              </w:rPr>
              <w:t>10</w:t>
            </w:r>
          </w:p>
        </w:tc>
        <w:tc>
          <w:tcPr>
            <w:tcW w:w="1133" w:type="dxa"/>
            <w:tcBorders>
              <w:top w:val="single" w:sz="4" w:space="0" w:color="000000"/>
              <w:left w:val="single" w:sz="4" w:space="0" w:color="000000"/>
              <w:bottom w:val="single" w:sz="4" w:space="0" w:color="000000"/>
              <w:right w:val="single" w:sz="4" w:space="0" w:color="000000"/>
            </w:tcBorders>
            <w:vAlign w:val="center"/>
          </w:tcPr>
          <w:p w14:paraId="7A964FA1" w14:textId="77777777" w:rsidR="00D52E66" w:rsidRPr="00FA17FE" w:rsidRDefault="00C92D4B">
            <w:pPr>
              <w:spacing w:before="60" w:after="60"/>
              <w:jc w:val="center"/>
              <w:rPr>
                <w:sz w:val="22"/>
                <w:szCs w:val="22"/>
              </w:rPr>
            </w:pPr>
            <w:r w:rsidRPr="00FA17FE">
              <w:rPr>
                <w:sz w:val="22"/>
                <w:szCs w:val="22"/>
              </w:rPr>
              <w:t>11</w:t>
            </w:r>
          </w:p>
        </w:tc>
        <w:tc>
          <w:tcPr>
            <w:tcW w:w="1117" w:type="dxa"/>
            <w:tcBorders>
              <w:top w:val="single" w:sz="4" w:space="0" w:color="000000"/>
              <w:left w:val="single" w:sz="4" w:space="0" w:color="000000"/>
              <w:bottom w:val="single" w:sz="4" w:space="0" w:color="000000"/>
              <w:right w:val="single" w:sz="4" w:space="0" w:color="000000"/>
            </w:tcBorders>
            <w:vAlign w:val="center"/>
          </w:tcPr>
          <w:p w14:paraId="7379C022" w14:textId="77777777" w:rsidR="00D52E66" w:rsidRPr="00FA17FE" w:rsidRDefault="00C92D4B">
            <w:pPr>
              <w:spacing w:before="60" w:after="60"/>
              <w:jc w:val="center"/>
              <w:rPr>
                <w:sz w:val="22"/>
                <w:szCs w:val="22"/>
              </w:rPr>
            </w:pPr>
            <w:r w:rsidRPr="00FA17FE">
              <w:rPr>
                <w:sz w:val="22"/>
                <w:szCs w:val="22"/>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20CCC0E1" w14:textId="77777777" w:rsidR="00D52E66" w:rsidRPr="00FA17FE" w:rsidRDefault="00C92D4B">
            <w:pPr>
              <w:spacing w:before="60" w:after="60"/>
              <w:jc w:val="center"/>
              <w:rPr>
                <w:sz w:val="22"/>
                <w:szCs w:val="22"/>
              </w:rPr>
            </w:pPr>
            <w:r w:rsidRPr="00FA17FE">
              <w:rPr>
                <w:sz w:val="22"/>
                <w:szCs w:val="22"/>
              </w:rPr>
              <w:t>13</w:t>
            </w:r>
          </w:p>
        </w:tc>
        <w:tc>
          <w:tcPr>
            <w:tcW w:w="1213" w:type="dxa"/>
            <w:tcBorders>
              <w:top w:val="single" w:sz="4" w:space="0" w:color="000000"/>
              <w:left w:val="single" w:sz="4" w:space="0" w:color="000000"/>
              <w:bottom w:val="single" w:sz="4" w:space="0" w:color="000000"/>
              <w:right w:val="single" w:sz="4" w:space="0" w:color="000000"/>
            </w:tcBorders>
            <w:vAlign w:val="center"/>
          </w:tcPr>
          <w:p w14:paraId="6A103A33" w14:textId="77777777" w:rsidR="00D52E66" w:rsidRPr="00FA17FE" w:rsidRDefault="00C92D4B">
            <w:pPr>
              <w:spacing w:before="60" w:after="60"/>
              <w:jc w:val="center"/>
              <w:rPr>
                <w:sz w:val="22"/>
                <w:szCs w:val="22"/>
              </w:rPr>
            </w:pPr>
            <w:r w:rsidRPr="00FA17FE">
              <w:rPr>
                <w:sz w:val="22"/>
                <w:szCs w:val="22"/>
              </w:rPr>
              <w:t>14</w:t>
            </w:r>
          </w:p>
        </w:tc>
        <w:tc>
          <w:tcPr>
            <w:tcW w:w="1198" w:type="dxa"/>
            <w:tcBorders>
              <w:top w:val="single" w:sz="4" w:space="0" w:color="000000"/>
              <w:left w:val="single" w:sz="4" w:space="0" w:color="000000"/>
              <w:bottom w:val="single" w:sz="4" w:space="0" w:color="000000"/>
              <w:right w:val="single" w:sz="4" w:space="0" w:color="000000"/>
            </w:tcBorders>
            <w:vAlign w:val="center"/>
          </w:tcPr>
          <w:p w14:paraId="0B9594CA" w14:textId="77777777" w:rsidR="00D52E66" w:rsidRPr="00FA17FE" w:rsidRDefault="00C92D4B">
            <w:pPr>
              <w:spacing w:before="60" w:after="60"/>
              <w:jc w:val="center"/>
              <w:rPr>
                <w:sz w:val="22"/>
                <w:szCs w:val="22"/>
              </w:rPr>
            </w:pPr>
            <w:r w:rsidRPr="00FA17FE">
              <w:rPr>
                <w:sz w:val="22"/>
                <w:szCs w:val="22"/>
              </w:rPr>
              <w:t>15</w:t>
            </w:r>
          </w:p>
        </w:tc>
        <w:tc>
          <w:tcPr>
            <w:tcW w:w="931" w:type="dxa"/>
            <w:tcBorders>
              <w:top w:val="single" w:sz="4" w:space="0" w:color="000000"/>
              <w:left w:val="single" w:sz="4" w:space="0" w:color="000000"/>
              <w:bottom w:val="single" w:sz="4" w:space="0" w:color="000000"/>
              <w:right w:val="single" w:sz="4" w:space="0" w:color="000000"/>
            </w:tcBorders>
            <w:vAlign w:val="center"/>
          </w:tcPr>
          <w:p w14:paraId="0479D032" w14:textId="77777777" w:rsidR="00D52E66" w:rsidRPr="00FA17FE" w:rsidRDefault="00C92D4B">
            <w:pPr>
              <w:spacing w:before="60" w:after="60"/>
              <w:jc w:val="center"/>
              <w:rPr>
                <w:sz w:val="22"/>
                <w:szCs w:val="22"/>
              </w:rPr>
            </w:pPr>
            <w:r w:rsidRPr="00FA17FE">
              <w:rPr>
                <w:sz w:val="22"/>
                <w:szCs w:val="22"/>
              </w:rPr>
              <w:t>16</w:t>
            </w:r>
          </w:p>
        </w:tc>
        <w:tc>
          <w:tcPr>
            <w:tcW w:w="1900" w:type="dxa"/>
            <w:tcBorders>
              <w:top w:val="single" w:sz="4" w:space="0" w:color="000000"/>
              <w:left w:val="single" w:sz="4" w:space="0" w:color="000000"/>
              <w:bottom w:val="single" w:sz="4" w:space="0" w:color="000000"/>
              <w:right w:val="single" w:sz="4" w:space="0" w:color="000000"/>
            </w:tcBorders>
            <w:vAlign w:val="center"/>
          </w:tcPr>
          <w:p w14:paraId="5034B43A" w14:textId="77777777" w:rsidR="00D52E66" w:rsidRPr="00FA17FE" w:rsidRDefault="00C92D4B">
            <w:pPr>
              <w:spacing w:before="60" w:after="60"/>
              <w:jc w:val="center"/>
              <w:rPr>
                <w:b/>
                <w:sz w:val="22"/>
                <w:szCs w:val="22"/>
              </w:rPr>
            </w:pPr>
            <w:r w:rsidRPr="00FA17FE">
              <w:rPr>
                <w:b/>
                <w:sz w:val="22"/>
                <w:szCs w:val="22"/>
              </w:rPr>
              <w:t>4</w:t>
            </w:r>
          </w:p>
        </w:tc>
      </w:tr>
      <w:tr w:rsidR="00FA17FE" w:rsidRPr="00FA17FE" w14:paraId="2926C769" w14:textId="77777777">
        <w:trPr>
          <w:trHeight w:val="350"/>
        </w:trPr>
        <w:tc>
          <w:tcPr>
            <w:tcW w:w="958" w:type="dxa"/>
            <w:tcBorders>
              <w:top w:val="single" w:sz="4" w:space="0" w:color="000000"/>
              <w:left w:val="single" w:sz="4" w:space="0" w:color="000000"/>
              <w:bottom w:val="single" w:sz="4" w:space="0" w:color="000000"/>
              <w:right w:val="single" w:sz="4" w:space="0" w:color="000000"/>
            </w:tcBorders>
            <w:vAlign w:val="center"/>
          </w:tcPr>
          <w:p w14:paraId="5456A036" w14:textId="77777777" w:rsidR="00D52E66" w:rsidRPr="00FA17FE" w:rsidRDefault="00C92D4B">
            <w:pPr>
              <w:spacing w:before="60" w:after="60"/>
              <w:jc w:val="center"/>
              <w:rPr>
                <w:sz w:val="22"/>
                <w:szCs w:val="22"/>
              </w:rPr>
            </w:pPr>
            <w:r w:rsidRPr="00FA17FE">
              <w:rPr>
                <w:sz w:val="22"/>
                <w:szCs w:val="22"/>
              </w:rPr>
              <w:t>17</w:t>
            </w:r>
          </w:p>
        </w:tc>
        <w:tc>
          <w:tcPr>
            <w:tcW w:w="1133" w:type="dxa"/>
            <w:tcBorders>
              <w:top w:val="single" w:sz="4" w:space="0" w:color="000000"/>
              <w:left w:val="single" w:sz="4" w:space="0" w:color="000000"/>
              <w:bottom w:val="single" w:sz="4" w:space="0" w:color="000000"/>
              <w:right w:val="single" w:sz="4" w:space="0" w:color="000000"/>
            </w:tcBorders>
            <w:vAlign w:val="center"/>
          </w:tcPr>
          <w:p w14:paraId="1A4D0F83" w14:textId="77777777" w:rsidR="00D52E66" w:rsidRPr="00FA17FE" w:rsidRDefault="00C92D4B">
            <w:pPr>
              <w:spacing w:before="60" w:after="60"/>
              <w:jc w:val="center"/>
              <w:rPr>
                <w:sz w:val="22"/>
                <w:szCs w:val="22"/>
              </w:rPr>
            </w:pPr>
            <w:r w:rsidRPr="00FA17FE">
              <w:rPr>
                <w:sz w:val="22"/>
                <w:szCs w:val="22"/>
              </w:rPr>
              <w:t>18</w:t>
            </w:r>
          </w:p>
        </w:tc>
        <w:tc>
          <w:tcPr>
            <w:tcW w:w="1117" w:type="dxa"/>
            <w:tcBorders>
              <w:top w:val="single" w:sz="4" w:space="0" w:color="000000"/>
              <w:left w:val="single" w:sz="4" w:space="0" w:color="000000"/>
              <w:bottom w:val="single" w:sz="4" w:space="0" w:color="000000"/>
              <w:right w:val="single" w:sz="4" w:space="0" w:color="000000"/>
            </w:tcBorders>
            <w:vAlign w:val="center"/>
          </w:tcPr>
          <w:p w14:paraId="1958CA8A" w14:textId="77777777" w:rsidR="00D52E66" w:rsidRPr="00FA17FE" w:rsidRDefault="00C92D4B">
            <w:pPr>
              <w:spacing w:before="60" w:after="60"/>
              <w:jc w:val="center"/>
              <w:rPr>
                <w:sz w:val="22"/>
                <w:szCs w:val="22"/>
              </w:rPr>
            </w:pPr>
            <w:r w:rsidRPr="00FA17FE">
              <w:rPr>
                <w:sz w:val="22"/>
                <w:szCs w:val="22"/>
              </w:rPr>
              <w:t>19</w:t>
            </w:r>
          </w:p>
        </w:tc>
        <w:tc>
          <w:tcPr>
            <w:tcW w:w="1180" w:type="dxa"/>
            <w:tcBorders>
              <w:top w:val="single" w:sz="4" w:space="0" w:color="000000"/>
              <w:left w:val="single" w:sz="4" w:space="0" w:color="000000"/>
              <w:bottom w:val="single" w:sz="4" w:space="0" w:color="000000"/>
              <w:right w:val="single" w:sz="4" w:space="0" w:color="000000"/>
            </w:tcBorders>
            <w:vAlign w:val="center"/>
          </w:tcPr>
          <w:p w14:paraId="7E5EE194" w14:textId="77777777" w:rsidR="00D52E66" w:rsidRPr="00FA17FE" w:rsidRDefault="00C92D4B">
            <w:pPr>
              <w:spacing w:before="60" w:after="60"/>
              <w:jc w:val="center"/>
              <w:rPr>
                <w:sz w:val="22"/>
                <w:szCs w:val="22"/>
              </w:rPr>
            </w:pPr>
            <w:r w:rsidRPr="00FA17FE">
              <w:rPr>
                <w:sz w:val="22"/>
                <w:szCs w:val="22"/>
              </w:rPr>
              <w:t>20</w:t>
            </w:r>
          </w:p>
        </w:tc>
        <w:tc>
          <w:tcPr>
            <w:tcW w:w="1213" w:type="dxa"/>
            <w:tcBorders>
              <w:top w:val="single" w:sz="4" w:space="0" w:color="000000"/>
              <w:left w:val="single" w:sz="4" w:space="0" w:color="000000"/>
              <w:bottom w:val="single" w:sz="4" w:space="0" w:color="000000"/>
              <w:right w:val="single" w:sz="4" w:space="0" w:color="000000"/>
            </w:tcBorders>
            <w:vAlign w:val="center"/>
          </w:tcPr>
          <w:p w14:paraId="1900D59E" w14:textId="77777777" w:rsidR="00D52E66" w:rsidRPr="00FA17FE" w:rsidRDefault="00C92D4B">
            <w:pPr>
              <w:spacing w:before="60" w:after="60"/>
              <w:jc w:val="center"/>
              <w:rPr>
                <w:sz w:val="22"/>
                <w:szCs w:val="22"/>
              </w:rPr>
            </w:pPr>
            <w:r w:rsidRPr="00FA17FE">
              <w:rPr>
                <w:sz w:val="22"/>
                <w:szCs w:val="22"/>
              </w:rPr>
              <w:t>21</w:t>
            </w:r>
          </w:p>
        </w:tc>
        <w:tc>
          <w:tcPr>
            <w:tcW w:w="1198" w:type="dxa"/>
            <w:tcBorders>
              <w:top w:val="single" w:sz="4" w:space="0" w:color="000000"/>
              <w:left w:val="single" w:sz="4" w:space="0" w:color="000000"/>
              <w:bottom w:val="single" w:sz="4" w:space="0" w:color="000000"/>
              <w:right w:val="single" w:sz="4" w:space="0" w:color="000000"/>
            </w:tcBorders>
            <w:vAlign w:val="center"/>
          </w:tcPr>
          <w:p w14:paraId="500FC2C6" w14:textId="77777777" w:rsidR="00D52E66" w:rsidRPr="00FA17FE" w:rsidRDefault="00C92D4B">
            <w:pPr>
              <w:spacing w:before="60" w:after="60"/>
              <w:jc w:val="center"/>
              <w:rPr>
                <w:sz w:val="22"/>
                <w:szCs w:val="22"/>
              </w:rPr>
            </w:pPr>
            <w:r w:rsidRPr="00FA17FE">
              <w:rPr>
                <w:sz w:val="22"/>
                <w:szCs w:val="22"/>
              </w:rPr>
              <w:t>22</w:t>
            </w:r>
          </w:p>
        </w:tc>
        <w:tc>
          <w:tcPr>
            <w:tcW w:w="931" w:type="dxa"/>
            <w:tcBorders>
              <w:top w:val="single" w:sz="4" w:space="0" w:color="000000"/>
              <w:left w:val="single" w:sz="4" w:space="0" w:color="000000"/>
              <w:bottom w:val="single" w:sz="4" w:space="0" w:color="000000"/>
              <w:right w:val="single" w:sz="4" w:space="0" w:color="000000"/>
            </w:tcBorders>
            <w:vAlign w:val="center"/>
          </w:tcPr>
          <w:p w14:paraId="07AFFE80" w14:textId="77777777" w:rsidR="00D52E66" w:rsidRPr="00FA17FE" w:rsidRDefault="00C92D4B">
            <w:pPr>
              <w:spacing w:before="60" w:after="60"/>
              <w:jc w:val="center"/>
              <w:rPr>
                <w:sz w:val="22"/>
                <w:szCs w:val="22"/>
              </w:rPr>
            </w:pPr>
            <w:r w:rsidRPr="00FA17FE">
              <w:rPr>
                <w:sz w:val="22"/>
                <w:szCs w:val="22"/>
              </w:rPr>
              <w:t>23</w:t>
            </w:r>
          </w:p>
        </w:tc>
        <w:tc>
          <w:tcPr>
            <w:tcW w:w="1900" w:type="dxa"/>
            <w:tcBorders>
              <w:top w:val="single" w:sz="4" w:space="0" w:color="000000"/>
              <w:left w:val="single" w:sz="4" w:space="0" w:color="000000"/>
              <w:bottom w:val="single" w:sz="4" w:space="0" w:color="000000"/>
              <w:right w:val="single" w:sz="4" w:space="0" w:color="000000"/>
            </w:tcBorders>
            <w:vAlign w:val="center"/>
          </w:tcPr>
          <w:p w14:paraId="05C31C71" w14:textId="77777777" w:rsidR="00D52E66" w:rsidRPr="00FA17FE" w:rsidRDefault="00C92D4B">
            <w:pPr>
              <w:spacing w:before="60" w:after="60"/>
              <w:jc w:val="center"/>
              <w:rPr>
                <w:b/>
                <w:sz w:val="22"/>
                <w:szCs w:val="22"/>
              </w:rPr>
            </w:pPr>
            <w:r w:rsidRPr="00FA17FE">
              <w:rPr>
                <w:b/>
                <w:sz w:val="22"/>
                <w:szCs w:val="22"/>
              </w:rPr>
              <w:t>5</w:t>
            </w:r>
          </w:p>
        </w:tc>
      </w:tr>
      <w:tr w:rsidR="00FA17FE" w:rsidRPr="00FA17FE" w14:paraId="5630534D" w14:textId="77777777">
        <w:trPr>
          <w:trHeight w:val="258"/>
        </w:trPr>
        <w:tc>
          <w:tcPr>
            <w:tcW w:w="958" w:type="dxa"/>
            <w:tcBorders>
              <w:top w:val="single" w:sz="4" w:space="0" w:color="000000"/>
              <w:left w:val="single" w:sz="4" w:space="0" w:color="000000"/>
              <w:bottom w:val="single" w:sz="4" w:space="0" w:color="000000"/>
              <w:right w:val="single" w:sz="4" w:space="0" w:color="000000"/>
            </w:tcBorders>
            <w:vAlign w:val="center"/>
          </w:tcPr>
          <w:p w14:paraId="4FBCCF00" w14:textId="77777777" w:rsidR="00D52E66" w:rsidRPr="00FA17FE" w:rsidRDefault="00C92D4B">
            <w:pPr>
              <w:spacing w:before="60" w:after="60"/>
              <w:jc w:val="center"/>
              <w:rPr>
                <w:sz w:val="22"/>
                <w:szCs w:val="22"/>
              </w:rPr>
            </w:pPr>
            <w:r w:rsidRPr="00FA17FE">
              <w:rPr>
                <w:sz w:val="22"/>
                <w:szCs w:val="22"/>
              </w:rPr>
              <w:t>24</w:t>
            </w:r>
          </w:p>
        </w:tc>
        <w:tc>
          <w:tcPr>
            <w:tcW w:w="1133" w:type="dxa"/>
            <w:tcBorders>
              <w:top w:val="single" w:sz="4" w:space="0" w:color="000000"/>
              <w:left w:val="single" w:sz="4" w:space="0" w:color="000000"/>
              <w:bottom w:val="single" w:sz="4" w:space="0" w:color="000000"/>
              <w:right w:val="single" w:sz="4" w:space="0" w:color="000000"/>
            </w:tcBorders>
            <w:vAlign w:val="center"/>
          </w:tcPr>
          <w:p w14:paraId="195E1442" w14:textId="77777777" w:rsidR="00D52E66" w:rsidRPr="00FA17FE" w:rsidRDefault="00C92D4B">
            <w:pPr>
              <w:spacing w:before="60" w:after="60"/>
              <w:jc w:val="center"/>
              <w:rPr>
                <w:sz w:val="22"/>
                <w:szCs w:val="22"/>
              </w:rPr>
            </w:pPr>
            <w:r w:rsidRPr="00FA17FE">
              <w:rPr>
                <w:sz w:val="22"/>
                <w:szCs w:val="22"/>
              </w:rPr>
              <w:t>25</w:t>
            </w:r>
          </w:p>
        </w:tc>
        <w:tc>
          <w:tcPr>
            <w:tcW w:w="1117" w:type="dxa"/>
            <w:tcBorders>
              <w:top w:val="single" w:sz="4" w:space="0" w:color="000000"/>
              <w:left w:val="single" w:sz="4" w:space="0" w:color="000000"/>
              <w:bottom w:val="single" w:sz="4" w:space="0" w:color="000000"/>
              <w:right w:val="single" w:sz="4" w:space="0" w:color="000000"/>
            </w:tcBorders>
            <w:vAlign w:val="center"/>
          </w:tcPr>
          <w:p w14:paraId="493BF8F9" w14:textId="77777777" w:rsidR="00D52E66" w:rsidRPr="00FA17FE" w:rsidRDefault="00C92D4B">
            <w:pPr>
              <w:spacing w:before="60" w:after="60"/>
              <w:jc w:val="center"/>
              <w:rPr>
                <w:sz w:val="22"/>
                <w:szCs w:val="22"/>
              </w:rPr>
            </w:pPr>
            <w:r w:rsidRPr="00FA17FE">
              <w:rPr>
                <w:sz w:val="22"/>
                <w:szCs w:val="22"/>
              </w:rPr>
              <w:t>26</w:t>
            </w:r>
          </w:p>
        </w:tc>
        <w:tc>
          <w:tcPr>
            <w:tcW w:w="1180" w:type="dxa"/>
            <w:tcBorders>
              <w:top w:val="single" w:sz="4" w:space="0" w:color="000000"/>
              <w:left w:val="single" w:sz="4" w:space="0" w:color="000000"/>
              <w:bottom w:val="single" w:sz="4" w:space="0" w:color="000000"/>
              <w:right w:val="single" w:sz="4" w:space="0" w:color="000000"/>
            </w:tcBorders>
            <w:vAlign w:val="center"/>
          </w:tcPr>
          <w:p w14:paraId="1CCB4FDC" w14:textId="77777777" w:rsidR="00D52E66" w:rsidRPr="00FA17FE" w:rsidRDefault="00C92D4B">
            <w:pPr>
              <w:spacing w:before="60" w:after="60"/>
              <w:jc w:val="center"/>
              <w:rPr>
                <w:sz w:val="22"/>
                <w:szCs w:val="22"/>
              </w:rPr>
            </w:pPr>
            <w:r w:rsidRPr="00FA17FE">
              <w:rPr>
                <w:sz w:val="22"/>
                <w:szCs w:val="22"/>
              </w:rPr>
              <w:t>27</w:t>
            </w:r>
          </w:p>
        </w:tc>
        <w:tc>
          <w:tcPr>
            <w:tcW w:w="1213" w:type="dxa"/>
            <w:tcBorders>
              <w:top w:val="single" w:sz="4" w:space="0" w:color="000000"/>
              <w:left w:val="single" w:sz="4" w:space="0" w:color="000000"/>
              <w:bottom w:val="single" w:sz="4" w:space="0" w:color="000000"/>
              <w:right w:val="single" w:sz="4" w:space="0" w:color="000000"/>
            </w:tcBorders>
            <w:vAlign w:val="center"/>
          </w:tcPr>
          <w:p w14:paraId="3EC377E0" w14:textId="77777777" w:rsidR="00D52E66" w:rsidRPr="00FA17FE" w:rsidRDefault="00C92D4B">
            <w:pPr>
              <w:spacing w:before="60" w:after="60"/>
              <w:jc w:val="center"/>
              <w:rPr>
                <w:sz w:val="22"/>
                <w:szCs w:val="22"/>
              </w:rPr>
            </w:pPr>
            <w:r w:rsidRPr="00FA17FE">
              <w:rPr>
                <w:sz w:val="22"/>
                <w:szCs w:val="22"/>
              </w:rPr>
              <w:t>28</w:t>
            </w:r>
          </w:p>
        </w:tc>
        <w:tc>
          <w:tcPr>
            <w:tcW w:w="1198" w:type="dxa"/>
            <w:tcBorders>
              <w:top w:val="single" w:sz="4" w:space="0" w:color="000000"/>
              <w:left w:val="single" w:sz="4" w:space="0" w:color="000000"/>
              <w:bottom w:val="single" w:sz="4" w:space="0" w:color="000000"/>
              <w:right w:val="single" w:sz="4" w:space="0" w:color="000000"/>
            </w:tcBorders>
            <w:vAlign w:val="center"/>
          </w:tcPr>
          <w:p w14:paraId="6BDA94C1" w14:textId="77777777" w:rsidR="00D52E66" w:rsidRPr="00FA17FE" w:rsidRDefault="00C92D4B">
            <w:pPr>
              <w:spacing w:before="60" w:after="60"/>
              <w:jc w:val="center"/>
              <w:rPr>
                <w:b/>
                <w:sz w:val="22"/>
                <w:szCs w:val="22"/>
              </w:rPr>
            </w:pPr>
            <w:r w:rsidRPr="00FA17FE">
              <w:rPr>
                <w:b/>
                <w:sz w:val="22"/>
                <w:szCs w:val="22"/>
              </w:rPr>
              <w:t>01/3/2025</w:t>
            </w:r>
          </w:p>
        </w:tc>
        <w:tc>
          <w:tcPr>
            <w:tcW w:w="931" w:type="dxa"/>
            <w:tcBorders>
              <w:top w:val="single" w:sz="4" w:space="0" w:color="000000"/>
              <w:left w:val="single" w:sz="4" w:space="0" w:color="000000"/>
              <w:bottom w:val="single" w:sz="4" w:space="0" w:color="000000"/>
              <w:right w:val="single" w:sz="4" w:space="0" w:color="000000"/>
            </w:tcBorders>
            <w:vAlign w:val="center"/>
          </w:tcPr>
          <w:p w14:paraId="3B899BC9" w14:textId="77777777" w:rsidR="00D52E66" w:rsidRPr="00FA17FE" w:rsidRDefault="00C92D4B">
            <w:pPr>
              <w:spacing w:before="60" w:after="60"/>
              <w:jc w:val="center"/>
              <w:rPr>
                <w:sz w:val="22"/>
                <w:szCs w:val="22"/>
              </w:rPr>
            </w:pPr>
            <w:r w:rsidRPr="00FA17FE">
              <w:rPr>
                <w:sz w:val="22"/>
                <w:szCs w:val="22"/>
              </w:rPr>
              <w:t>02</w:t>
            </w:r>
          </w:p>
        </w:tc>
        <w:tc>
          <w:tcPr>
            <w:tcW w:w="1900" w:type="dxa"/>
            <w:tcBorders>
              <w:top w:val="single" w:sz="4" w:space="0" w:color="000000"/>
              <w:left w:val="single" w:sz="4" w:space="0" w:color="000000"/>
              <w:bottom w:val="single" w:sz="4" w:space="0" w:color="000000"/>
              <w:right w:val="single" w:sz="4" w:space="0" w:color="000000"/>
            </w:tcBorders>
            <w:vAlign w:val="center"/>
          </w:tcPr>
          <w:p w14:paraId="292A489C" w14:textId="77777777" w:rsidR="00D52E66" w:rsidRPr="00FA17FE" w:rsidRDefault="00C92D4B">
            <w:pPr>
              <w:spacing w:before="60" w:after="60"/>
              <w:jc w:val="center"/>
              <w:rPr>
                <w:b/>
                <w:sz w:val="22"/>
                <w:szCs w:val="22"/>
              </w:rPr>
            </w:pPr>
            <w:r w:rsidRPr="00FA17FE">
              <w:rPr>
                <w:b/>
                <w:sz w:val="22"/>
                <w:szCs w:val="22"/>
              </w:rPr>
              <w:t>6</w:t>
            </w:r>
          </w:p>
        </w:tc>
      </w:tr>
      <w:tr w:rsidR="00FA17FE" w:rsidRPr="00FA17FE" w14:paraId="345EE5EA" w14:textId="77777777">
        <w:trPr>
          <w:trHeight w:val="359"/>
        </w:trPr>
        <w:tc>
          <w:tcPr>
            <w:tcW w:w="958" w:type="dxa"/>
            <w:tcBorders>
              <w:top w:val="single" w:sz="4" w:space="0" w:color="000000"/>
              <w:left w:val="single" w:sz="4" w:space="0" w:color="000000"/>
              <w:bottom w:val="single" w:sz="4" w:space="0" w:color="000000"/>
              <w:right w:val="single" w:sz="4" w:space="0" w:color="000000"/>
            </w:tcBorders>
            <w:vAlign w:val="center"/>
          </w:tcPr>
          <w:p w14:paraId="16F88785" w14:textId="77777777" w:rsidR="00D52E66" w:rsidRPr="00FA17FE" w:rsidRDefault="00C92D4B">
            <w:pPr>
              <w:spacing w:before="60" w:after="60"/>
              <w:jc w:val="center"/>
              <w:rPr>
                <w:sz w:val="22"/>
                <w:szCs w:val="22"/>
              </w:rPr>
            </w:pPr>
            <w:r w:rsidRPr="00FA17FE">
              <w:rPr>
                <w:sz w:val="22"/>
                <w:szCs w:val="22"/>
              </w:rPr>
              <w:t>03</w:t>
            </w:r>
          </w:p>
        </w:tc>
        <w:tc>
          <w:tcPr>
            <w:tcW w:w="1133" w:type="dxa"/>
            <w:tcBorders>
              <w:top w:val="single" w:sz="4" w:space="0" w:color="000000"/>
              <w:left w:val="single" w:sz="4" w:space="0" w:color="000000"/>
              <w:bottom w:val="single" w:sz="4" w:space="0" w:color="000000"/>
              <w:right w:val="single" w:sz="4" w:space="0" w:color="000000"/>
            </w:tcBorders>
            <w:vAlign w:val="center"/>
          </w:tcPr>
          <w:p w14:paraId="5773A4EC" w14:textId="77777777" w:rsidR="00D52E66" w:rsidRPr="00FA17FE" w:rsidRDefault="00C92D4B">
            <w:pPr>
              <w:spacing w:before="60" w:after="60"/>
              <w:jc w:val="center"/>
              <w:rPr>
                <w:sz w:val="22"/>
                <w:szCs w:val="22"/>
              </w:rPr>
            </w:pPr>
            <w:r w:rsidRPr="00FA17FE">
              <w:rPr>
                <w:sz w:val="22"/>
                <w:szCs w:val="22"/>
              </w:rPr>
              <w:t>04</w:t>
            </w:r>
          </w:p>
        </w:tc>
        <w:tc>
          <w:tcPr>
            <w:tcW w:w="1117" w:type="dxa"/>
            <w:tcBorders>
              <w:top w:val="single" w:sz="4" w:space="0" w:color="000000"/>
              <w:left w:val="single" w:sz="4" w:space="0" w:color="000000"/>
              <w:bottom w:val="single" w:sz="4" w:space="0" w:color="000000"/>
              <w:right w:val="single" w:sz="4" w:space="0" w:color="000000"/>
            </w:tcBorders>
            <w:vAlign w:val="center"/>
          </w:tcPr>
          <w:p w14:paraId="0A8AE700" w14:textId="77777777" w:rsidR="00D52E66" w:rsidRPr="00FA17FE" w:rsidRDefault="00C92D4B">
            <w:pPr>
              <w:spacing w:before="60" w:after="60"/>
              <w:jc w:val="center"/>
              <w:rPr>
                <w:sz w:val="22"/>
                <w:szCs w:val="22"/>
              </w:rPr>
            </w:pPr>
            <w:r w:rsidRPr="00FA17FE">
              <w:rPr>
                <w:sz w:val="22"/>
                <w:szCs w:val="22"/>
              </w:rPr>
              <w:t>05</w:t>
            </w:r>
          </w:p>
        </w:tc>
        <w:tc>
          <w:tcPr>
            <w:tcW w:w="1180" w:type="dxa"/>
            <w:tcBorders>
              <w:top w:val="single" w:sz="4" w:space="0" w:color="000000"/>
              <w:left w:val="single" w:sz="4" w:space="0" w:color="000000"/>
              <w:bottom w:val="single" w:sz="4" w:space="0" w:color="000000"/>
              <w:right w:val="single" w:sz="4" w:space="0" w:color="000000"/>
            </w:tcBorders>
            <w:vAlign w:val="center"/>
          </w:tcPr>
          <w:p w14:paraId="0DCCA8BF" w14:textId="77777777" w:rsidR="00D52E66" w:rsidRPr="00FA17FE" w:rsidRDefault="00C92D4B">
            <w:pPr>
              <w:spacing w:before="60" w:after="60"/>
              <w:jc w:val="center"/>
              <w:rPr>
                <w:sz w:val="22"/>
                <w:szCs w:val="22"/>
              </w:rPr>
            </w:pPr>
            <w:r w:rsidRPr="00FA17FE">
              <w:rPr>
                <w:sz w:val="22"/>
                <w:szCs w:val="22"/>
              </w:rPr>
              <w:t>06</w:t>
            </w:r>
          </w:p>
        </w:tc>
        <w:tc>
          <w:tcPr>
            <w:tcW w:w="1213" w:type="dxa"/>
            <w:tcBorders>
              <w:top w:val="single" w:sz="4" w:space="0" w:color="000000"/>
              <w:left w:val="single" w:sz="4" w:space="0" w:color="000000"/>
              <w:bottom w:val="single" w:sz="4" w:space="0" w:color="000000"/>
              <w:right w:val="single" w:sz="4" w:space="0" w:color="000000"/>
            </w:tcBorders>
            <w:vAlign w:val="center"/>
          </w:tcPr>
          <w:p w14:paraId="7F724E45" w14:textId="77777777" w:rsidR="00D52E66" w:rsidRPr="00FA17FE" w:rsidRDefault="00C92D4B">
            <w:pPr>
              <w:spacing w:before="60" w:after="60"/>
              <w:jc w:val="center"/>
              <w:rPr>
                <w:sz w:val="22"/>
                <w:szCs w:val="22"/>
              </w:rPr>
            </w:pPr>
            <w:r w:rsidRPr="00FA17FE">
              <w:rPr>
                <w:sz w:val="22"/>
                <w:szCs w:val="22"/>
              </w:rPr>
              <w:t>07</w:t>
            </w:r>
          </w:p>
        </w:tc>
        <w:tc>
          <w:tcPr>
            <w:tcW w:w="1198" w:type="dxa"/>
            <w:tcBorders>
              <w:top w:val="single" w:sz="4" w:space="0" w:color="000000"/>
              <w:left w:val="single" w:sz="4" w:space="0" w:color="000000"/>
              <w:bottom w:val="single" w:sz="4" w:space="0" w:color="000000"/>
              <w:right w:val="single" w:sz="4" w:space="0" w:color="000000"/>
            </w:tcBorders>
            <w:vAlign w:val="center"/>
          </w:tcPr>
          <w:p w14:paraId="5F31B7AF" w14:textId="77777777" w:rsidR="00D52E66" w:rsidRPr="00FA17FE" w:rsidRDefault="00C92D4B">
            <w:pPr>
              <w:spacing w:before="60" w:after="60"/>
              <w:jc w:val="center"/>
              <w:rPr>
                <w:sz w:val="22"/>
                <w:szCs w:val="22"/>
              </w:rPr>
            </w:pPr>
            <w:r w:rsidRPr="00FA17FE">
              <w:rPr>
                <w:sz w:val="22"/>
                <w:szCs w:val="22"/>
              </w:rPr>
              <w:t>08</w:t>
            </w:r>
          </w:p>
        </w:tc>
        <w:tc>
          <w:tcPr>
            <w:tcW w:w="931" w:type="dxa"/>
            <w:tcBorders>
              <w:top w:val="single" w:sz="4" w:space="0" w:color="000000"/>
              <w:left w:val="single" w:sz="4" w:space="0" w:color="000000"/>
              <w:bottom w:val="single" w:sz="4" w:space="0" w:color="000000"/>
              <w:right w:val="single" w:sz="4" w:space="0" w:color="000000"/>
            </w:tcBorders>
            <w:vAlign w:val="center"/>
          </w:tcPr>
          <w:p w14:paraId="11608FEA" w14:textId="77777777" w:rsidR="00D52E66" w:rsidRPr="00FA17FE" w:rsidRDefault="00C92D4B">
            <w:pPr>
              <w:spacing w:before="60" w:after="60"/>
              <w:jc w:val="center"/>
              <w:rPr>
                <w:sz w:val="22"/>
                <w:szCs w:val="22"/>
              </w:rPr>
            </w:pPr>
            <w:r w:rsidRPr="00FA17FE">
              <w:rPr>
                <w:sz w:val="22"/>
                <w:szCs w:val="22"/>
              </w:rPr>
              <w:t>09</w:t>
            </w:r>
          </w:p>
        </w:tc>
        <w:tc>
          <w:tcPr>
            <w:tcW w:w="1900" w:type="dxa"/>
            <w:tcBorders>
              <w:top w:val="single" w:sz="4" w:space="0" w:color="000000"/>
              <w:left w:val="single" w:sz="4" w:space="0" w:color="000000"/>
              <w:bottom w:val="single" w:sz="4" w:space="0" w:color="000000"/>
              <w:right w:val="single" w:sz="4" w:space="0" w:color="000000"/>
            </w:tcBorders>
            <w:vAlign w:val="center"/>
          </w:tcPr>
          <w:p w14:paraId="407DC798" w14:textId="77777777" w:rsidR="00D52E66" w:rsidRPr="00FA17FE" w:rsidRDefault="00C92D4B">
            <w:pPr>
              <w:spacing w:before="60" w:after="60"/>
              <w:jc w:val="center"/>
              <w:rPr>
                <w:b/>
                <w:sz w:val="22"/>
                <w:szCs w:val="22"/>
              </w:rPr>
            </w:pPr>
            <w:r w:rsidRPr="00FA17FE">
              <w:rPr>
                <w:b/>
                <w:sz w:val="22"/>
                <w:szCs w:val="22"/>
              </w:rPr>
              <w:t>7</w:t>
            </w:r>
          </w:p>
        </w:tc>
      </w:tr>
      <w:tr w:rsidR="00FA17FE" w:rsidRPr="00FA17FE" w14:paraId="271E0105" w14:textId="77777777">
        <w:trPr>
          <w:trHeight w:val="305"/>
        </w:trPr>
        <w:tc>
          <w:tcPr>
            <w:tcW w:w="958" w:type="dxa"/>
            <w:tcBorders>
              <w:top w:val="single" w:sz="4" w:space="0" w:color="000000"/>
              <w:left w:val="single" w:sz="4" w:space="0" w:color="000000"/>
              <w:bottom w:val="single" w:sz="4" w:space="0" w:color="000000"/>
              <w:right w:val="single" w:sz="4" w:space="0" w:color="000000"/>
            </w:tcBorders>
            <w:vAlign w:val="center"/>
          </w:tcPr>
          <w:p w14:paraId="37A717BA" w14:textId="77777777" w:rsidR="00D52E66" w:rsidRPr="00FA17FE" w:rsidRDefault="00C92D4B">
            <w:pPr>
              <w:spacing w:before="60" w:after="60"/>
              <w:jc w:val="center"/>
              <w:rPr>
                <w:sz w:val="22"/>
                <w:szCs w:val="22"/>
              </w:rPr>
            </w:pPr>
            <w:r w:rsidRPr="00FA17FE">
              <w:rPr>
                <w:sz w:val="22"/>
                <w:szCs w:val="22"/>
              </w:rPr>
              <w:t>10</w:t>
            </w:r>
          </w:p>
        </w:tc>
        <w:tc>
          <w:tcPr>
            <w:tcW w:w="1133" w:type="dxa"/>
            <w:tcBorders>
              <w:top w:val="single" w:sz="4" w:space="0" w:color="000000"/>
              <w:left w:val="single" w:sz="4" w:space="0" w:color="000000"/>
              <w:bottom w:val="single" w:sz="4" w:space="0" w:color="000000"/>
              <w:right w:val="single" w:sz="4" w:space="0" w:color="000000"/>
            </w:tcBorders>
            <w:vAlign w:val="center"/>
          </w:tcPr>
          <w:p w14:paraId="20460C9E" w14:textId="77777777" w:rsidR="00D52E66" w:rsidRPr="00FA17FE" w:rsidRDefault="00C92D4B">
            <w:pPr>
              <w:spacing w:before="60" w:after="60"/>
              <w:jc w:val="center"/>
              <w:rPr>
                <w:sz w:val="22"/>
                <w:szCs w:val="22"/>
              </w:rPr>
            </w:pPr>
            <w:r w:rsidRPr="00FA17FE">
              <w:rPr>
                <w:sz w:val="22"/>
                <w:szCs w:val="22"/>
              </w:rPr>
              <w:t>11</w:t>
            </w:r>
          </w:p>
        </w:tc>
        <w:tc>
          <w:tcPr>
            <w:tcW w:w="1117" w:type="dxa"/>
            <w:tcBorders>
              <w:top w:val="single" w:sz="4" w:space="0" w:color="000000"/>
              <w:left w:val="single" w:sz="4" w:space="0" w:color="000000"/>
              <w:bottom w:val="single" w:sz="4" w:space="0" w:color="000000"/>
              <w:right w:val="single" w:sz="4" w:space="0" w:color="000000"/>
            </w:tcBorders>
            <w:vAlign w:val="center"/>
          </w:tcPr>
          <w:p w14:paraId="3A5EDF44" w14:textId="77777777" w:rsidR="00D52E66" w:rsidRPr="00FA17FE" w:rsidRDefault="00C92D4B">
            <w:pPr>
              <w:spacing w:before="60" w:after="60"/>
              <w:jc w:val="center"/>
              <w:rPr>
                <w:sz w:val="22"/>
                <w:szCs w:val="22"/>
              </w:rPr>
            </w:pPr>
            <w:r w:rsidRPr="00FA17FE">
              <w:rPr>
                <w:sz w:val="22"/>
                <w:szCs w:val="22"/>
              </w:rPr>
              <w:t>12</w:t>
            </w:r>
          </w:p>
        </w:tc>
        <w:tc>
          <w:tcPr>
            <w:tcW w:w="1180" w:type="dxa"/>
            <w:tcBorders>
              <w:top w:val="single" w:sz="4" w:space="0" w:color="000000"/>
              <w:left w:val="single" w:sz="4" w:space="0" w:color="000000"/>
              <w:bottom w:val="single" w:sz="4" w:space="0" w:color="000000"/>
              <w:right w:val="single" w:sz="4" w:space="0" w:color="000000"/>
            </w:tcBorders>
            <w:vAlign w:val="center"/>
          </w:tcPr>
          <w:p w14:paraId="64A813AF" w14:textId="77777777" w:rsidR="00D52E66" w:rsidRPr="00FA17FE" w:rsidRDefault="00C92D4B">
            <w:pPr>
              <w:spacing w:before="60" w:after="60"/>
              <w:jc w:val="center"/>
              <w:rPr>
                <w:sz w:val="22"/>
                <w:szCs w:val="22"/>
              </w:rPr>
            </w:pPr>
            <w:r w:rsidRPr="00FA17FE">
              <w:rPr>
                <w:sz w:val="22"/>
                <w:szCs w:val="22"/>
              </w:rPr>
              <w:t>13</w:t>
            </w:r>
          </w:p>
        </w:tc>
        <w:tc>
          <w:tcPr>
            <w:tcW w:w="1213" w:type="dxa"/>
            <w:tcBorders>
              <w:top w:val="single" w:sz="4" w:space="0" w:color="000000"/>
              <w:left w:val="single" w:sz="4" w:space="0" w:color="000000"/>
              <w:bottom w:val="single" w:sz="4" w:space="0" w:color="000000"/>
              <w:right w:val="single" w:sz="4" w:space="0" w:color="000000"/>
            </w:tcBorders>
            <w:vAlign w:val="center"/>
          </w:tcPr>
          <w:p w14:paraId="1F081491" w14:textId="77777777" w:rsidR="00D52E66" w:rsidRPr="00FA17FE" w:rsidRDefault="00C92D4B">
            <w:pPr>
              <w:spacing w:before="60" w:after="60"/>
              <w:jc w:val="center"/>
              <w:rPr>
                <w:sz w:val="22"/>
                <w:szCs w:val="22"/>
              </w:rPr>
            </w:pPr>
            <w:r w:rsidRPr="00FA17FE">
              <w:rPr>
                <w:sz w:val="22"/>
                <w:szCs w:val="22"/>
              </w:rPr>
              <w:t>14</w:t>
            </w:r>
          </w:p>
        </w:tc>
        <w:tc>
          <w:tcPr>
            <w:tcW w:w="1198" w:type="dxa"/>
            <w:tcBorders>
              <w:top w:val="single" w:sz="4" w:space="0" w:color="000000"/>
              <w:left w:val="single" w:sz="4" w:space="0" w:color="000000"/>
              <w:bottom w:val="single" w:sz="4" w:space="0" w:color="000000"/>
              <w:right w:val="single" w:sz="4" w:space="0" w:color="000000"/>
            </w:tcBorders>
            <w:vAlign w:val="center"/>
          </w:tcPr>
          <w:p w14:paraId="1409B90C" w14:textId="77777777" w:rsidR="00D52E66" w:rsidRPr="00FA17FE" w:rsidRDefault="00C92D4B">
            <w:pPr>
              <w:spacing w:before="60" w:after="60"/>
              <w:jc w:val="center"/>
              <w:rPr>
                <w:sz w:val="22"/>
                <w:szCs w:val="22"/>
              </w:rPr>
            </w:pPr>
            <w:r w:rsidRPr="00FA17FE">
              <w:rPr>
                <w:sz w:val="22"/>
                <w:szCs w:val="22"/>
              </w:rPr>
              <w:t>15</w:t>
            </w:r>
          </w:p>
        </w:tc>
        <w:tc>
          <w:tcPr>
            <w:tcW w:w="931" w:type="dxa"/>
            <w:tcBorders>
              <w:top w:val="single" w:sz="4" w:space="0" w:color="000000"/>
              <w:left w:val="single" w:sz="4" w:space="0" w:color="000000"/>
              <w:bottom w:val="single" w:sz="4" w:space="0" w:color="000000"/>
              <w:right w:val="single" w:sz="4" w:space="0" w:color="000000"/>
            </w:tcBorders>
            <w:vAlign w:val="center"/>
          </w:tcPr>
          <w:p w14:paraId="540CC7F1" w14:textId="77777777" w:rsidR="00D52E66" w:rsidRPr="00FA17FE" w:rsidRDefault="00C92D4B">
            <w:pPr>
              <w:spacing w:before="60" w:after="60"/>
              <w:jc w:val="center"/>
              <w:rPr>
                <w:sz w:val="22"/>
                <w:szCs w:val="22"/>
              </w:rPr>
            </w:pPr>
            <w:r w:rsidRPr="00FA17FE">
              <w:rPr>
                <w:sz w:val="22"/>
                <w:szCs w:val="22"/>
              </w:rPr>
              <w:t>16</w:t>
            </w:r>
          </w:p>
        </w:tc>
        <w:tc>
          <w:tcPr>
            <w:tcW w:w="1900" w:type="dxa"/>
            <w:tcBorders>
              <w:top w:val="single" w:sz="4" w:space="0" w:color="000000"/>
              <w:left w:val="single" w:sz="4" w:space="0" w:color="000000"/>
              <w:bottom w:val="single" w:sz="4" w:space="0" w:color="000000"/>
              <w:right w:val="single" w:sz="4" w:space="0" w:color="000000"/>
            </w:tcBorders>
            <w:vAlign w:val="center"/>
          </w:tcPr>
          <w:p w14:paraId="095F4671" w14:textId="77777777" w:rsidR="00D52E66" w:rsidRPr="00FA17FE" w:rsidRDefault="00C92D4B">
            <w:pPr>
              <w:spacing w:before="60" w:after="60"/>
              <w:jc w:val="center"/>
              <w:rPr>
                <w:b/>
                <w:sz w:val="22"/>
                <w:szCs w:val="22"/>
              </w:rPr>
            </w:pPr>
            <w:r w:rsidRPr="00FA17FE">
              <w:rPr>
                <w:b/>
                <w:sz w:val="22"/>
                <w:szCs w:val="22"/>
              </w:rPr>
              <w:t>8</w:t>
            </w:r>
          </w:p>
        </w:tc>
      </w:tr>
      <w:tr w:rsidR="00FA17FE" w:rsidRPr="00FA17FE" w14:paraId="4CEF382F" w14:textId="77777777">
        <w:trPr>
          <w:trHeight w:val="299"/>
        </w:trPr>
        <w:tc>
          <w:tcPr>
            <w:tcW w:w="958" w:type="dxa"/>
            <w:tcBorders>
              <w:top w:val="single" w:sz="4" w:space="0" w:color="000000"/>
              <w:left w:val="single" w:sz="4" w:space="0" w:color="000000"/>
              <w:bottom w:val="single" w:sz="4" w:space="0" w:color="000000"/>
              <w:right w:val="single" w:sz="4" w:space="0" w:color="000000"/>
            </w:tcBorders>
            <w:vAlign w:val="center"/>
          </w:tcPr>
          <w:p w14:paraId="4519D77C" w14:textId="77777777" w:rsidR="00D52E66" w:rsidRPr="00FA17FE" w:rsidRDefault="00C92D4B">
            <w:pPr>
              <w:spacing w:before="60" w:after="60"/>
              <w:jc w:val="center"/>
              <w:rPr>
                <w:sz w:val="22"/>
                <w:szCs w:val="22"/>
              </w:rPr>
            </w:pPr>
            <w:r w:rsidRPr="00FA17FE">
              <w:rPr>
                <w:sz w:val="22"/>
                <w:szCs w:val="22"/>
              </w:rPr>
              <w:t>17</w:t>
            </w:r>
          </w:p>
        </w:tc>
        <w:tc>
          <w:tcPr>
            <w:tcW w:w="1133" w:type="dxa"/>
            <w:tcBorders>
              <w:top w:val="single" w:sz="4" w:space="0" w:color="000000"/>
              <w:left w:val="single" w:sz="4" w:space="0" w:color="000000"/>
              <w:bottom w:val="single" w:sz="4" w:space="0" w:color="000000"/>
              <w:right w:val="single" w:sz="4" w:space="0" w:color="000000"/>
            </w:tcBorders>
            <w:vAlign w:val="center"/>
          </w:tcPr>
          <w:p w14:paraId="0B6C9282" w14:textId="77777777" w:rsidR="00D52E66" w:rsidRPr="00FA17FE" w:rsidRDefault="00C92D4B">
            <w:pPr>
              <w:spacing w:before="60" w:after="60"/>
              <w:jc w:val="center"/>
              <w:rPr>
                <w:sz w:val="22"/>
                <w:szCs w:val="22"/>
              </w:rPr>
            </w:pPr>
            <w:r w:rsidRPr="00FA17FE">
              <w:rPr>
                <w:sz w:val="22"/>
                <w:szCs w:val="22"/>
              </w:rPr>
              <w:t>18</w:t>
            </w:r>
          </w:p>
        </w:tc>
        <w:tc>
          <w:tcPr>
            <w:tcW w:w="1117" w:type="dxa"/>
            <w:tcBorders>
              <w:top w:val="single" w:sz="4" w:space="0" w:color="000000"/>
              <w:left w:val="single" w:sz="4" w:space="0" w:color="000000"/>
              <w:bottom w:val="single" w:sz="4" w:space="0" w:color="000000"/>
              <w:right w:val="single" w:sz="4" w:space="0" w:color="000000"/>
            </w:tcBorders>
            <w:vAlign w:val="center"/>
          </w:tcPr>
          <w:p w14:paraId="5F3D2C43" w14:textId="77777777" w:rsidR="00D52E66" w:rsidRPr="00FA17FE" w:rsidRDefault="00C92D4B">
            <w:pPr>
              <w:spacing w:before="60" w:after="60"/>
              <w:jc w:val="center"/>
              <w:rPr>
                <w:sz w:val="22"/>
                <w:szCs w:val="22"/>
              </w:rPr>
            </w:pPr>
            <w:r w:rsidRPr="00FA17FE">
              <w:rPr>
                <w:sz w:val="22"/>
                <w:szCs w:val="22"/>
              </w:rPr>
              <w:t>19</w:t>
            </w:r>
          </w:p>
        </w:tc>
        <w:tc>
          <w:tcPr>
            <w:tcW w:w="1180" w:type="dxa"/>
            <w:tcBorders>
              <w:top w:val="single" w:sz="4" w:space="0" w:color="000000"/>
              <w:left w:val="single" w:sz="4" w:space="0" w:color="000000"/>
              <w:bottom w:val="single" w:sz="4" w:space="0" w:color="000000"/>
              <w:right w:val="single" w:sz="4" w:space="0" w:color="000000"/>
            </w:tcBorders>
            <w:vAlign w:val="center"/>
          </w:tcPr>
          <w:p w14:paraId="48D7F888" w14:textId="77777777" w:rsidR="00D52E66" w:rsidRPr="00FA17FE" w:rsidRDefault="00C92D4B">
            <w:pPr>
              <w:spacing w:before="60" w:after="60"/>
              <w:jc w:val="center"/>
              <w:rPr>
                <w:sz w:val="22"/>
                <w:szCs w:val="22"/>
              </w:rPr>
            </w:pPr>
            <w:r w:rsidRPr="00FA17FE">
              <w:rPr>
                <w:sz w:val="22"/>
                <w:szCs w:val="22"/>
              </w:rPr>
              <w:t>20</w:t>
            </w:r>
          </w:p>
        </w:tc>
        <w:tc>
          <w:tcPr>
            <w:tcW w:w="1213" w:type="dxa"/>
            <w:tcBorders>
              <w:top w:val="single" w:sz="4" w:space="0" w:color="000000"/>
              <w:left w:val="single" w:sz="4" w:space="0" w:color="000000"/>
              <w:bottom w:val="single" w:sz="4" w:space="0" w:color="000000"/>
              <w:right w:val="single" w:sz="4" w:space="0" w:color="000000"/>
            </w:tcBorders>
            <w:vAlign w:val="center"/>
          </w:tcPr>
          <w:p w14:paraId="20664C5B" w14:textId="77777777" w:rsidR="00D52E66" w:rsidRPr="00FA17FE" w:rsidRDefault="00C92D4B">
            <w:pPr>
              <w:spacing w:before="60" w:after="60"/>
              <w:jc w:val="center"/>
              <w:rPr>
                <w:sz w:val="22"/>
                <w:szCs w:val="22"/>
              </w:rPr>
            </w:pPr>
            <w:r w:rsidRPr="00FA17FE">
              <w:rPr>
                <w:sz w:val="22"/>
                <w:szCs w:val="22"/>
              </w:rPr>
              <w:t>21</w:t>
            </w:r>
          </w:p>
        </w:tc>
        <w:tc>
          <w:tcPr>
            <w:tcW w:w="1198" w:type="dxa"/>
            <w:tcBorders>
              <w:top w:val="single" w:sz="4" w:space="0" w:color="000000"/>
              <w:left w:val="single" w:sz="4" w:space="0" w:color="000000"/>
              <w:bottom w:val="single" w:sz="4" w:space="0" w:color="000000"/>
              <w:right w:val="single" w:sz="4" w:space="0" w:color="000000"/>
            </w:tcBorders>
            <w:vAlign w:val="center"/>
          </w:tcPr>
          <w:p w14:paraId="0F8BF576" w14:textId="77777777" w:rsidR="00D52E66" w:rsidRPr="00FA17FE" w:rsidRDefault="00C92D4B">
            <w:pPr>
              <w:spacing w:before="60" w:after="60"/>
              <w:jc w:val="center"/>
              <w:rPr>
                <w:sz w:val="22"/>
                <w:szCs w:val="22"/>
              </w:rPr>
            </w:pPr>
            <w:r w:rsidRPr="00FA17FE">
              <w:rPr>
                <w:sz w:val="22"/>
                <w:szCs w:val="22"/>
              </w:rPr>
              <w:t>22</w:t>
            </w:r>
          </w:p>
        </w:tc>
        <w:tc>
          <w:tcPr>
            <w:tcW w:w="931" w:type="dxa"/>
            <w:tcBorders>
              <w:top w:val="single" w:sz="4" w:space="0" w:color="000000"/>
              <w:left w:val="single" w:sz="4" w:space="0" w:color="000000"/>
              <w:bottom w:val="single" w:sz="4" w:space="0" w:color="000000"/>
              <w:right w:val="single" w:sz="4" w:space="0" w:color="000000"/>
            </w:tcBorders>
            <w:vAlign w:val="center"/>
          </w:tcPr>
          <w:p w14:paraId="07545E67" w14:textId="77777777" w:rsidR="00D52E66" w:rsidRPr="00FA17FE" w:rsidRDefault="00C92D4B">
            <w:pPr>
              <w:spacing w:before="60" w:after="60"/>
              <w:jc w:val="center"/>
              <w:rPr>
                <w:sz w:val="22"/>
                <w:szCs w:val="22"/>
              </w:rPr>
            </w:pPr>
            <w:r w:rsidRPr="00FA17FE">
              <w:rPr>
                <w:sz w:val="22"/>
                <w:szCs w:val="22"/>
              </w:rPr>
              <w:t>23</w:t>
            </w:r>
          </w:p>
        </w:tc>
        <w:tc>
          <w:tcPr>
            <w:tcW w:w="1900" w:type="dxa"/>
            <w:tcBorders>
              <w:top w:val="single" w:sz="4" w:space="0" w:color="000000"/>
              <w:left w:val="single" w:sz="4" w:space="0" w:color="000000"/>
              <w:bottom w:val="single" w:sz="4" w:space="0" w:color="000000"/>
              <w:right w:val="single" w:sz="4" w:space="0" w:color="000000"/>
            </w:tcBorders>
            <w:vAlign w:val="center"/>
          </w:tcPr>
          <w:p w14:paraId="4AB6412D" w14:textId="77777777" w:rsidR="00D52E66" w:rsidRPr="00FA17FE" w:rsidRDefault="00C92D4B">
            <w:pPr>
              <w:spacing w:before="60" w:after="60"/>
              <w:jc w:val="center"/>
              <w:rPr>
                <w:b/>
                <w:sz w:val="22"/>
                <w:szCs w:val="22"/>
              </w:rPr>
            </w:pPr>
            <w:r w:rsidRPr="00FA17FE">
              <w:rPr>
                <w:b/>
                <w:sz w:val="22"/>
                <w:szCs w:val="22"/>
              </w:rPr>
              <w:t>9</w:t>
            </w:r>
          </w:p>
        </w:tc>
      </w:tr>
      <w:tr w:rsidR="00FA17FE" w:rsidRPr="00FA17FE" w14:paraId="4480609C" w14:textId="77777777">
        <w:trPr>
          <w:trHeight w:val="262"/>
        </w:trPr>
        <w:tc>
          <w:tcPr>
            <w:tcW w:w="958" w:type="dxa"/>
            <w:tcBorders>
              <w:top w:val="single" w:sz="4" w:space="0" w:color="000000"/>
              <w:left w:val="single" w:sz="4" w:space="0" w:color="000000"/>
              <w:bottom w:val="single" w:sz="4" w:space="0" w:color="000000"/>
              <w:right w:val="single" w:sz="4" w:space="0" w:color="000000"/>
            </w:tcBorders>
            <w:vAlign w:val="center"/>
          </w:tcPr>
          <w:p w14:paraId="104B3EF1" w14:textId="77777777" w:rsidR="00D52E66" w:rsidRPr="00FA17FE" w:rsidRDefault="00C92D4B">
            <w:pPr>
              <w:spacing w:before="60" w:after="60"/>
              <w:jc w:val="center"/>
              <w:rPr>
                <w:sz w:val="22"/>
                <w:szCs w:val="22"/>
              </w:rPr>
            </w:pPr>
            <w:r w:rsidRPr="00FA17FE">
              <w:rPr>
                <w:sz w:val="22"/>
                <w:szCs w:val="22"/>
              </w:rPr>
              <w:t>24</w:t>
            </w:r>
          </w:p>
        </w:tc>
        <w:tc>
          <w:tcPr>
            <w:tcW w:w="1133" w:type="dxa"/>
            <w:tcBorders>
              <w:top w:val="single" w:sz="4" w:space="0" w:color="000000"/>
              <w:left w:val="single" w:sz="4" w:space="0" w:color="000000"/>
              <w:bottom w:val="single" w:sz="4" w:space="0" w:color="000000"/>
              <w:right w:val="single" w:sz="4" w:space="0" w:color="000000"/>
            </w:tcBorders>
            <w:vAlign w:val="center"/>
          </w:tcPr>
          <w:p w14:paraId="31BA4B30" w14:textId="77777777" w:rsidR="00D52E66" w:rsidRPr="00FA17FE" w:rsidRDefault="00C92D4B">
            <w:pPr>
              <w:spacing w:before="60" w:after="60"/>
              <w:jc w:val="center"/>
              <w:rPr>
                <w:sz w:val="22"/>
                <w:szCs w:val="22"/>
              </w:rPr>
            </w:pPr>
            <w:r w:rsidRPr="00FA17FE">
              <w:rPr>
                <w:sz w:val="22"/>
                <w:szCs w:val="22"/>
              </w:rPr>
              <w:t>25</w:t>
            </w:r>
          </w:p>
        </w:tc>
        <w:tc>
          <w:tcPr>
            <w:tcW w:w="1117" w:type="dxa"/>
            <w:tcBorders>
              <w:top w:val="single" w:sz="4" w:space="0" w:color="000000"/>
              <w:left w:val="single" w:sz="4" w:space="0" w:color="000000"/>
              <w:bottom w:val="single" w:sz="4" w:space="0" w:color="000000"/>
              <w:right w:val="single" w:sz="4" w:space="0" w:color="000000"/>
            </w:tcBorders>
            <w:vAlign w:val="center"/>
          </w:tcPr>
          <w:p w14:paraId="52E34DA6" w14:textId="77777777" w:rsidR="00D52E66" w:rsidRPr="00FA17FE" w:rsidRDefault="00C92D4B">
            <w:pPr>
              <w:spacing w:before="60" w:after="60"/>
              <w:jc w:val="center"/>
              <w:rPr>
                <w:sz w:val="22"/>
                <w:szCs w:val="22"/>
              </w:rPr>
            </w:pPr>
            <w:r w:rsidRPr="00FA17FE">
              <w:rPr>
                <w:sz w:val="22"/>
                <w:szCs w:val="22"/>
              </w:rPr>
              <w:t>26</w:t>
            </w:r>
          </w:p>
        </w:tc>
        <w:tc>
          <w:tcPr>
            <w:tcW w:w="1180" w:type="dxa"/>
            <w:tcBorders>
              <w:top w:val="single" w:sz="4" w:space="0" w:color="000000"/>
              <w:left w:val="single" w:sz="4" w:space="0" w:color="000000"/>
              <w:bottom w:val="single" w:sz="4" w:space="0" w:color="000000"/>
              <w:right w:val="single" w:sz="4" w:space="0" w:color="000000"/>
            </w:tcBorders>
            <w:vAlign w:val="center"/>
          </w:tcPr>
          <w:p w14:paraId="7526B1A4" w14:textId="77777777" w:rsidR="00D52E66" w:rsidRPr="00FA17FE" w:rsidRDefault="00C92D4B">
            <w:pPr>
              <w:spacing w:before="60" w:after="60"/>
              <w:jc w:val="center"/>
              <w:rPr>
                <w:sz w:val="22"/>
                <w:szCs w:val="22"/>
              </w:rPr>
            </w:pPr>
            <w:r w:rsidRPr="00FA17FE">
              <w:rPr>
                <w:sz w:val="22"/>
                <w:szCs w:val="22"/>
              </w:rPr>
              <w:t>27</w:t>
            </w:r>
          </w:p>
        </w:tc>
        <w:tc>
          <w:tcPr>
            <w:tcW w:w="1213" w:type="dxa"/>
            <w:tcBorders>
              <w:top w:val="single" w:sz="4" w:space="0" w:color="000000"/>
              <w:left w:val="single" w:sz="4" w:space="0" w:color="000000"/>
              <w:bottom w:val="single" w:sz="4" w:space="0" w:color="000000"/>
              <w:right w:val="single" w:sz="4" w:space="0" w:color="000000"/>
            </w:tcBorders>
            <w:vAlign w:val="center"/>
          </w:tcPr>
          <w:p w14:paraId="6879E6B3" w14:textId="77777777" w:rsidR="00D52E66" w:rsidRPr="00FA17FE" w:rsidRDefault="00C92D4B">
            <w:pPr>
              <w:spacing w:before="60" w:after="60"/>
              <w:jc w:val="center"/>
              <w:rPr>
                <w:sz w:val="22"/>
                <w:szCs w:val="22"/>
              </w:rPr>
            </w:pPr>
            <w:r w:rsidRPr="00FA17FE">
              <w:rPr>
                <w:sz w:val="22"/>
                <w:szCs w:val="22"/>
              </w:rPr>
              <w:t>28</w:t>
            </w:r>
          </w:p>
        </w:tc>
        <w:tc>
          <w:tcPr>
            <w:tcW w:w="1198" w:type="dxa"/>
            <w:tcBorders>
              <w:top w:val="single" w:sz="4" w:space="0" w:color="000000"/>
              <w:left w:val="single" w:sz="4" w:space="0" w:color="000000"/>
              <w:bottom w:val="single" w:sz="4" w:space="0" w:color="000000"/>
              <w:right w:val="single" w:sz="4" w:space="0" w:color="000000"/>
            </w:tcBorders>
            <w:vAlign w:val="center"/>
          </w:tcPr>
          <w:p w14:paraId="27944043" w14:textId="77777777" w:rsidR="00D52E66" w:rsidRPr="00FA17FE" w:rsidRDefault="00C92D4B">
            <w:pPr>
              <w:spacing w:before="60" w:after="60"/>
              <w:jc w:val="center"/>
              <w:rPr>
                <w:sz w:val="22"/>
                <w:szCs w:val="22"/>
              </w:rPr>
            </w:pPr>
            <w:r w:rsidRPr="00FA17FE">
              <w:rPr>
                <w:sz w:val="22"/>
                <w:szCs w:val="22"/>
              </w:rPr>
              <w:t>29</w:t>
            </w:r>
          </w:p>
        </w:tc>
        <w:tc>
          <w:tcPr>
            <w:tcW w:w="931" w:type="dxa"/>
            <w:tcBorders>
              <w:top w:val="single" w:sz="4" w:space="0" w:color="000000"/>
              <w:left w:val="single" w:sz="4" w:space="0" w:color="000000"/>
              <w:bottom w:val="single" w:sz="4" w:space="0" w:color="000000"/>
              <w:right w:val="single" w:sz="4" w:space="0" w:color="000000"/>
            </w:tcBorders>
            <w:vAlign w:val="center"/>
          </w:tcPr>
          <w:p w14:paraId="7D721F01" w14:textId="77777777" w:rsidR="00D52E66" w:rsidRPr="00FA17FE" w:rsidRDefault="00C92D4B">
            <w:pPr>
              <w:spacing w:before="60" w:after="60"/>
              <w:jc w:val="center"/>
              <w:rPr>
                <w:sz w:val="22"/>
                <w:szCs w:val="22"/>
              </w:rPr>
            </w:pPr>
            <w:r w:rsidRPr="00FA17FE">
              <w:rPr>
                <w:sz w:val="22"/>
                <w:szCs w:val="22"/>
              </w:rPr>
              <w:t>30</w:t>
            </w:r>
          </w:p>
        </w:tc>
        <w:tc>
          <w:tcPr>
            <w:tcW w:w="1900" w:type="dxa"/>
            <w:tcBorders>
              <w:top w:val="single" w:sz="4" w:space="0" w:color="000000"/>
              <w:left w:val="single" w:sz="4" w:space="0" w:color="000000"/>
              <w:bottom w:val="single" w:sz="4" w:space="0" w:color="000000"/>
              <w:right w:val="single" w:sz="4" w:space="0" w:color="000000"/>
            </w:tcBorders>
            <w:vAlign w:val="center"/>
          </w:tcPr>
          <w:p w14:paraId="1E1C734F" w14:textId="77777777" w:rsidR="00D52E66" w:rsidRPr="00FA17FE" w:rsidRDefault="00C92D4B">
            <w:pPr>
              <w:spacing w:before="60" w:after="60"/>
              <w:jc w:val="center"/>
              <w:rPr>
                <w:b/>
                <w:sz w:val="22"/>
                <w:szCs w:val="22"/>
              </w:rPr>
            </w:pPr>
            <w:r w:rsidRPr="00FA17FE">
              <w:rPr>
                <w:b/>
                <w:sz w:val="22"/>
                <w:szCs w:val="22"/>
              </w:rPr>
              <w:t>10</w:t>
            </w:r>
          </w:p>
        </w:tc>
      </w:tr>
      <w:tr w:rsidR="00FA17FE" w:rsidRPr="00FA17FE" w14:paraId="0F863996" w14:textId="77777777">
        <w:trPr>
          <w:trHeight w:val="279"/>
        </w:trPr>
        <w:tc>
          <w:tcPr>
            <w:tcW w:w="958" w:type="dxa"/>
            <w:tcBorders>
              <w:top w:val="single" w:sz="4" w:space="0" w:color="000000"/>
              <w:left w:val="single" w:sz="4" w:space="0" w:color="000000"/>
              <w:bottom w:val="single" w:sz="4" w:space="0" w:color="000000"/>
              <w:right w:val="single" w:sz="4" w:space="0" w:color="000000"/>
            </w:tcBorders>
            <w:vAlign w:val="center"/>
          </w:tcPr>
          <w:p w14:paraId="0C072262" w14:textId="77777777" w:rsidR="00D52E66" w:rsidRPr="00FA17FE" w:rsidRDefault="00C92D4B">
            <w:pPr>
              <w:spacing w:before="60" w:after="60"/>
              <w:jc w:val="center"/>
              <w:rPr>
                <w:sz w:val="22"/>
                <w:szCs w:val="22"/>
              </w:rPr>
            </w:pPr>
            <w:r w:rsidRPr="00FA17FE">
              <w:rPr>
                <w:sz w:val="22"/>
                <w:szCs w:val="22"/>
              </w:rPr>
              <w:t>31</w:t>
            </w:r>
          </w:p>
        </w:tc>
        <w:tc>
          <w:tcPr>
            <w:tcW w:w="1133" w:type="dxa"/>
            <w:tcBorders>
              <w:top w:val="single" w:sz="4" w:space="0" w:color="000000"/>
              <w:left w:val="single" w:sz="4" w:space="0" w:color="000000"/>
              <w:bottom w:val="single" w:sz="4" w:space="0" w:color="000000"/>
              <w:right w:val="single" w:sz="4" w:space="0" w:color="000000"/>
            </w:tcBorders>
            <w:vAlign w:val="center"/>
          </w:tcPr>
          <w:p w14:paraId="08BEB7B0" w14:textId="77777777" w:rsidR="00D52E66" w:rsidRPr="00FA17FE" w:rsidRDefault="00C92D4B">
            <w:pPr>
              <w:spacing w:before="60" w:after="60"/>
              <w:jc w:val="center"/>
              <w:rPr>
                <w:b/>
                <w:sz w:val="22"/>
                <w:szCs w:val="22"/>
              </w:rPr>
            </w:pPr>
            <w:r w:rsidRPr="00FA17FE">
              <w:rPr>
                <w:b/>
                <w:sz w:val="22"/>
                <w:szCs w:val="22"/>
              </w:rPr>
              <w:t>01/4/2025</w:t>
            </w:r>
          </w:p>
        </w:tc>
        <w:tc>
          <w:tcPr>
            <w:tcW w:w="1117" w:type="dxa"/>
            <w:tcBorders>
              <w:top w:val="single" w:sz="4" w:space="0" w:color="000000"/>
              <w:left w:val="single" w:sz="4" w:space="0" w:color="000000"/>
              <w:bottom w:val="single" w:sz="4" w:space="0" w:color="000000"/>
              <w:right w:val="single" w:sz="4" w:space="0" w:color="000000"/>
            </w:tcBorders>
            <w:vAlign w:val="center"/>
          </w:tcPr>
          <w:p w14:paraId="17998340" w14:textId="77777777" w:rsidR="00D52E66" w:rsidRPr="00FA17FE" w:rsidRDefault="00C92D4B">
            <w:pPr>
              <w:spacing w:before="60" w:after="60"/>
              <w:jc w:val="center"/>
              <w:rPr>
                <w:sz w:val="22"/>
                <w:szCs w:val="22"/>
              </w:rPr>
            </w:pPr>
            <w:r w:rsidRPr="00FA17FE">
              <w:rPr>
                <w:sz w:val="22"/>
                <w:szCs w:val="22"/>
              </w:rPr>
              <w:t>02</w:t>
            </w:r>
          </w:p>
        </w:tc>
        <w:tc>
          <w:tcPr>
            <w:tcW w:w="1180" w:type="dxa"/>
            <w:tcBorders>
              <w:top w:val="single" w:sz="4" w:space="0" w:color="000000"/>
              <w:left w:val="single" w:sz="4" w:space="0" w:color="000000"/>
              <w:bottom w:val="single" w:sz="4" w:space="0" w:color="000000"/>
              <w:right w:val="single" w:sz="4" w:space="0" w:color="000000"/>
            </w:tcBorders>
            <w:vAlign w:val="center"/>
          </w:tcPr>
          <w:p w14:paraId="774CFD72" w14:textId="77777777" w:rsidR="00D52E66" w:rsidRPr="00FA17FE" w:rsidRDefault="00C92D4B">
            <w:pPr>
              <w:spacing w:before="60" w:after="60"/>
              <w:jc w:val="center"/>
              <w:rPr>
                <w:sz w:val="22"/>
                <w:szCs w:val="22"/>
              </w:rPr>
            </w:pPr>
            <w:r w:rsidRPr="00FA17FE">
              <w:rPr>
                <w:sz w:val="22"/>
                <w:szCs w:val="22"/>
              </w:rPr>
              <w:t>03</w:t>
            </w:r>
          </w:p>
        </w:tc>
        <w:tc>
          <w:tcPr>
            <w:tcW w:w="1213" w:type="dxa"/>
            <w:tcBorders>
              <w:top w:val="single" w:sz="4" w:space="0" w:color="000000"/>
              <w:left w:val="single" w:sz="4" w:space="0" w:color="000000"/>
              <w:bottom w:val="single" w:sz="4" w:space="0" w:color="000000"/>
              <w:right w:val="single" w:sz="4" w:space="0" w:color="000000"/>
            </w:tcBorders>
            <w:vAlign w:val="center"/>
          </w:tcPr>
          <w:p w14:paraId="5FA3FE64" w14:textId="77777777" w:rsidR="00D52E66" w:rsidRPr="00FA17FE" w:rsidRDefault="00C92D4B">
            <w:pPr>
              <w:spacing w:before="60" w:after="60"/>
              <w:jc w:val="center"/>
              <w:rPr>
                <w:sz w:val="22"/>
                <w:szCs w:val="22"/>
              </w:rPr>
            </w:pPr>
            <w:r w:rsidRPr="00FA17FE">
              <w:rPr>
                <w:sz w:val="22"/>
                <w:szCs w:val="22"/>
              </w:rPr>
              <w:t>04</w:t>
            </w:r>
          </w:p>
        </w:tc>
        <w:tc>
          <w:tcPr>
            <w:tcW w:w="1198" w:type="dxa"/>
            <w:tcBorders>
              <w:top w:val="single" w:sz="4" w:space="0" w:color="000000"/>
              <w:left w:val="single" w:sz="4" w:space="0" w:color="000000"/>
              <w:bottom w:val="single" w:sz="4" w:space="0" w:color="000000"/>
              <w:right w:val="single" w:sz="4" w:space="0" w:color="000000"/>
            </w:tcBorders>
            <w:vAlign w:val="center"/>
          </w:tcPr>
          <w:p w14:paraId="31632576" w14:textId="77777777" w:rsidR="00D52E66" w:rsidRPr="00FA17FE" w:rsidRDefault="00C92D4B">
            <w:pPr>
              <w:spacing w:before="60" w:after="60"/>
              <w:jc w:val="center"/>
              <w:rPr>
                <w:sz w:val="22"/>
                <w:szCs w:val="22"/>
              </w:rPr>
            </w:pPr>
            <w:r w:rsidRPr="00FA17FE">
              <w:rPr>
                <w:sz w:val="22"/>
                <w:szCs w:val="22"/>
              </w:rPr>
              <w:t>05</w:t>
            </w:r>
          </w:p>
        </w:tc>
        <w:tc>
          <w:tcPr>
            <w:tcW w:w="931" w:type="dxa"/>
            <w:tcBorders>
              <w:top w:val="single" w:sz="4" w:space="0" w:color="000000"/>
              <w:left w:val="single" w:sz="4" w:space="0" w:color="000000"/>
              <w:bottom w:val="single" w:sz="4" w:space="0" w:color="000000"/>
              <w:right w:val="single" w:sz="4" w:space="0" w:color="000000"/>
            </w:tcBorders>
            <w:vAlign w:val="center"/>
          </w:tcPr>
          <w:p w14:paraId="43A0DF42" w14:textId="77777777" w:rsidR="00D52E66" w:rsidRPr="00FA17FE" w:rsidRDefault="00C92D4B">
            <w:pPr>
              <w:spacing w:before="60" w:after="60"/>
              <w:jc w:val="center"/>
              <w:rPr>
                <w:sz w:val="22"/>
                <w:szCs w:val="22"/>
              </w:rPr>
            </w:pPr>
            <w:r w:rsidRPr="00FA17FE">
              <w:rPr>
                <w:sz w:val="22"/>
                <w:szCs w:val="22"/>
              </w:rPr>
              <w:t>06</w:t>
            </w:r>
          </w:p>
        </w:tc>
        <w:tc>
          <w:tcPr>
            <w:tcW w:w="1900" w:type="dxa"/>
            <w:tcBorders>
              <w:top w:val="single" w:sz="4" w:space="0" w:color="000000"/>
              <w:left w:val="single" w:sz="4" w:space="0" w:color="000000"/>
              <w:bottom w:val="single" w:sz="4" w:space="0" w:color="000000"/>
              <w:right w:val="single" w:sz="4" w:space="0" w:color="000000"/>
            </w:tcBorders>
            <w:vAlign w:val="center"/>
          </w:tcPr>
          <w:p w14:paraId="0DA1B415" w14:textId="77777777" w:rsidR="00D52E66" w:rsidRPr="00FA17FE" w:rsidRDefault="00C92D4B">
            <w:pPr>
              <w:spacing w:before="60" w:after="60"/>
              <w:jc w:val="center"/>
              <w:rPr>
                <w:b/>
                <w:sz w:val="22"/>
                <w:szCs w:val="22"/>
              </w:rPr>
            </w:pPr>
            <w:r w:rsidRPr="00FA17FE">
              <w:rPr>
                <w:b/>
                <w:sz w:val="22"/>
                <w:szCs w:val="22"/>
              </w:rPr>
              <w:t>11</w:t>
            </w:r>
          </w:p>
        </w:tc>
      </w:tr>
      <w:tr w:rsidR="00FA17FE" w:rsidRPr="00FA17FE" w14:paraId="141AD3A2" w14:textId="77777777">
        <w:trPr>
          <w:trHeight w:val="270"/>
        </w:trPr>
        <w:tc>
          <w:tcPr>
            <w:tcW w:w="958" w:type="dxa"/>
            <w:tcBorders>
              <w:top w:val="single" w:sz="4" w:space="0" w:color="000000"/>
              <w:left w:val="single" w:sz="4" w:space="0" w:color="000000"/>
              <w:bottom w:val="single" w:sz="4" w:space="0" w:color="000000"/>
              <w:right w:val="single" w:sz="4" w:space="0" w:color="000000"/>
            </w:tcBorders>
            <w:vAlign w:val="center"/>
          </w:tcPr>
          <w:p w14:paraId="2B5BEC8F" w14:textId="77777777" w:rsidR="00D52E66" w:rsidRPr="00FA17FE" w:rsidRDefault="00C92D4B">
            <w:pPr>
              <w:spacing w:before="60" w:after="60"/>
              <w:jc w:val="center"/>
              <w:rPr>
                <w:sz w:val="22"/>
                <w:szCs w:val="22"/>
              </w:rPr>
            </w:pPr>
            <w:r w:rsidRPr="00FA17FE">
              <w:rPr>
                <w:sz w:val="22"/>
                <w:szCs w:val="22"/>
              </w:rPr>
              <w:t>07</w:t>
            </w:r>
          </w:p>
        </w:tc>
        <w:tc>
          <w:tcPr>
            <w:tcW w:w="1133" w:type="dxa"/>
            <w:tcBorders>
              <w:top w:val="single" w:sz="4" w:space="0" w:color="000000"/>
              <w:left w:val="single" w:sz="4" w:space="0" w:color="000000"/>
              <w:bottom w:val="single" w:sz="4" w:space="0" w:color="000000"/>
              <w:right w:val="single" w:sz="4" w:space="0" w:color="000000"/>
            </w:tcBorders>
            <w:vAlign w:val="center"/>
          </w:tcPr>
          <w:p w14:paraId="008F0537" w14:textId="77777777" w:rsidR="00D52E66" w:rsidRPr="00FA17FE" w:rsidRDefault="00C92D4B">
            <w:pPr>
              <w:spacing w:before="60" w:after="60"/>
              <w:jc w:val="center"/>
              <w:rPr>
                <w:sz w:val="22"/>
                <w:szCs w:val="22"/>
              </w:rPr>
            </w:pPr>
            <w:r w:rsidRPr="00FA17FE">
              <w:rPr>
                <w:sz w:val="22"/>
                <w:szCs w:val="22"/>
              </w:rPr>
              <w:t>08</w:t>
            </w:r>
          </w:p>
        </w:tc>
        <w:tc>
          <w:tcPr>
            <w:tcW w:w="1117" w:type="dxa"/>
            <w:tcBorders>
              <w:top w:val="single" w:sz="4" w:space="0" w:color="000000"/>
              <w:left w:val="single" w:sz="4" w:space="0" w:color="000000"/>
              <w:bottom w:val="single" w:sz="4" w:space="0" w:color="000000"/>
              <w:right w:val="single" w:sz="4" w:space="0" w:color="000000"/>
            </w:tcBorders>
            <w:vAlign w:val="center"/>
          </w:tcPr>
          <w:p w14:paraId="09C7CB9A" w14:textId="77777777" w:rsidR="00D52E66" w:rsidRPr="00FA17FE" w:rsidRDefault="00C92D4B">
            <w:pPr>
              <w:spacing w:before="60" w:after="60"/>
              <w:jc w:val="center"/>
              <w:rPr>
                <w:sz w:val="22"/>
                <w:szCs w:val="22"/>
              </w:rPr>
            </w:pPr>
            <w:r w:rsidRPr="00FA17FE">
              <w:rPr>
                <w:sz w:val="22"/>
                <w:szCs w:val="22"/>
              </w:rPr>
              <w:t>09</w:t>
            </w:r>
          </w:p>
        </w:tc>
        <w:tc>
          <w:tcPr>
            <w:tcW w:w="1180" w:type="dxa"/>
            <w:tcBorders>
              <w:top w:val="single" w:sz="4" w:space="0" w:color="000000"/>
              <w:left w:val="single" w:sz="4" w:space="0" w:color="000000"/>
              <w:bottom w:val="single" w:sz="4" w:space="0" w:color="000000"/>
              <w:right w:val="single" w:sz="4" w:space="0" w:color="000000"/>
            </w:tcBorders>
            <w:vAlign w:val="center"/>
          </w:tcPr>
          <w:p w14:paraId="50DA8466" w14:textId="77777777" w:rsidR="00D52E66" w:rsidRPr="00FA17FE" w:rsidRDefault="00C92D4B">
            <w:pPr>
              <w:spacing w:before="60" w:after="60"/>
              <w:jc w:val="center"/>
              <w:rPr>
                <w:sz w:val="22"/>
                <w:szCs w:val="22"/>
              </w:rPr>
            </w:pPr>
            <w:r w:rsidRPr="00FA17FE">
              <w:rPr>
                <w:sz w:val="22"/>
                <w:szCs w:val="22"/>
              </w:rPr>
              <w:t>10</w:t>
            </w:r>
          </w:p>
        </w:tc>
        <w:tc>
          <w:tcPr>
            <w:tcW w:w="1213" w:type="dxa"/>
            <w:tcBorders>
              <w:top w:val="single" w:sz="4" w:space="0" w:color="000000"/>
              <w:left w:val="single" w:sz="4" w:space="0" w:color="000000"/>
              <w:bottom w:val="single" w:sz="4" w:space="0" w:color="000000"/>
              <w:right w:val="single" w:sz="4" w:space="0" w:color="000000"/>
            </w:tcBorders>
            <w:vAlign w:val="center"/>
          </w:tcPr>
          <w:p w14:paraId="6A161DE6" w14:textId="77777777" w:rsidR="00D52E66" w:rsidRPr="00FA17FE" w:rsidRDefault="00C92D4B">
            <w:pPr>
              <w:spacing w:before="60" w:after="60"/>
              <w:jc w:val="center"/>
              <w:rPr>
                <w:sz w:val="22"/>
                <w:szCs w:val="22"/>
              </w:rPr>
            </w:pPr>
            <w:r w:rsidRPr="00FA17FE">
              <w:rPr>
                <w:sz w:val="22"/>
                <w:szCs w:val="22"/>
              </w:rPr>
              <w:t>11</w:t>
            </w:r>
          </w:p>
        </w:tc>
        <w:tc>
          <w:tcPr>
            <w:tcW w:w="1198" w:type="dxa"/>
            <w:tcBorders>
              <w:top w:val="single" w:sz="4" w:space="0" w:color="000000"/>
              <w:left w:val="single" w:sz="4" w:space="0" w:color="000000"/>
              <w:bottom w:val="single" w:sz="4" w:space="0" w:color="000000"/>
              <w:right w:val="single" w:sz="4" w:space="0" w:color="000000"/>
            </w:tcBorders>
            <w:vAlign w:val="center"/>
          </w:tcPr>
          <w:p w14:paraId="6D85E4CE" w14:textId="77777777" w:rsidR="00D52E66" w:rsidRPr="00FA17FE" w:rsidRDefault="00C92D4B">
            <w:pPr>
              <w:spacing w:before="60" w:after="60"/>
              <w:jc w:val="center"/>
              <w:rPr>
                <w:sz w:val="22"/>
                <w:szCs w:val="22"/>
              </w:rPr>
            </w:pPr>
            <w:r w:rsidRPr="00FA17FE">
              <w:rPr>
                <w:sz w:val="22"/>
                <w:szCs w:val="22"/>
              </w:rPr>
              <w:t>12</w:t>
            </w:r>
          </w:p>
        </w:tc>
        <w:tc>
          <w:tcPr>
            <w:tcW w:w="931" w:type="dxa"/>
            <w:tcBorders>
              <w:top w:val="single" w:sz="4" w:space="0" w:color="000000"/>
              <w:left w:val="single" w:sz="4" w:space="0" w:color="000000"/>
              <w:bottom w:val="single" w:sz="4" w:space="0" w:color="000000"/>
              <w:right w:val="single" w:sz="4" w:space="0" w:color="000000"/>
            </w:tcBorders>
            <w:vAlign w:val="center"/>
          </w:tcPr>
          <w:p w14:paraId="44A7B463" w14:textId="77777777" w:rsidR="00D52E66" w:rsidRPr="00FA17FE" w:rsidRDefault="00C92D4B">
            <w:pPr>
              <w:spacing w:before="60" w:after="60"/>
              <w:jc w:val="center"/>
              <w:rPr>
                <w:sz w:val="22"/>
                <w:szCs w:val="22"/>
              </w:rPr>
            </w:pPr>
            <w:r w:rsidRPr="00FA17FE">
              <w:rPr>
                <w:sz w:val="22"/>
                <w:szCs w:val="22"/>
              </w:rPr>
              <w:t>13</w:t>
            </w:r>
          </w:p>
        </w:tc>
        <w:tc>
          <w:tcPr>
            <w:tcW w:w="1900" w:type="dxa"/>
            <w:tcBorders>
              <w:top w:val="single" w:sz="4" w:space="0" w:color="000000"/>
              <w:left w:val="single" w:sz="4" w:space="0" w:color="000000"/>
              <w:bottom w:val="single" w:sz="4" w:space="0" w:color="000000"/>
              <w:right w:val="single" w:sz="4" w:space="0" w:color="000000"/>
            </w:tcBorders>
            <w:vAlign w:val="center"/>
          </w:tcPr>
          <w:p w14:paraId="70C0160D" w14:textId="77777777" w:rsidR="00D52E66" w:rsidRPr="00FA17FE" w:rsidRDefault="00C92D4B">
            <w:pPr>
              <w:spacing w:before="60" w:after="60"/>
              <w:jc w:val="center"/>
              <w:rPr>
                <w:b/>
                <w:sz w:val="22"/>
                <w:szCs w:val="22"/>
              </w:rPr>
            </w:pPr>
            <w:r w:rsidRPr="00FA17FE">
              <w:rPr>
                <w:b/>
                <w:sz w:val="22"/>
                <w:szCs w:val="22"/>
              </w:rPr>
              <w:t>12</w:t>
            </w:r>
          </w:p>
        </w:tc>
      </w:tr>
      <w:tr w:rsidR="00FA17FE" w:rsidRPr="00FA17FE" w14:paraId="59965CA8" w14:textId="77777777">
        <w:trPr>
          <w:trHeight w:val="203"/>
        </w:trPr>
        <w:tc>
          <w:tcPr>
            <w:tcW w:w="958" w:type="dxa"/>
            <w:tcBorders>
              <w:top w:val="single" w:sz="4" w:space="0" w:color="000000"/>
              <w:left w:val="single" w:sz="4" w:space="0" w:color="000000"/>
              <w:bottom w:val="single" w:sz="4" w:space="0" w:color="000000"/>
              <w:right w:val="single" w:sz="4" w:space="0" w:color="000000"/>
            </w:tcBorders>
            <w:vAlign w:val="center"/>
          </w:tcPr>
          <w:p w14:paraId="64359856" w14:textId="77777777" w:rsidR="00D52E66" w:rsidRPr="00FA17FE" w:rsidRDefault="00C92D4B">
            <w:pPr>
              <w:spacing w:before="60" w:after="60"/>
              <w:jc w:val="center"/>
              <w:rPr>
                <w:sz w:val="22"/>
                <w:szCs w:val="22"/>
              </w:rPr>
            </w:pPr>
            <w:r w:rsidRPr="00FA17FE">
              <w:rPr>
                <w:sz w:val="22"/>
                <w:szCs w:val="22"/>
              </w:rPr>
              <w:t>14</w:t>
            </w:r>
          </w:p>
        </w:tc>
        <w:tc>
          <w:tcPr>
            <w:tcW w:w="1133" w:type="dxa"/>
            <w:tcBorders>
              <w:top w:val="single" w:sz="4" w:space="0" w:color="000000"/>
              <w:left w:val="single" w:sz="4" w:space="0" w:color="000000"/>
              <w:bottom w:val="single" w:sz="4" w:space="0" w:color="000000"/>
              <w:right w:val="single" w:sz="4" w:space="0" w:color="000000"/>
            </w:tcBorders>
            <w:vAlign w:val="center"/>
          </w:tcPr>
          <w:p w14:paraId="7721F4B4" w14:textId="77777777" w:rsidR="00D52E66" w:rsidRPr="00FA17FE" w:rsidRDefault="00C92D4B">
            <w:pPr>
              <w:spacing w:before="60" w:after="60"/>
              <w:jc w:val="center"/>
              <w:rPr>
                <w:sz w:val="22"/>
                <w:szCs w:val="22"/>
              </w:rPr>
            </w:pPr>
            <w:r w:rsidRPr="00FA17FE">
              <w:rPr>
                <w:sz w:val="22"/>
                <w:szCs w:val="22"/>
              </w:rPr>
              <w:t>15</w:t>
            </w:r>
          </w:p>
        </w:tc>
        <w:tc>
          <w:tcPr>
            <w:tcW w:w="1117" w:type="dxa"/>
            <w:tcBorders>
              <w:top w:val="single" w:sz="4" w:space="0" w:color="000000"/>
              <w:left w:val="single" w:sz="4" w:space="0" w:color="000000"/>
              <w:bottom w:val="single" w:sz="4" w:space="0" w:color="000000"/>
              <w:right w:val="single" w:sz="4" w:space="0" w:color="000000"/>
            </w:tcBorders>
            <w:vAlign w:val="center"/>
          </w:tcPr>
          <w:p w14:paraId="6CB598F2" w14:textId="77777777" w:rsidR="00D52E66" w:rsidRPr="00FA17FE" w:rsidRDefault="00C92D4B">
            <w:pPr>
              <w:spacing w:before="60" w:after="60"/>
              <w:jc w:val="center"/>
              <w:rPr>
                <w:sz w:val="22"/>
                <w:szCs w:val="22"/>
              </w:rPr>
            </w:pPr>
            <w:r w:rsidRPr="00FA17FE">
              <w:rPr>
                <w:sz w:val="22"/>
                <w:szCs w:val="22"/>
              </w:rPr>
              <w:t>16</w:t>
            </w:r>
          </w:p>
        </w:tc>
        <w:tc>
          <w:tcPr>
            <w:tcW w:w="1180" w:type="dxa"/>
            <w:tcBorders>
              <w:top w:val="single" w:sz="4" w:space="0" w:color="000000"/>
              <w:left w:val="single" w:sz="4" w:space="0" w:color="000000"/>
              <w:bottom w:val="single" w:sz="4" w:space="0" w:color="000000"/>
              <w:right w:val="single" w:sz="4" w:space="0" w:color="000000"/>
            </w:tcBorders>
            <w:vAlign w:val="center"/>
          </w:tcPr>
          <w:p w14:paraId="0DB969FD" w14:textId="77777777" w:rsidR="00D52E66" w:rsidRPr="00FA17FE" w:rsidRDefault="00C92D4B">
            <w:pPr>
              <w:spacing w:before="60" w:after="60"/>
              <w:jc w:val="center"/>
              <w:rPr>
                <w:sz w:val="22"/>
                <w:szCs w:val="22"/>
              </w:rPr>
            </w:pPr>
            <w:r w:rsidRPr="00FA17FE">
              <w:rPr>
                <w:sz w:val="22"/>
                <w:szCs w:val="22"/>
              </w:rPr>
              <w:t>17</w:t>
            </w:r>
          </w:p>
        </w:tc>
        <w:tc>
          <w:tcPr>
            <w:tcW w:w="1213" w:type="dxa"/>
            <w:tcBorders>
              <w:top w:val="single" w:sz="4" w:space="0" w:color="000000"/>
              <w:left w:val="single" w:sz="4" w:space="0" w:color="000000"/>
              <w:bottom w:val="single" w:sz="4" w:space="0" w:color="000000"/>
              <w:right w:val="single" w:sz="4" w:space="0" w:color="000000"/>
            </w:tcBorders>
            <w:vAlign w:val="center"/>
          </w:tcPr>
          <w:p w14:paraId="1D23BBF2" w14:textId="77777777" w:rsidR="00D52E66" w:rsidRPr="00FA17FE" w:rsidRDefault="00C92D4B">
            <w:pPr>
              <w:spacing w:before="60" w:after="60"/>
              <w:jc w:val="center"/>
              <w:rPr>
                <w:sz w:val="22"/>
                <w:szCs w:val="22"/>
              </w:rPr>
            </w:pPr>
            <w:r w:rsidRPr="00FA17FE">
              <w:rPr>
                <w:sz w:val="22"/>
                <w:szCs w:val="22"/>
              </w:rPr>
              <w:t>18</w:t>
            </w:r>
          </w:p>
        </w:tc>
        <w:tc>
          <w:tcPr>
            <w:tcW w:w="1198" w:type="dxa"/>
            <w:tcBorders>
              <w:top w:val="single" w:sz="4" w:space="0" w:color="000000"/>
              <w:left w:val="single" w:sz="4" w:space="0" w:color="000000"/>
              <w:bottom w:val="single" w:sz="4" w:space="0" w:color="000000"/>
              <w:right w:val="single" w:sz="4" w:space="0" w:color="000000"/>
            </w:tcBorders>
            <w:vAlign w:val="center"/>
          </w:tcPr>
          <w:p w14:paraId="7EEDECC1" w14:textId="77777777" w:rsidR="00D52E66" w:rsidRPr="00FA17FE" w:rsidRDefault="00C92D4B">
            <w:pPr>
              <w:spacing w:before="60" w:after="60"/>
              <w:jc w:val="center"/>
              <w:rPr>
                <w:sz w:val="22"/>
                <w:szCs w:val="22"/>
              </w:rPr>
            </w:pPr>
            <w:r w:rsidRPr="00FA17FE">
              <w:rPr>
                <w:sz w:val="22"/>
                <w:szCs w:val="22"/>
              </w:rPr>
              <w:t>19</w:t>
            </w:r>
          </w:p>
        </w:tc>
        <w:tc>
          <w:tcPr>
            <w:tcW w:w="931" w:type="dxa"/>
            <w:tcBorders>
              <w:top w:val="single" w:sz="4" w:space="0" w:color="000000"/>
              <w:left w:val="single" w:sz="4" w:space="0" w:color="000000"/>
              <w:bottom w:val="single" w:sz="4" w:space="0" w:color="000000"/>
              <w:right w:val="single" w:sz="4" w:space="0" w:color="000000"/>
            </w:tcBorders>
            <w:vAlign w:val="center"/>
          </w:tcPr>
          <w:p w14:paraId="08A0B103" w14:textId="77777777" w:rsidR="00D52E66" w:rsidRPr="00FA17FE" w:rsidRDefault="00C92D4B">
            <w:pPr>
              <w:spacing w:before="60" w:after="60"/>
              <w:jc w:val="center"/>
              <w:rPr>
                <w:sz w:val="22"/>
                <w:szCs w:val="22"/>
              </w:rPr>
            </w:pPr>
            <w:r w:rsidRPr="00FA17FE">
              <w:rPr>
                <w:sz w:val="22"/>
                <w:szCs w:val="22"/>
              </w:rPr>
              <w:t>20</w:t>
            </w:r>
          </w:p>
        </w:tc>
        <w:tc>
          <w:tcPr>
            <w:tcW w:w="1900" w:type="dxa"/>
            <w:tcBorders>
              <w:top w:val="single" w:sz="4" w:space="0" w:color="000000"/>
              <w:left w:val="single" w:sz="4" w:space="0" w:color="000000"/>
              <w:bottom w:val="single" w:sz="4" w:space="0" w:color="000000"/>
              <w:right w:val="single" w:sz="4" w:space="0" w:color="000000"/>
            </w:tcBorders>
            <w:vAlign w:val="center"/>
          </w:tcPr>
          <w:p w14:paraId="17B36E2C" w14:textId="77777777" w:rsidR="00D52E66" w:rsidRPr="00FA17FE" w:rsidRDefault="00C92D4B">
            <w:pPr>
              <w:spacing w:before="60" w:after="60"/>
              <w:jc w:val="center"/>
              <w:rPr>
                <w:b/>
                <w:sz w:val="22"/>
                <w:szCs w:val="22"/>
              </w:rPr>
            </w:pPr>
            <w:r w:rsidRPr="00FA17FE">
              <w:rPr>
                <w:b/>
                <w:sz w:val="22"/>
                <w:szCs w:val="22"/>
              </w:rPr>
              <w:t>13</w:t>
            </w:r>
          </w:p>
        </w:tc>
      </w:tr>
      <w:tr w:rsidR="00FA17FE" w:rsidRPr="00FA17FE" w14:paraId="2A974BDE" w14:textId="77777777">
        <w:trPr>
          <w:trHeight w:val="306"/>
        </w:trPr>
        <w:tc>
          <w:tcPr>
            <w:tcW w:w="958" w:type="dxa"/>
            <w:tcBorders>
              <w:top w:val="single" w:sz="4" w:space="0" w:color="000000"/>
              <w:left w:val="single" w:sz="4" w:space="0" w:color="000000"/>
              <w:bottom w:val="single" w:sz="4" w:space="0" w:color="000000"/>
              <w:right w:val="single" w:sz="4" w:space="0" w:color="000000"/>
            </w:tcBorders>
            <w:vAlign w:val="center"/>
          </w:tcPr>
          <w:p w14:paraId="786D8E97" w14:textId="77777777" w:rsidR="00D52E66" w:rsidRPr="00FA17FE" w:rsidRDefault="00C92D4B">
            <w:pPr>
              <w:spacing w:before="60" w:after="60"/>
              <w:jc w:val="center"/>
              <w:rPr>
                <w:sz w:val="22"/>
                <w:szCs w:val="22"/>
              </w:rPr>
            </w:pPr>
            <w:r w:rsidRPr="00FA17FE">
              <w:rPr>
                <w:sz w:val="22"/>
                <w:szCs w:val="22"/>
              </w:rPr>
              <w:t>21</w:t>
            </w:r>
          </w:p>
        </w:tc>
        <w:tc>
          <w:tcPr>
            <w:tcW w:w="1133" w:type="dxa"/>
            <w:tcBorders>
              <w:top w:val="single" w:sz="4" w:space="0" w:color="000000"/>
              <w:left w:val="single" w:sz="4" w:space="0" w:color="000000"/>
              <w:bottom w:val="single" w:sz="4" w:space="0" w:color="000000"/>
              <w:right w:val="single" w:sz="4" w:space="0" w:color="000000"/>
            </w:tcBorders>
            <w:vAlign w:val="center"/>
          </w:tcPr>
          <w:p w14:paraId="1E0436D6" w14:textId="77777777" w:rsidR="00D52E66" w:rsidRPr="00FA17FE" w:rsidRDefault="00C92D4B">
            <w:pPr>
              <w:spacing w:before="60" w:after="60"/>
              <w:jc w:val="center"/>
              <w:rPr>
                <w:sz w:val="22"/>
                <w:szCs w:val="22"/>
              </w:rPr>
            </w:pPr>
            <w:r w:rsidRPr="00FA17FE">
              <w:rPr>
                <w:sz w:val="22"/>
                <w:szCs w:val="22"/>
              </w:rPr>
              <w:t>22</w:t>
            </w:r>
          </w:p>
        </w:tc>
        <w:tc>
          <w:tcPr>
            <w:tcW w:w="1117" w:type="dxa"/>
            <w:tcBorders>
              <w:top w:val="single" w:sz="4" w:space="0" w:color="000000"/>
              <w:left w:val="single" w:sz="4" w:space="0" w:color="000000"/>
              <w:bottom w:val="single" w:sz="4" w:space="0" w:color="000000"/>
              <w:right w:val="single" w:sz="4" w:space="0" w:color="000000"/>
            </w:tcBorders>
            <w:vAlign w:val="center"/>
          </w:tcPr>
          <w:p w14:paraId="22B86C83" w14:textId="77777777" w:rsidR="00D52E66" w:rsidRPr="00FA17FE" w:rsidRDefault="00C92D4B">
            <w:pPr>
              <w:spacing w:before="60" w:after="60"/>
              <w:jc w:val="center"/>
              <w:rPr>
                <w:sz w:val="22"/>
                <w:szCs w:val="22"/>
              </w:rPr>
            </w:pPr>
            <w:r w:rsidRPr="00FA17FE">
              <w:rPr>
                <w:sz w:val="22"/>
                <w:szCs w:val="22"/>
              </w:rPr>
              <w:t>23</w:t>
            </w:r>
          </w:p>
        </w:tc>
        <w:tc>
          <w:tcPr>
            <w:tcW w:w="1180" w:type="dxa"/>
            <w:tcBorders>
              <w:top w:val="single" w:sz="4" w:space="0" w:color="000000"/>
              <w:left w:val="single" w:sz="4" w:space="0" w:color="000000"/>
              <w:bottom w:val="single" w:sz="4" w:space="0" w:color="000000"/>
              <w:right w:val="single" w:sz="4" w:space="0" w:color="000000"/>
            </w:tcBorders>
            <w:vAlign w:val="center"/>
          </w:tcPr>
          <w:p w14:paraId="18279CFB" w14:textId="77777777" w:rsidR="00D52E66" w:rsidRPr="00FA17FE" w:rsidRDefault="00C92D4B">
            <w:pPr>
              <w:spacing w:before="60" w:after="60"/>
              <w:jc w:val="center"/>
              <w:rPr>
                <w:sz w:val="22"/>
                <w:szCs w:val="22"/>
              </w:rPr>
            </w:pPr>
            <w:r w:rsidRPr="00FA17FE">
              <w:rPr>
                <w:sz w:val="22"/>
                <w:szCs w:val="22"/>
              </w:rPr>
              <w:t>24</w:t>
            </w:r>
          </w:p>
        </w:tc>
        <w:tc>
          <w:tcPr>
            <w:tcW w:w="1213" w:type="dxa"/>
            <w:tcBorders>
              <w:top w:val="single" w:sz="4" w:space="0" w:color="000000"/>
              <w:left w:val="single" w:sz="4" w:space="0" w:color="000000"/>
              <w:bottom w:val="single" w:sz="4" w:space="0" w:color="000000"/>
              <w:right w:val="single" w:sz="4" w:space="0" w:color="000000"/>
            </w:tcBorders>
            <w:vAlign w:val="center"/>
          </w:tcPr>
          <w:p w14:paraId="42BE1649" w14:textId="77777777" w:rsidR="00D52E66" w:rsidRPr="00FA17FE" w:rsidRDefault="00C92D4B">
            <w:pPr>
              <w:spacing w:before="60" w:after="60"/>
              <w:jc w:val="center"/>
              <w:rPr>
                <w:sz w:val="22"/>
                <w:szCs w:val="22"/>
              </w:rPr>
            </w:pPr>
            <w:r w:rsidRPr="00FA17FE">
              <w:rPr>
                <w:sz w:val="22"/>
                <w:szCs w:val="22"/>
              </w:rPr>
              <w:t>25</w:t>
            </w:r>
          </w:p>
        </w:tc>
        <w:tc>
          <w:tcPr>
            <w:tcW w:w="1198" w:type="dxa"/>
            <w:tcBorders>
              <w:top w:val="single" w:sz="4" w:space="0" w:color="000000"/>
              <w:left w:val="single" w:sz="4" w:space="0" w:color="000000"/>
              <w:bottom w:val="single" w:sz="4" w:space="0" w:color="000000"/>
              <w:right w:val="single" w:sz="4" w:space="0" w:color="000000"/>
            </w:tcBorders>
            <w:vAlign w:val="center"/>
          </w:tcPr>
          <w:p w14:paraId="1169C4D7" w14:textId="77777777" w:rsidR="00D52E66" w:rsidRPr="00FA17FE" w:rsidRDefault="00C92D4B">
            <w:pPr>
              <w:spacing w:before="60" w:after="60"/>
              <w:jc w:val="center"/>
              <w:rPr>
                <w:sz w:val="22"/>
                <w:szCs w:val="22"/>
              </w:rPr>
            </w:pPr>
            <w:r w:rsidRPr="00FA17FE">
              <w:rPr>
                <w:sz w:val="22"/>
                <w:szCs w:val="22"/>
              </w:rPr>
              <w:t>26</w:t>
            </w:r>
          </w:p>
        </w:tc>
        <w:tc>
          <w:tcPr>
            <w:tcW w:w="931" w:type="dxa"/>
            <w:tcBorders>
              <w:top w:val="single" w:sz="4" w:space="0" w:color="000000"/>
              <w:left w:val="single" w:sz="4" w:space="0" w:color="000000"/>
              <w:bottom w:val="single" w:sz="4" w:space="0" w:color="000000"/>
              <w:right w:val="single" w:sz="4" w:space="0" w:color="000000"/>
            </w:tcBorders>
            <w:vAlign w:val="center"/>
          </w:tcPr>
          <w:p w14:paraId="21B1292D" w14:textId="77777777" w:rsidR="00D52E66" w:rsidRPr="00FA17FE" w:rsidRDefault="00C92D4B">
            <w:pPr>
              <w:spacing w:before="60" w:after="60"/>
              <w:jc w:val="center"/>
              <w:rPr>
                <w:sz w:val="22"/>
                <w:szCs w:val="22"/>
              </w:rPr>
            </w:pPr>
            <w:r w:rsidRPr="00FA17FE">
              <w:rPr>
                <w:sz w:val="22"/>
                <w:szCs w:val="22"/>
              </w:rPr>
              <w:t>27</w:t>
            </w:r>
          </w:p>
        </w:tc>
        <w:tc>
          <w:tcPr>
            <w:tcW w:w="1900" w:type="dxa"/>
            <w:tcBorders>
              <w:top w:val="single" w:sz="4" w:space="0" w:color="000000"/>
              <w:left w:val="single" w:sz="4" w:space="0" w:color="000000"/>
              <w:bottom w:val="single" w:sz="4" w:space="0" w:color="000000"/>
              <w:right w:val="single" w:sz="4" w:space="0" w:color="000000"/>
            </w:tcBorders>
            <w:vAlign w:val="center"/>
          </w:tcPr>
          <w:p w14:paraId="24855840" w14:textId="77777777" w:rsidR="00D52E66" w:rsidRPr="00FA17FE" w:rsidRDefault="00C92D4B">
            <w:pPr>
              <w:spacing w:before="60" w:after="60"/>
              <w:jc w:val="center"/>
              <w:rPr>
                <w:b/>
                <w:sz w:val="22"/>
                <w:szCs w:val="22"/>
              </w:rPr>
            </w:pPr>
            <w:r w:rsidRPr="00FA17FE">
              <w:rPr>
                <w:b/>
                <w:sz w:val="22"/>
                <w:szCs w:val="22"/>
              </w:rPr>
              <w:t>14</w:t>
            </w:r>
          </w:p>
        </w:tc>
      </w:tr>
      <w:tr w:rsidR="00FA17FE" w:rsidRPr="00FA17FE" w14:paraId="32E8BB33" w14:textId="77777777">
        <w:trPr>
          <w:trHeight w:val="267"/>
        </w:trPr>
        <w:tc>
          <w:tcPr>
            <w:tcW w:w="958" w:type="dxa"/>
            <w:tcBorders>
              <w:top w:val="single" w:sz="4" w:space="0" w:color="000000"/>
              <w:left w:val="single" w:sz="4" w:space="0" w:color="000000"/>
              <w:bottom w:val="single" w:sz="4" w:space="0" w:color="000000"/>
              <w:right w:val="single" w:sz="4" w:space="0" w:color="000000"/>
            </w:tcBorders>
            <w:vAlign w:val="center"/>
          </w:tcPr>
          <w:p w14:paraId="09465B78" w14:textId="77777777" w:rsidR="00D52E66" w:rsidRPr="00FA17FE" w:rsidRDefault="00C92D4B">
            <w:pPr>
              <w:spacing w:before="60" w:after="60"/>
              <w:jc w:val="center"/>
              <w:rPr>
                <w:sz w:val="22"/>
                <w:szCs w:val="22"/>
              </w:rPr>
            </w:pPr>
            <w:r w:rsidRPr="00FA17FE">
              <w:rPr>
                <w:sz w:val="22"/>
                <w:szCs w:val="22"/>
              </w:rPr>
              <w:t>28</w:t>
            </w:r>
          </w:p>
        </w:tc>
        <w:tc>
          <w:tcPr>
            <w:tcW w:w="1133" w:type="dxa"/>
            <w:tcBorders>
              <w:top w:val="single" w:sz="4" w:space="0" w:color="000000"/>
              <w:left w:val="single" w:sz="4" w:space="0" w:color="000000"/>
              <w:bottom w:val="single" w:sz="4" w:space="0" w:color="000000"/>
              <w:right w:val="single" w:sz="4" w:space="0" w:color="000000"/>
            </w:tcBorders>
            <w:vAlign w:val="center"/>
          </w:tcPr>
          <w:p w14:paraId="6B2FB992" w14:textId="77777777" w:rsidR="00D52E66" w:rsidRPr="00FA17FE" w:rsidRDefault="00C92D4B">
            <w:pPr>
              <w:spacing w:before="60" w:after="60"/>
              <w:jc w:val="center"/>
              <w:rPr>
                <w:sz w:val="22"/>
                <w:szCs w:val="22"/>
              </w:rPr>
            </w:pPr>
            <w:r w:rsidRPr="00FA17FE">
              <w:rPr>
                <w:sz w:val="22"/>
                <w:szCs w:val="22"/>
              </w:rPr>
              <w:t>29</w:t>
            </w:r>
          </w:p>
        </w:tc>
        <w:tc>
          <w:tcPr>
            <w:tcW w:w="1117" w:type="dxa"/>
            <w:tcBorders>
              <w:top w:val="single" w:sz="4" w:space="0" w:color="000000"/>
              <w:left w:val="single" w:sz="4" w:space="0" w:color="000000"/>
              <w:bottom w:val="single" w:sz="4" w:space="0" w:color="000000"/>
              <w:right w:val="single" w:sz="4" w:space="0" w:color="000000"/>
            </w:tcBorders>
            <w:vAlign w:val="center"/>
          </w:tcPr>
          <w:p w14:paraId="20EF11F9" w14:textId="77777777" w:rsidR="00D52E66" w:rsidRPr="00FA17FE" w:rsidRDefault="00C92D4B">
            <w:pPr>
              <w:spacing w:before="60" w:after="60"/>
              <w:jc w:val="center"/>
              <w:rPr>
                <w:sz w:val="22"/>
                <w:szCs w:val="22"/>
              </w:rPr>
            </w:pPr>
            <w:r w:rsidRPr="00FA17FE">
              <w:rPr>
                <w:sz w:val="22"/>
                <w:szCs w:val="22"/>
              </w:rPr>
              <w:t>30</w:t>
            </w:r>
          </w:p>
        </w:tc>
        <w:tc>
          <w:tcPr>
            <w:tcW w:w="1180" w:type="dxa"/>
            <w:tcBorders>
              <w:top w:val="single" w:sz="4" w:space="0" w:color="000000"/>
              <w:left w:val="single" w:sz="4" w:space="0" w:color="000000"/>
              <w:bottom w:val="single" w:sz="4" w:space="0" w:color="000000"/>
              <w:right w:val="single" w:sz="4" w:space="0" w:color="000000"/>
            </w:tcBorders>
            <w:vAlign w:val="center"/>
          </w:tcPr>
          <w:p w14:paraId="0E9141B8" w14:textId="77777777" w:rsidR="00D52E66" w:rsidRPr="00FA17FE" w:rsidRDefault="00C92D4B">
            <w:pPr>
              <w:spacing w:before="60" w:after="60"/>
              <w:jc w:val="center"/>
              <w:rPr>
                <w:b/>
                <w:sz w:val="22"/>
                <w:szCs w:val="22"/>
              </w:rPr>
            </w:pPr>
            <w:r w:rsidRPr="00FA17FE">
              <w:rPr>
                <w:b/>
                <w:sz w:val="22"/>
                <w:szCs w:val="22"/>
              </w:rPr>
              <w:t>01/5/2025</w:t>
            </w:r>
          </w:p>
        </w:tc>
        <w:tc>
          <w:tcPr>
            <w:tcW w:w="1213" w:type="dxa"/>
            <w:tcBorders>
              <w:top w:val="single" w:sz="4" w:space="0" w:color="000000"/>
              <w:left w:val="single" w:sz="4" w:space="0" w:color="000000"/>
              <w:bottom w:val="single" w:sz="4" w:space="0" w:color="000000"/>
              <w:right w:val="single" w:sz="4" w:space="0" w:color="000000"/>
            </w:tcBorders>
            <w:vAlign w:val="center"/>
          </w:tcPr>
          <w:p w14:paraId="7592F586" w14:textId="77777777" w:rsidR="00D52E66" w:rsidRPr="00FA17FE" w:rsidRDefault="00C92D4B">
            <w:pPr>
              <w:spacing w:before="60" w:after="60"/>
              <w:jc w:val="center"/>
              <w:rPr>
                <w:sz w:val="22"/>
                <w:szCs w:val="22"/>
              </w:rPr>
            </w:pPr>
            <w:r w:rsidRPr="00FA17FE">
              <w:rPr>
                <w:sz w:val="22"/>
                <w:szCs w:val="22"/>
              </w:rPr>
              <w:t>02</w:t>
            </w:r>
          </w:p>
        </w:tc>
        <w:tc>
          <w:tcPr>
            <w:tcW w:w="1198" w:type="dxa"/>
            <w:tcBorders>
              <w:top w:val="single" w:sz="4" w:space="0" w:color="000000"/>
              <w:left w:val="single" w:sz="4" w:space="0" w:color="000000"/>
              <w:bottom w:val="single" w:sz="4" w:space="0" w:color="000000"/>
              <w:right w:val="single" w:sz="4" w:space="0" w:color="000000"/>
            </w:tcBorders>
            <w:vAlign w:val="center"/>
          </w:tcPr>
          <w:p w14:paraId="21E21309" w14:textId="77777777" w:rsidR="00D52E66" w:rsidRPr="00FA17FE" w:rsidRDefault="00C92D4B">
            <w:pPr>
              <w:spacing w:before="60" w:after="60"/>
              <w:jc w:val="center"/>
              <w:rPr>
                <w:sz w:val="22"/>
                <w:szCs w:val="22"/>
              </w:rPr>
            </w:pPr>
            <w:r w:rsidRPr="00FA17FE">
              <w:rPr>
                <w:sz w:val="22"/>
                <w:szCs w:val="22"/>
              </w:rPr>
              <w:t>03</w:t>
            </w:r>
          </w:p>
        </w:tc>
        <w:tc>
          <w:tcPr>
            <w:tcW w:w="931" w:type="dxa"/>
            <w:tcBorders>
              <w:top w:val="single" w:sz="4" w:space="0" w:color="000000"/>
              <w:left w:val="single" w:sz="4" w:space="0" w:color="000000"/>
              <w:bottom w:val="single" w:sz="4" w:space="0" w:color="000000"/>
              <w:right w:val="single" w:sz="4" w:space="0" w:color="000000"/>
            </w:tcBorders>
            <w:vAlign w:val="center"/>
          </w:tcPr>
          <w:p w14:paraId="790115C2" w14:textId="77777777" w:rsidR="00D52E66" w:rsidRPr="00FA17FE" w:rsidRDefault="00C92D4B">
            <w:pPr>
              <w:spacing w:before="60" w:after="60"/>
              <w:jc w:val="center"/>
              <w:rPr>
                <w:sz w:val="22"/>
                <w:szCs w:val="22"/>
              </w:rPr>
            </w:pPr>
            <w:r w:rsidRPr="00FA17FE">
              <w:rPr>
                <w:sz w:val="22"/>
                <w:szCs w:val="22"/>
              </w:rPr>
              <w:t>04</w:t>
            </w:r>
          </w:p>
        </w:tc>
        <w:tc>
          <w:tcPr>
            <w:tcW w:w="1900" w:type="dxa"/>
            <w:tcBorders>
              <w:top w:val="single" w:sz="4" w:space="0" w:color="000000"/>
              <w:left w:val="single" w:sz="4" w:space="0" w:color="000000"/>
              <w:bottom w:val="single" w:sz="4" w:space="0" w:color="000000"/>
              <w:right w:val="single" w:sz="4" w:space="0" w:color="000000"/>
            </w:tcBorders>
            <w:vAlign w:val="center"/>
          </w:tcPr>
          <w:p w14:paraId="39ACBD58" w14:textId="77777777" w:rsidR="00D52E66" w:rsidRPr="00FA17FE" w:rsidRDefault="00C92D4B">
            <w:pPr>
              <w:spacing w:before="60" w:after="60"/>
              <w:jc w:val="center"/>
              <w:rPr>
                <w:b/>
                <w:sz w:val="22"/>
                <w:szCs w:val="22"/>
              </w:rPr>
            </w:pPr>
            <w:r w:rsidRPr="00FA17FE">
              <w:rPr>
                <w:b/>
                <w:sz w:val="22"/>
                <w:szCs w:val="22"/>
              </w:rPr>
              <w:t>15</w:t>
            </w:r>
          </w:p>
        </w:tc>
      </w:tr>
      <w:tr w:rsidR="00FA17FE" w:rsidRPr="00FA17FE" w14:paraId="453700FF" w14:textId="77777777">
        <w:trPr>
          <w:trHeight w:val="272"/>
        </w:trPr>
        <w:tc>
          <w:tcPr>
            <w:tcW w:w="958" w:type="dxa"/>
            <w:tcBorders>
              <w:top w:val="single" w:sz="4" w:space="0" w:color="000000"/>
              <w:left w:val="single" w:sz="4" w:space="0" w:color="000000"/>
              <w:bottom w:val="single" w:sz="4" w:space="0" w:color="000000"/>
              <w:right w:val="single" w:sz="4" w:space="0" w:color="000000"/>
            </w:tcBorders>
            <w:vAlign w:val="center"/>
          </w:tcPr>
          <w:p w14:paraId="25627263" w14:textId="77777777" w:rsidR="00D52E66" w:rsidRPr="00FA17FE" w:rsidRDefault="00C92D4B">
            <w:pPr>
              <w:spacing w:before="60" w:after="60"/>
              <w:jc w:val="center"/>
              <w:rPr>
                <w:sz w:val="22"/>
                <w:szCs w:val="22"/>
              </w:rPr>
            </w:pPr>
            <w:r w:rsidRPr="00FA17FE">
              <w:rPr>
                <w:sz w:val="22"/>
                <w:szCs w:val="22"/>
              </w:rPr>
              <w:t>05</w:t>
            </w:r>
          </w:p>
        </w:tc>
        <w:tc>
          <w:tcPr>
            <w:tcW w:w="1133" w:type="dxa"/>
            <w:tcBorders>
              <w:top w:val="single" w:sz="4" w:space="0" w:color="000000"/>
              <w:left w:val="single" w:sz="4" w:space="0" w:color="000000"/>
              <w:bottom w:val="single" w:sz="4" w:space="0" w:color="000000"/>
              <w:right w:val="single" w:sz="4" w:space="0" w:color="000000"/>
            </w:tcBorders>
            <w:vAlign w:val="center"/>
          </w:tcPr>
          <w:p w14:paraId="4CCB1828" w14:textId="77777777" w:rsidR="00D52E66" w:rsidRPr="00FA17FE" w:rsidRDefault="00C92D4B">
            <w:pPr>
              <w:spacing w:before="60" w:after="60"/>
              <w:jc w:val="center"/>
              <w:rPr>
                <w:sz w:val="22"/>
                <w:szCs w:val="22"/>
              </w:rPr>
            </w:pPr>
            <w:r w:rsidRPr="00FA17FE">
              <w:rPr>
                <w:sz w:val="22"/>
                <w:szCs w:val="22"/>
              </w:rPr>
              <w:t>06</w:t>
            </w:r>
          </w:p>
        </w:tc>
        <w:tc>
          <w:tcPr>
            <w:tcW w:w="1117" w:type="dxa"/>
            <w:tcBorders>
              <w:top w:val="single" w:sz="4" w:space="0" w:color="000000"/>
              <w:left w:val="single" w:sz="4" w:space="0" w:color="000000"/>
              <w:bottom w:val="single" w:sz="4" w:space="0" w:color="000000"/>
              <w:right w:val="single" w:sz="4" w:space="0" w:color="000000"/>
            </w:tcBorders>
            <w:vAlign w:val="center"/>
          </w:tcPr>
          <w:p w14:paraId="266A885B" w14:textId="77777777" w:rsidR="00D52E66" w:rsidRPr="00FA17FE" w:rsidRDefault="00C92D4B">
            <w:pPr>
              <w:spacing w:before="60" w:after="60"/>
              <w:jc w:val="center"/>
              <w:rPr>
                <w:sz w:val="22"/>
                <w:szCs w:val="22"/>
              </w:rPr>
            </w:pPr>
            <w:r w:rsidRPr="00FA17FE">
              <w:rPr>
                <w:sz w:val="22"/>
                <w:szCs w:val="22"/>
              </w:rPr>
              <w:t>07</w:t>
            </w:r>
          </w:p>
        </w:tc>
        <w:tc>
          <w:tcPr>
            <w:tcW w:w="1180" w:type="dxa"/>
            <w:tcBorders>
              <w:top w:val="single" w:sz="4" w:space="0" w:color="000000"/>
              <w:left w:val="single" w:sz="4" w:space="0" w:color="000000"/>
              <w:bottom w:val="single" w:sz="4" w:space="0" w:color="000000"/>
              <w:right w:val="single" w:sz="4" w:space="0" w:color="000000"/>
            </w:tcBorders>
            <w:vAlign w:val="center"/>
          </w:tcPr>
          <w:p w14:paraId="5FFDCC05" w14:textId="77777777" w:rsidR="00D52E66" w:rsidRPr="00FA17FE" w:rsidRDefault="00C92D4B">
            <w:pPr>
              <w:spacing w:before="60" w:after="60"/>
              <w:jc w:val="center"/>
              <w:rPr>
                <w:sz w:val="22"/>
                <w:szCs w:val="22"/>
              </w:rPr>
            </w:pPr>
            <w:r w:rsidRPr="00FA17FE">
              <w:rPr>
                <w:sz w:val="22"/>
                <w:szCs w:val="22"/>
              </w:rPr>
              <w:t>08</w:t>
            </w:r>
          </w:p>
        </w:tc>
        <w:tc>
          <w:tcPr>
            <w:tcW w:w="1213" w:type="dxa"/>
            <w:tcBorders>
              <w:top w:val="single" w:sz="4" w:space="0" w:color="000000"/>
              <w:left w:val="single" w:sz="4" w:space="0" w:color="000000"/>
              <w:bottom w:val="single" w:sz="4" w:space="0" w:color="000000"/>
              <w:right w:val="single" w:sz="4" w:space="0" w:color="000000"/>
            </w:tcBorders>
            <w:vAlign w:val="center"/>
          </w:tcPr>
          <w:p w14:paraId="2688C82A" w14:textId="77777777" w:rsidR="00D52E66" w:rsidRPr="00FA17FE" w:rsidRDefault="00C92D4B">
            <w:pPr>
              <w:spacing w:before="60" w:after="60"/>
              <w:jc w:val="center"/>
              <w:rPr>
                <w:sz w:val="22"/>
                <w:szCs w:val="22"/>
              </w:rPr>
            </w:pPr>
            <w:r w:rsidRPr="00FA17FE">
              <w:rPr>
                <w:sz w:val="22"/>
                <w:szCs w:val="22"/>
              </w:rPr>
              <w:t>09</w:t>
            </w:r>
          </w:p>
        </w:tc>
        <w:tc>
          <w:tcPr>
            <w:tcW w:w="1198" w:type="dxa"/>
            <w:tcBorders>
              <w:top w:val="single" w:sz="4" w:space="0" w:color="000000"/>
              <w:left w:val="single" w:sz="4" w:space="0" w:color="000000"/>
              <w:bottom w:val="single" w:sz="4" w:space="0" w:color="000000"/>
              <w:right w:val="single" w:sz="4" w:space="0" w:color="000000"/>
            </w:tcBorders>
            <w:vAlign w:val="center"/>
          </w:tcPr>
          <w:p w14:paraId="6873BFC2" w14:textId="77777777" w:rsidR="00D52E66" w:rsidRPr="00FA17FE" w:rsidRDefault="00C92D4B">
            <w:pPr>
              <w:spacing w:before="60" w:after="60"/>
              <w:jc w:val="center"/>
              <w:rPr>
                <w:sz w:val="22"/>
                <w:szCs w:val="22"/>
              </w:rPr>
            </w:pPr>
            <w:r w:rsidRPr="00FA17FE">
              <w:rPr>
                <w:sz w:val="22"/>
                <w:szCs w:val="22"/>
              </w:rPr>
              <w:t>10</w:t>
            </w:r>
          </w:p>
        </w:tc>
        <w:tc>
          <w:tcPr>
            <w:tcW w:w="931" w:type="dxa"/>
            <w:tcBorders>
              <w:top w:val="single" w:sz="4" w:space="0" w:color="000000"/>
              <w:left w:val="single" w:sz="4" w:space="0" w:color="000000"/>
              <w:bottom w:val="single" w:sz="4" w:space="0" w:color="000000"/>
              <w:right w:val="single" w:sz="4" w:space="0" w:color="000000"/>
            </w:tcBorders>
            <w:vAlign w:val="center"/>
          </w:tcPr>
          <w:p w14:paraId="3B9060C6" w14:textId="77777777" w:rsidR="00D52E66" w:rsidRPr="00FA17FE" w:rsidRDefault="00C92D4B">
            <w:pPr>
              <w:spacing w:before="60" w:after="60"/>
              <w:jc w:val="center"/>
              <w:rPr>
                <w:sz w:val="22"/>
                <w:szCs w:val="22"/>
              </w:rPr>
            </w:pPr>
            <w:r w:rsidRPr="00FA17FE">
              <w:rPr>
                <w:sz w:val="22"/>
                <w:szCs w:val="22"/>
              </w:rPr>
              <w:t>11</w:t>
            </w:r>
          </w:p>
        </w:tc>
        <w:tc>
          <w:tcPr>
            <w:tcW w:w="1900" w:type="dxa"/>
            <w:tcBorders>
              <w:top w:val="single" w:sz="4" w:space="0" w:color="000000"/>
              <w:left w:val="single" w:sz="4" w:space="0" w:color="000000"/>
              <w:bottom w:val="single" w:sz="4" w:space="0" w:color="000000"/>
              <w:right w:val="single" w:sz="4" w:space="0" w:color="000000"/>
            </w:tcBorders>
            <w:vAlign w:val="center"/>
          </w:tcPr>
          <w:p w14:paraId="2CDD69F7" w14:textId="77777777" w:rsidR="00D52E66" w:rsidRPr="00FA17FE" w:rsidRDefault="00C92D4B">
            <w:pPr>
              <w:spacing w:before="60" w:after="60"/>
              <w:jc w:val="center"/>
              <w:rPr>
                <w:b/>
                <w:sz w:val="22"/>
                <w:szCs w:val="22"/>
              </w:rPr>
            </w:pPr>
            <w:r w:rsidRPr="00FA17FE">
              <w:rPr>
                <w:b/>
                <w:sz w:val="22"/>
                <w:szCs w:val="22"/>
              </w:rPr>
              <w:t>16</w:t>
            </w:r>
          </w:p>
        </w:tc>
      </w:tr>
      <w:tr w:rsidR="00FA17FE" w:rsidRPr="00FA17FE" w14:paraId="3E3F7FFB" w14:textId="77777777">
        <w:trPr>
          <w:trHeight w:val="275"/>
        </w:trPr>
        <w:tc>
          <w:tcPr>
            <w:tcW w:w="958" w:type="dxa"/>
            <w:tcBorders>
              <w:top w:val="single" w:sz="4" w:space="0" w:color="000000"/>
              <w:left w:val="single" w:sz="4" w:space="0" w:color="000000"/>
              <w:bottom w:val="single" w:sz="4" w:space="0" w:color="000000"/>
              <w:right w:val="single" w:sz="4" w:space="0" w:color="000000"/>
            </w:tcBorders>
            <w:vAlign w:val="center"/>
          </w:tcPr>
          <w:p w14:paraId="6A2E0F6D" w14:textId="77777777" w:rsidR="00D52E66" w:rsidRPr="00FA17FE" w:rsidRDefault="00C92D4B">
            <w:pPr>
              <w:spacing w:before="60" w:after="60"/>
              <w:jc w:val="center"/>
              <w:rPr>
                <w:sz w:val="22"/>
                <w:szCs w:val="22"/>
              </w:rPr>
            </w:pPr>
            <w:r w:rsidRPr="00FA17FE">
              <w:rPr>
                <w:sz w:val="22"/>
                <w:szCs w:val="22"/>
              </w:rPr>
              <w:t>12</w:t>
            </w:r>
          </w:p>
        </w:tc>
        <w:tc>
          <w:tcPr>
            <w:tcW w:w="1133" w:type="dxa"/>
            <w:tcBorders>
              <w:top w:val="single" w:sz="4" w:space="0" w:color="000000"/>
              <w:left w:val="single" w:sz="4" w:space="0" w:color="000000"/>
              <w:bottom w:val="single" w:sz="4" w:space="0" w:color="000000"/>
              <w:right w:val="single" w:sz="4" w:space="0" w:color="000000"/>
            </w:tcBorders>
            <w:vAlign w:val="center"/>
          </w:tcPr>
          <w:p w14:paraId="0412ABCF" w14:textId="77777777" w:rsidR="00D52E66" w:rsidRPr="00FA17FE" w:rsidRDefault="00C92D4B">
            <w:pPr>
              <w:spacing w:before="60" w:after="60"/>
              <w:jc w:val="center"/>
              <w:rPr>
                <w:sz w:val="22"/>
                <w:szCs w:val="22"/>
              </w:rPr>
            </w:pPr>
            <w:r w:rsidRPr="00FA17FE">
              <w:rPr>
                <w:sz w:val="22"/>
                <w:szCs w:val="22"/>
              </w:rPr>
              <w:t>13</w:t>
            </w:r>
          </w:p>
        </w:tc>
        <w:tc>
          <w:tcPr>
            <w:tcW w:w="1117" w:type="dxa"/>
            <w:tcBorders>
              <w:top w:val="single" w:sz="4" w:space="0" w:color="000000"/>
              <w:left w:val="single" w:sz="4" w:space="0" w:color="000000"/>
              <w:bottom w:val="single" w:sz="4" w:space="0" w:color="000000"/>
              <w:right w:val="single" w:sz="4" w:space="0" w:color="000000"/>
            </w:tcBorders>
            <w:vAlign w:val="center"/>
          </w:tcPr>
          <w:p w14:paraId="5B55C431" w14:textId="77777777" w:rsidR="00D52E66" w:rsidRPr="00FA17FE" w:rsidRDefault="00C92D4B">
            <w:pPr>
              <w:spacing w:before="60" w:after="60"/>
              <w:jc w:val="center"/>
              <w:rPr>
                <w:sz w:val="22"/>
                <w:szCs w:val="22"/>
              </w:rPr>
            </w:pPr>
            <w:r w:rsidRPr="00FA17FE">
              <w:rPr>
                <w:sz w:val="22"/>
                <w:szCs w:val="22"/>
              </w:rPr>
              <w:t>14</w:t>
            </w:r>
          </w:p>
        </w:tc>
        <w:tc>
          <w:tcPr>
            <w:tcW w:w="1180" w:type="dxa"/>
            <w:tcBorders>
              <w:top w:val="single" w:sz="4" w:space="0" w:color="000000"/>
              <w:left w:val="single" w:sz="4" w:space="0" w:color="000000"/>
              <w:bottom w:val="single" w:sz="4" w:space="0" w:color="000000"/>
              <w:right w:val="single" w:sz="4" w:space="0" w:color="000000"/>
            </w:tcBorders>
            <w:vAlign w:val="center"/>
          </w:tcPr>
          <w:p w14:paraId="04547B26" w14:textId="77777777" w:rsidR="00D52E66" w:rsidRPr="00FA17FE" w:rsidRDefault="00C92D4B">
            <w:pPr>
              <w:spacing w:before="60" w:after="60"/>
              <w:jc w:val="center"/>
              <w:rPr>
                <w:sz w:val="22"/>
                <w:szCs w:val="22"/>
              </w:rPr>
            </w:pPr>
            <w:r w:rsidRPr="00FA17FE">
              <w:rPr>
                <w:sz w:val="22"/>
                <w:szCs w:val="22"/>
              </w:rPr>
              <w:t>15</w:t>
            </w:r>
          </w:p>
        </w:tc>
        <w:tc>
          <w:tcPr>
            <w:tcW w:w="1213" w:type="dxa"/>
            <w:tcBorders>
              <w:top w:val="single" w:sz="4" w:space="0" w:color="000000"/>
              <w:left w:val="single" w:sz="4" w:space="0" w:color="000000"/>
              <w:bottom w:val="single" w:sz="4" w:space="0" w:color="000000"/>
              <w:right w:val="single" w:sz="4" w:space="0" w:color="000000"/>
            </w:tcBorders>
            <w:vAlign w:val="center"/>
          </w:tcPr>
          <w:p w14:paraId="38051122" w14:textId="77777777" w:rsidR="00D52E66" w:rsidRPr="00FA17FE" w:rsidRDefault="00C92D4B">
            <w:pPr>
              <w:spacing w:before="60" w:after="60"/>
              <w:jc w:val="center"/>
              <w:rPr>
                <w:sz w:val="22"/>
                <w:szCs w:val="22"/>
              </w:rPr>
            </w:pPr>
            <w:r w:rsidRPr="00FA17FE">
              <w:rPr>
                <w:sz w:val="22"/>
                <w:szCs w:val="22"/>
              </w:rPr>
              <w:t>16</w:t>
            </w:r>
          </w:p>
        </w:tc>
        <w:tc>
          <w:tcPr>
            <w:tcW w:w="1198" w:type="dxa"/>
            <w:tcBorders>
              <w:top w:val="single" w:sz="4" w:space="0" w:color="000000"/>
              <w:left w:val="single" w:sz="4" w:space="0" w:color="000000"/>
              <w:bottom w:val="single" w:sz="4" w:space="0" w:color="000000"/>
              <w:right w:val="single" w:sz="4" w:space="0" w:color="000000"/>
            </w:tcBorders>
            <w:vAlign w:val="center"/>
          </w:tcPr>
          <w:p w14:paraId="356F2543" w14:textId="77777777" w:rsidR="00D52E66" w:rsidRPr="00FA17FE" w:rsidRDefault="00C92D4B">
            <w:pPr>
              <w:spacing w:before="60" w:after="60"/>
              <w:jc w:val="center"/>
              <w:rPr>
                <w:sz w:val="22"/>
                <w:szCs w:val="22"/>
              </w:rPr>
            </w:pPr>
            <w:r w:rsidRPr="00FA17FE">
              <w:rPr>
                <w:sz w:val="22"/>
                <w:szCs w:val="22"/>
              </w:rPr>
              <w:t>17</w:t>
            </w:r>
          </w:p>
        </w:tc>
        <w:tc>
          <w:tcPr>
            <w:tcW w:w="931" w:type="dxa"/>
            <w:tcBorders>
              <w:top w:val="single" w:sz="4" w:space="0" w:color="000000"/>
              <w:left w:val="single" w:sz="4" w:space="0" w:color="000000"/>
              <w:bottom w:val="single" w:sz="4" w:space="0" w:color="000000"/>
              <w:right w:val="single" w:sz="4" w:space="0" w:color="000000"/>
            </w:tcBorders>
            <w:vAlign w:val="center"/>
          </w:tcPr>
          <w:p w14:paraId="03F54200" w14:textId="77777777" w:rsidR="00D52E66" w:rsidRPr="00FA17FE" w:rsidRDefault="00C92D4B">
            <w:pPr>
              <w:spacing w:before="60" w:after="60"/>
              <w:jc w:val="center"/>
              <w:rPr>
                <w:sz w:val="22"/>
                <w:szCs w:val="22"/>
              </w:rPr>
            </w:pPr>
            <w:r w:rsidRPr="00FA17FE">
              <w:rPr>
                <w:sz w:val="22"/>
                <w:szCs w:val="22"/>
              </w:rPr>
              <w:t>18</w:t>
            </w:r>
          </w:p>
        </w:tc>
        <w:tc>
          <w:tcPr>
            <w:tcW w:w="1900" w:type="dxa"/>
            <w:tcBorders>
              <w:top w:val="single" w:sz="4" w:space="0" w:color="000000"/>
              <w:left w:val="single" w:sz="4" w:space="0" w:color="000000"/>
              <w:bottom w:val="single" w:sz="4" w:space="0" w:color="000000"/>
              <w:right w:val="single" w:sz="4" w:space="0" w:color="000000"/>
            </w:tcBorders>
            <w:vAlign w:val="center"/>
          </w:tcPr>
          <w:p w14:paraId="72F1B87D" w14:textId="77777777" w:rsidR="00D52E66" w:rsidRPr="00FA17FE" w:rsidRDefault="00C92D4B">
            <w:pPr>
              <w:spacing w:before="60" w:after="60"/>
              <w:jc w:val="center"/>
              <w:rPr>
                <w:b/>
                <w:sz w:val="22"/>
                <w:szCs w:val="22"/>
              </w:rPr>
            </w:pPr>
            <w:r w:rsidRPr="00FA17FE">
              <w:rPr>
                <w:b/>
                <w:sz w:val="22"/>
                <w:szCs w:val="22"/>
              </w:rPr>
              <w:t>17</w:t>
            </w:r>
          </w:p>
        </w:tc>
      </w:tr>
      <w:tr w:rsidR="00FA17FE" w:rsidRPr="00FA17FE" w14:paraId="031D847D" w14:textId="77777777">
        <w:trPr>
          <w:trHeight w:val="280"/>
        </w:trPr>
        <w:tc>
          <w:tcPr>
            <w:tcW w:w="958" w:type="dxa"/>
            <w:tcBorders>
              <w:top w:val="single" w:sz="4" w:space="0" w:color="000000"/>
              <w:left w:val="single" w:sz="4" w:space="0" w:color="000000"/>
              <w:bottom w:val="single" w:sz="4" w:space="0" w:color="000000"/>
              <w:right w:val="single" w:sz="4" w:space="0" w:color="000000"/>
            </w:tcBorders>
            <w:vAlign w:val="center"/>
          </w:tcPr>
          <w:p w14:paraId="251DA1AB" w14:textId="77777777" w:rsidR="00D52E66" w:rsidRPr="00FA17FE" w:rsidRDefault="00C92D4B">
            <w:pPr>
              <w:spacing w:before="60" w:after="60"/>
              <w:jc w:val="center"/>
              <w:rPr>
                <w:sz w:val="22"/>
                <w:szCs w:val="22"/>
              </w:rPr>
            </w:pPr>
            <w:r w:rsidRPr="00FA17FE">
              <w:rPr>
                <w:sz w:val="22"/>
                <w:szCs w:val="22"/>
              </w:rPr>
              <w:t>19</w:t>
            </w:r>
          </w:p>
        </w:tc>
        <w:tc>
          <w:tcPr>
            <w:tcW w:w="1133" w:type="dxa"/>
            <w:tcBorders>
              <w:top w:val="single" w:sz="4" w:space="0" w:color="000000"/>
              <w:left w:val="single" w:sz="4" w:space="0" w:color="000000"/>
              <w:bottom w:val="single" w:sz="4" w:space="0" w:color="000000"/>
              <w:right w:val="single" w:sz="4" w:space="0" w:color="000000"/>
            </w:tcBorders>
            <w:vAlign w:val="center"/>
          </w:tcPr>
          <w:p w14:paraId="7CCFDCA8" w14:textId="77777777" w:rsidR="00D52E66" w:rsidRPr="00FA17FE" w:rsidRDefault="00C92D4B">
            <w:pPr>
              <w:spacing w:before="60" w:after="60"/>
              <w:jc w:val="center"/>
              <w:rPr>
                <w:sz w:val="22"/>
                <w:szCs w:val="22"/>
              </w:rPr>
            </w:pPr>
            <w:r w:rsidRPr="00FA17FE">
              <w:rPr>
                <w:sz w:val="22"/>
                <w:szCs w:val="22"/>
              </w:rPr>
              <w:t>20</w:t>
            </w:r>
          </w:p>
        </w:tc>
        <w:tc>
          <w:tcPr>
            <w:tcW w:w="1117" w:type="dxa"/>
            <w:tcBorders>
              <w:top w:val="single" w:sz="4" w:space="0" w:color="000000"/>
              <w:left w:val="single" w:sz="4" w:space="0" w:color="000000"/>
              <w:bottom w:val="single" w:sz="4" w:space="0" w:color="000000"/>
              <w:right w:val="single" w:sz="4" w:space="0" w:color="000000"/>
            </w:tcBorders>
            <w:vAlign w:val="center"/>
          </w:tcPr>
          <w:p w14:paraId="4D511A6F" w14:textId="77777777" w:rsidR="00D52E66" w:rsidRPr="00FA17FE" w:rsidRDefault="00C92D4B">
            <w:pPr>
              <w:spacing w:before="60" w:after="60"/>
              <w:jc w:val="center"/>
              <w:rPr>
                <w:sz w:val="22"/>
                <w:szCs w:val="22"/>
              </w:rPr>
            </w:pPr>
            <w:r w:rsidRPr="00FA17FE">
              <w:rPr>
                <w:sz w:val="22"/>
                <w:szCs w:val="22"/>
              </w:rPr>
              <w:t>21</w:t>
            </w:r>
          </w:p>
        </w:tc>
        <w:tc>
          <w:tcPr>
            <w:tcW w:w="1180" w:type="dxa"/>
            <w:tcBorders>
              <w:top w:val="single" w:sz="4" w:space="0" w:color="000000"/>
              <w:left w:val="single" w:sz="4" w:space="0" w:color="000000"/>
              <w:bottom w:val="single" w:sz="4" w:space="0" w:color="000000"/>
              <w:right w:val="single" w:sz="4" w:space="0" w:color="000000"/>
            </w:tcBorders>
            <w:vAlign w:val="center"/>
          </w:tcPr>
          <w:p w14:paraId="3B6FE27A" w14:textId="77777777" w:rsidR="00D52E66" w:rsidRPr="00FA17FE" w:rsidRDefault="00C92D4B">
            <w:pPr>
              <w:spacing w:before="60" w:after="60"/>
              <w:jc w:val="center"/>
              <w:rPr>
                <w:sz w:val="22"/>
                <w:szCs w:val="22"/>
              </w:rPr>
            </w:pPr>
            <w:r w:rsidRPr="00FA17FE">
              <w:rPr>
                <w:sz w:val="22"/>
                <w:szCs w:val="22"/>
              </w:rPr>
              <w:t>22</w:t>
            </w:r>
          </w:p>
        </w:tc>
        <w:tc>
          <w:tcPr>
            <w:tcW w:w="1213" w:type="dxa"/>
            <w:tcBorders>
              <w:top w:val="single" w:sz="4" w:space="0" w:color="000000"/>
              <w:left w:val="single" w:sz="4" w:space="0" w:color="000000"/>
              <w:bottom w:val="single" w:sz="4" w:space="0" w:color="000000"/>
              <w:right w:val="single" w:sz="4" w:space="0" w:color="000000"/>
            </w:tcBorders>
            <w:vAlign w:val="center"/>
          </w:tcPr>
          <w:p w14:paraId="4E50271B" w14:textId="77777777" w:rsidR="00D52E66" w:rsidRPr="00FA17FE" w:rsidRDefault="00C92D4B">
            <w:pPr>
              <w:spacing w:before="60" w:after="60"/>
              <w:jc w:val="center"/>
              <w:rPr>
                <w:sz w:val="22"/>
                <w:szCs w:val="22"/>
              </w:rPr>
            </w:pPr>
            <w:r w:rsidRPr="00FA17FE">
              <w:rPr>
                <w:sz w:val="22"/>
                <w:szCs w:val="22"/>
              </w:rPr>
              <w:t>23</w:t>
            </w:r>
          </w:p>
        </w:tc>
        <w:tc>
          <w:tcPr>
            <w:tcW w:w="1198" w:type="dxa"/>
            <w:tcBorders>
              <w:top w:val="single" w:sz="4" w:space="0" w:color="000000"/>
              <w:left w:val="single" w:sz="4" w:space="0" w:color="000000"/>
              <w:bottom w:val="single" w:sz="4" w:space="0" w:color="000000"/>
              <w:right w:val="single" w:sz="4" w:space="0" w:color="000000"/>
            </w:tcBorders>
            <w:vAlign w:val="center"/>
          </w:tcPr>
          <w:p w14:paraId="73F906E7" w14:textId="77777777" w:rsidR="00D52E66" w:rsidRPr="00FA17FE" w:rsidRDefault="00C92D4B">
            <w:pPr>
              <w:spacing w:before="60" w:after="60"/>
              <w:jc w:val="center"/>
              <w:rPr>
                <w:sz w:val="22"/>
                <w:szCs w:val="22"/>
              </w:rPr>
            </w:pPr>
            <w:r w:rsidRPr="00FA17FE">
              <w:rPr>
                <w:sz w:val="22"/>
                <w:szCs w:val="22"/>
              </w:rPr>
              <w:t>24</w:t>
            </w:r>
          </w:p>
        </w:tc>
        <w:tc>
          <w:tcPr>
            <w:tcW w:w="931" w:type="dxa"/>
            <w:tcBorders>
              <w:top w:val="single" w:sz="4" w:space="0" w:color="000000"/>
              <w:left w:val="single" w:sz="4" w:space="0" w:color="000000"/>
              <w:bottom w:val="single" w:sz="4" w:space="0" w:color="000000"/>
              <w:right w:val="single" w:sz="4" w:space="0" w:color="000000"/>
            </w:tcBorders>
            <w:vAlign w:val="center"/>
          </w:tcPr>
          <w:p w14:paraId="338AD2CA" w14:textId="77777777" w:rsidR="00D52E66" w:rsidRPr="00FA17FE" w:rsidRDefault="00C92D4B">
            <w:pPr>
              <w:spacing w:before="60" w:after="60"/>
              <w:jc w:val="center"/>
              <w:rPr>
                <w:sz w:val="22"/>
                <w:szCs w:val="22"/>
              </w:rPr>
            </w:pPr>
            <w:r w:rsidRPr="00FA17FE">
              <w:rPr>
                <w:sz w:val="22"/>
                <w:szCs w:val="22"/>
              </w:rPr>
              <w:t>25</w:t>
            </w:r>
          </w:p>
        </w:tc>
        <w:tc>
          <w:tcPr>
            <w:tcW w:w="1900" w:type="dxa"/>
            <w:tcBorders>
              <w:top w:val="single" w:sz="4" w:space="0" w:color="000000"/>
              <w:left w:val="single" w:sz="4" w:space="0" w:color="000000"/>
              <w:bottom w:val="single" w:sz="4" w:space="0" w:color="000000"/>
              <w:right w:val="single" w:sz="4" w:space="0" w:color="000000"/>
            </w:tcBorders>
            <w:vAlign w:val="center"/>
          </w:tcPr>
          <w:p w14:paraId="6FC5676C" w14:textId="11F9CB72" w:rsidR="00D52E66" w:rsidRPr="00FA17FE" w:rsidRDefault="00C92D4B" w:rsidP="003737D9">
            <w:pPr>
              <w:spacing w:before="60" w:after="60"/>
              <w:jc w:val="center"/>
              <w:rPr>
                <w:b/>
                <w:sz w:val="22"/>
                <w:szCs w:val="22"/>
                <w:lang w:val="en-US"/>
              </w:rPr>
            </w:pPr>
            <w:r w:rsidRPr="00FA17FE">
              <w:rPr>
                <w:i/>
                <w:sz w:val="16"/>
                <w:szCs w:val="16"/>
              </w:rPr>
              <w:t xml:space="preserve">Tuần dành các hoạt động giáo dục khác </w:t>
            </w:r>
            <w:r w:rsidR="00291F29" w:rsidRPr="00FA17FE">
              <w:rPr>
                <w:i/>
                <w:sz w:val="16"/>
                <w:szCs w:val="16"/>
                <w:lang w:val="en-US"/>
              </w:rPr>
              <w:t>(tham quan trường tiểu học,…)</w:t>
            </w:r>
          </w:p>
        </w:tc>
      </w:tr>
      <w:tr w:rsidR="00D52E66" w:rsidRPr="00FA17FE" w14:paraId="6D9F0C51" w14:textId="77777777">
        <w:trPr>
          <w:trHeight w:val="280"/>
        </w:trPr>
        <w:tc>
          <w:tcPr>
            <w:tcW w:w="958" w:type="dxa"/>
            <w:tcBorders>
              <w:top w:val="single" w:sz="4" w:space="0" w:color="000000"/>
              <w:left w:val="single" w:sz="4" w:space="0" w:color="000000"/>
              <w:bottom w:val="single" w:sz="4" w:space="0" w:color="000000"/>
              <w:right w:val="single" w:sz="4" w:space="0" w:color="000000"/>
            </w:tcBorders>
            <w:vAlign w:val="center"/>
          </w:tcPr>
          <w:p w14:paraId="1E705267" w14:textId="77777777" w:rsidR="00D52E66" w:rsidRPr="00FA17FE" w:rsidRDefault="00C92D4B">
            <w:pPr>
              <w:spacing w:before="60" w:after="60"/>
              <w:jc w:val="center"/>
              <w:rPr>
                <w:sz w:val="22"/>
                <w:szCs w:val="22"/>
              </w:rPr>
            </w:pPr>
            <w:r w:rsidRPr="00FA17FE">
              <w:rPr>
                <w:sz w:val="22"/>
                <w:szCs w:val="22"/>
              </w:rPr>
              <w:t>26</w:t>
            </w:r>
          </w:p>
        </w:tc>
        <w:tc>
          <w:tcPr>
            <w:tcW w:w="1133" w:type="dxa"/>
            <w:tcBorders>
              <w:top w:val="single" w:sz="4" w:space="0" w:color="000000"/>
              <w:left w:val="single" w:sz="4" w:space="0" w:color="000000"/>
              <w:bottom w:val="single" w:sz="4" w:space="0" w:color="000000"/>
              <w:right w:val="single" w:sz="4" w:space="0" w:color="000000"/>
            </w:tcBorders>
            <w:vAlign w:val="center"/>
          </w:tcPr>
          <w:p w14:paraId="56160C97" w14:textId="77777777" w:rsidR="00D52E66" w:rsidRPr="00FA17FE" w:rsidRDefault="00C92D4B">
            <w:pPr>
              <w:spacing w:before="60" w:after="60"/>
              <w:jc w:val="center"/>
              <w:rPr>
                <w:sz w:val="22"/>
                <w:szCs w:val="22"/>
              </w:rPr>
            </w:pPr>
            <w:r w:rsidRPr="00FA17FE">
              <w:rPr>
                <w:sz w:val="22"/>
                <w:szCs w:val="22"/>
              </w:rPr>
              <w:t>27</w:t>
            </w:r>
          </w:p>
        </w:tc>
        <w:tc>
          <w:tcPr>
            <w:tcW w:w="1117" w:type="dxa"/>
            <w:tcBorders>
              <w:top w:val="single" w:sz="4" w:space="0" w:color="000000"/>
              <w:left w:val="single" w:sz="4" w:space="0" w:color="000000"/>
              <w:bottom w:val="single" w:sz="4" w:space="0" w:color="000000"/>
              <w:right w:val="single" w:sz="4" w:space="0" w:color="000000"/>
            </w:tcBorders>
            <w:vAlign w:val="center"/>
          </w:tcPr>
          <w:p w14:paraId="26EDDF2A" w14:textId="77777777" w:rsidR="00D52E66" w:rsidRPr="00FA17FE" w:rsidRDefault="00C92D4B">
            <w:pPr>
              <w:spacing w:before="60" w:after="60"/>
              <w:jc w:val="center"/>
              <w:rPr>
                <w:sz w:val="22"/>
                <w:szCs w:val="22"/>
              </w:rPr>
            </w:pPr>
            <w:r w:rsidRPr="00FA17FE">
              <w:rPr>
                <w:sz w:val="22"/>
                <w:szCs w:val="22"/>
              </w:rPr>
              <w:t>28</w:t>
            </w:r>
          </w:p>
        </w:tc>
        <w:tc>
          <w:tcPr>
            <w:tcW w:w="1180" w:type="dxa"/>
            <w:tcBorders>
              <w:top w:val="single" w:sz="4" w:space="0" w:color="000000"/>
              <w:left w:val="single" w:sz="4" w:space="0" w:color="000000"/>
              <w:bottom w:val="single" w:sz="4" w:space="0" w:color="000000"/>
              <w:right w:val="single" w:sz="4" w:space="0" w:color="000000"/>
            </w:tcBorders>
            <w:vAlign w:val="center"/>
          </w:tcPr>
          <w:p w14:paraId="0E970DBA" w14:textId="77777777" w:rsidR="00D52E66" w:rsidRPr="00FA17FE" w:rsidRDefault="00C92D4B">
            <w:pPr>
              <w:spacing w:before="60" w:after="60"/>
              <w:jc w:val="center"/>
              <w:rPr>
                <w:sz w:val="22"/>
                <w:szCs w:val="22"/>
              </w:rPr>
            </w:pPr>
            <w:r w:rsidRPr="00FA17FE">
              <w:rPr>
                <w:sz w:val="22"/>
                <w:szCs w:val="22"/>
              </w:rPr>
              <w:t>29</w:t>
            </w:r>
          </w:p>
        </w:tc>
        <w:tc>
          <w:tcPr>
            <w:tcW w:w="1213" w:type="dxa"/>
            <w:tcBorders>
              <w:top w:val="single" w:sz="4" w:space="0" w:color="000000"/>
              <w:left w:val="single" w:sz="4" w:space="0" w:color="000000"/>
              <w:bottom w:val="single" w:sz="4" w:space="0" w:color="000000"/>
              <w:right w:val="single" w:sz="4" w:space="0" w:color="000000"/>
            </w:tcBorders>
            <w:vAlign w:val="center"/>
          </w:tcPr>
          <w:p w14:paraId="53F64647" w14:textId="77777777" w:rsidR="00D52E66" w:rsidRPr="00FA17FE" w:rsidRDefault="00C92D4B">
            <w:pPr>
              <w:spacing w:before="60" w:after="60"/>
              <w:jc w:val="center"/>
              <w:rPr>
                <w:b/>
                <w:i/>
                <w:sz w:val="12"/>
                <w:szCs w:val="12"/>
              </w:rPr>
            </w:pPr>
            <w:r w:rsidRPr="00FA17FE">
              <w:rPr>
                <w:b/>
                <w:i/>
                <w:sz w:val="12"/>
                <w:szCs w:val="12"/>
              </w:rPr>
              <w:t>30</w:t>
            </w:r>
          </w:p>
          <w:p w14:paraId="29F2E3FE" w14:textId="77777777" w:rsidR="00D52E66" w:rsidRPr="00FA17FE" w:rsidRDefault="00C92D4B">
            <w:pPr>
              <w:spacing w:before="60" w:after="60"/>
              <w:jc w:val="center"/>
              <w:rPr>
                <w:sz w:val="22"/>
                <w:szCs w:val="22"/>
              </w:rPr>
            </w:pPr>
            <w:r w:rsidRPr="00FA17FE">
              <w:rPr>
                <w:b/>
                <w:i/>
                <w:sz w:val="12"/>
                <w:szCs w:val="12"/>
              </w:rPr>
              <w:t>Kết thúc năm học</w:t>
            </w:r>
          </w:p>
        </w:tc>
        <w:tc>
          <w:tcPr>
            <w:tcW w:w="1198" w:type="dxa"/>
            <w:tcBorders>
              <w:top w:val="single" w:sz="4" w:space="0" w:color="000000"/>
              <w:left w:val="single" w:sz="4" w:space="0" w:color="000000"/>
              <w:bottom w:val="single" w:sz="4" w:space="0" w:color="000000"/>
              <w:right w:val="single" w:sz="4" w:space="0" w:color="000000"/>
            </w:tcBorders>
            <w:vAlign w:val="center"/>
          </w:tcPr>
          <w:p w14:paraId="662144B6" w14:textId="77777777" w:rsidR="00D52E66" w:rsidRPr="00FA17FE" w:rsidRDefault="00C92D4B">
            <w:pPr>
              <w:spacing w:before="60" w:after="60"/>
              <w:jc w:val="center"/>
              <w:rPr>
                <w:sz w:val="22"/>
                <w:szCs w:val="22"/>
              </w:rPr>
            </w:pPr>
            <w:r w:rsidRPr="00FA17FE">
              <w:rPr>
                <w:sz w:val="22"/>
                <w:szCs w:val="22"/>
              </w:rPr>
              <w:t>31</w:t>
            </w:r>
          </w:p>
        </w:tc>
        <w:tc>
          <w:tcPr>
            <w:tcW w:w="931" w:type="dxa"/>
            <w:tcBorders>
              <w:top w:val="single" w:sz="4" w:space="0" w:color="000000"/>
              <w:left w:val="single" w:sz="4" w:space="0" w:color="000000"/>
              <w:bottom w:val="single" w:sz="4" w:space="0" w:color="000000"/>
              <w:right w:val="single" w:sz="4" w:space="0" w:color="000000"/>
            </w:tcBorders>
            <w:vAlign w:val="center"/>
          </w:tcPr>
          <w:p w14:paraId="2555F839" w14:textId="77777777" w:rsidR="00D52E66" w:rsidRPr="00FA17FE" w:rsidRDefault="00D52E66">
            <w:pPr>
              <w:spacing w:before="60" w:after="60"/>
              <w:jc w:val="center"/>
              <w:rPr>
                <w:sz w:val="22"/>
                <w:szCs w:val="22"/>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E207114" w14:textId="77777777" w:rsidR="00D52E66" w:rsidRPr="00FA17FE" w:rsidRDefault="003737D9">
            <w:pPr>
              <w:spacing w:before="60" w:after="60"/>
              <w:jc w:val="center"/>
              <w:rPr>
                <w:b/>
                <w:sz w:val="22"/>
                <w:szCs w:val="22"/>
              </w:rPr>
            </w:pPr>
            <w:r w:rsidRPr="00FA17FE">
              <w:rPr>
                <w:i/>
                <w:sz w:val="16"/>
                <w:szCs w:val="16"/>
                <w:lang w:val="en-US"/>
              </w:rPr>
              <w:t>Tuần</w:t>
            </w:r>
            <w:r w:rsidRPr="00FA17FE">
              <w:rPr>
                <w:i/>
                <w:sz w:val="16"/>
                <w:szCs w:val="16"/>
              </w:rPr>
              <w:t xml:space="preserve"> tổng kết năm học</w:t>
            </w:r>
          </w:p>
        </w:tc>
      </w:tr>
    </w:tbl>
    <w:p w14:paraId="09A8699A" w14:textId="77777777" w:rsidR="00D52E66" w:rsidRPr="00FA17FE" w:rsidRDefault="00D52E66">
      <w:pPr>
        <w:jc w:val="both"/>
        <w:rPr>
          <w:b/>
          <w:i/>
          <w:sz w:val="22"/>
          <w:szCs w:val="22"/>
          <w:u w:val="single"/>
        </w:rPr>
      </w:pPr>
    </w:p>
    <w:p w14:paraId="1CE7FB42" w14:textId="77777777" w:rsidR="00D52E66" w:rsidRPr="00FA17FE" w:rsidRDefault="00C92D4B">
      <w:pPr>
        <w:ind w:firstLine="567"/>
        <w:jc w:val="both"/>
        <w:rPr>
          <w:i/>
        </w:rPr>
      </w:pPr>
      <w:r w:rsidRPr="00FA17FE">
        <w:rPr>
          <w:b/>
          <w:i/>
        </w:rPr>
        <w:t xml:space="preserve">1. </w:t>
      </w:r>
      <w:r w:rsidRPr="00FA17FE">
        <w:rPr>
          <w:i/>
        </w:rPr>
        <w:t>Học kỳ II: Từ ngày 13/01/2025 đến ngày 23/5/2025. Có 17 tuần thực học, tổ chức các hoạt động giáo dục khác.</w:t>
      </w:r>
    </w:p>
    <w:p w14:paraId="0A9EE34E" w14:textId="77777777" w:rsidR="00D52E66" w:rsidRPr="00FA17FE" w:rsidRDefault="00C92D4B">
      <w:pPr>
        <w:ind w:firstLine="567"/>
        <w:jc w:val="both"/>
        <w:rPr>
          <w:i/>
        </w:rPr>
      </w:pPr>
      <w:r w:rsidRPr="00FA17FE">
        <w:rPr>
          <w:b/>
          <w:i/>
        </w:rPr>
        <w:t>2.</w:t>
      </w:r>
      <w:r w:rsidRPr="00FA17FE">
        <w:rPr>
          <w:i/>
        </w:rPr>
        <w:t xml:space="preserve"> Dự kiến nghỉ Tết Nguyên đán từ ngày 27/01/2025 (nhằm ngày 28 tháng chạp ÂL) đến ngày 02/02/2025 (nhằm ngày mùng 05 tháng giêng ÂL).</w:t>
      </w:r>
    </w:p>
    <w:p w14:paraId="0C82D007" w14:textId="77777777" w:rsidR="00D52E66" w:rsidRPr="00FA17FE" w:rsidRDefault="00C92D4B">
      <w:pPr>
        <w:ind w:firstLine="567"/>
        <w:jc w:val="both"/>
        <w:rPr>
          <w:i/>
        </w:rPr>
      </w:pPr>
      <w:r w:rsidRPr="00FA17FE">
        <w:rPr>
          <w:b/>
          <w:i/>
        </w:rPr>
        <w:t>3.</w:t>
      </w:r>
      <w:r w:rsidRPr="00FA17FE">
        <w:rPr>
          <w:i/>
        </w:rPr>
        <w:t xml:space="preserve"> Dự kiến nghỉ Lễ Giỗ Tổ Hùng Vương: 07/4/2025 (nhằm ngày mùng 10/3 ÂL) (01 ngày). Nghỉ Lễ Ngày Miền Nam hoàn toàn giải phóng, thống nhất đất nước: 30/4/2025 (01 ngày) và Nghỉ Ngày Quốc tế Lao động: 01/5/2025 (01 ngày).</w:t>
      </w:r>
    </w:p>
    <w:p w14:paraId="117341DC" w14:textId="004A58CC" w:rsidR="00D52E66" w:rsidRDefault="00C92D4B">
      <w:pPr>
        <w:ind w:firstLine="567"/>
        <w:jc w:val="both"/>
        <w:rPr>
          <w:i/>
        </w:rPr>
      </w:pPr>
      <w:r w:rsidRPr="00FA17FE">
        <w:rPr>
          <w:b/>
          <w:i/>
        </w:rPr>
        <w:t>4.</w:t>
      </w:r>
      <w:r w:rsidR="00DE4E6D" w:rsidRPr="00FA17FE">
        <w:rPr>
          <w:i/>
        </w:rPr>
        <w:t xml:space="preserve"> Tổ chức Hội thi</w:t>
      </w:r>
      <w:r w:rsidRPr="00FA17FE">
        <w:rPr>
          <w:i/>
        </w:rPr>
        <w:t xml:space="preserve"> của bé cấp </w:t>
      </w:r>
      <w:r w:rsidR="00451C9D">
        <w:rPr>
          <w:i/>
          <w:lang w:val="en-US"/>
        </w:rPr>
        <w:t xml:space="preserve">cơ sở vàng tháng 01/2025 </w:t>
      </w:r>
      <w:r w:rsidR="00451C9D" w:rsidRPr="00C5599A">
        <w:rPr>
          <w:i/>
          <w:color w:val="548DD4" w:themeColor="text2" w:themeTint="99"/>
          <w:lang w:val="en-US"/>
        </w:rPr>
        <w:t>và tha</w:t>
      </w:r>
      <w:r w:rsidR="00C5599A" w:rsidRPr="00C5599A">
        <w:rPr>
          <w:i/>
          <w:color w:val="548DD4" w:themeColor="text2" w:themeTint="99"/>
          <w:lang w:val="en-US"/>
        </w:rPr>
        <w:t>m</w:t>
      </w:r>
      <w:r w:rsidR="00451C9D" w:rsidRPr="00C5599A">
        <w:rPr>
          <w:i/>
          <w:color w:val="548DD4" w:themeColor="text2" w:themeTint="99"/>
          <w:lang w:val="en-US"/>
        </w:rPr>
        <w:t xml:space="preserve"> dự </w:t>
      </w:r>
      <w:r w:rsidR="00451C9D">
        <w:rPr>
          <w:i/>
          <w:lang w:val="en-US"/>
        </w:rPr>
        <w:t xml:space="preserve">hội thi của bé cấp </w:t>
      </w:r>
      <w:r w:rsidR="008E1E26" w:rsidRPr="00FA17FE">
        <w:rPr>
          <w:i/>
          <w:lang w:val="en-US"/>
        </w:rPr>
        <w:t>huyện</w:t>
      </w:r>
      <w:r w:rsidRPr="00FA17FE">
        <w:rPr>
          <w:i/>
        </w:rPr>
        <w:t xml:space="preserve"> dự kiến tháng </w:t>
      </w:r>
      <w:r w:rsidR="008E1E26" w:rsidRPr="00FA17FE">
        <w:rPr>
          <w:i/>
          <w:lang w:val="en-US"/>
        </w:rPr>
        <w:t>4</w:t>
      </w:r>
      <w:r w:rsidRPr="00FA17FE">
        <w:rPr>
          <w:i/>
        </w:rPr>
        <w:t>/2025.</w:t>
      </w:r>
    </w:p>
    <w:p w14:paraId="7D2E0F25" w14:textId="3F3D489A" w:rsidR="00451C9D" w:rsidRPr="00C5599A" w:rsidRDefault="00451C9D" w:rsidP="00C5599A">
      <w:pPr>
        <w:spacing w:before="60" w:after="60"/>
        <w:ind w:firstLine="567"/>
        <w:jc w:val="both"/>
        <w:rPr>
          <w:i/>
          <w:strike/>
          <w:color w:val="548DD4" w:themeColor="text2" w:themeTint="99"/>
          <w:sz w:val="28"/>
          <w:szCs w:val="28"/>
          <w:lang w:val="en-US"/>
        </w:rPr>
      </w:pPr>
      <w:r w:rsidRPr="00C5599A">
        <w:rPr>
          <w:b/>
          <w:i/>
          <w:color w:val="548DD4" w:themeColor="text2" w:themeTint="99"/>
          <w:sz w:val="28"/>
          <w:szCs w:val="28"/>
        </w:rPr>
        <w:t xml:space="preserve">5. </w:t>
      </w:r>
      <w:r w:rsidRPr="00C5599A">
        <w:rPr>
          <w:i/>
          <w:color w:val="548DD4" w:themeColor="text2" w:themeTint="99"/>
          <w:sz w:val="28"/>
          <w:szCs w:val="28"/>
          <w:lang w:val="en-US"/>
        </w:rPr>
        <w:t>Tổ chức</w:t>
      </w:r>
      <w:r w:rsidRPr="00C5599A">
        <w:rPr>
          <w:i/>
          <w:color w:val="548DD4" w:themeColor="text2" w:themeTint="99"/>
          <w:sz w:val="28"/>
          <w:szCs w:val="28"/>
        </w:rPr>
        <w:t xml:space="preserve"> Hội thi giáo viên dạy giỏi cấp </w:t>
      </w:r>
      <w:r w:rsidRPr="00C5599A">
        <w:rPr>
          <w:i/>
          <w:color w:val="548DD4" w:themeColor="text2" w:themeTint="99"/>
          <w:sz w:val="28"/>
          <w:szCs w:val="28"/>
          <w:lang w:val="en-US"/>
        </w:rPr>
        <w:t>cơ sở</w:t>
      </w:r>
      <w:r w:rsidRPr="00C5599A">
        <w:rPr>
          <w:i/>
          <w:color w:val="548DD4" w:themeColor="text2" w:themeTint="99"/>
          <w:sz w:val="28"/>
          <w:szCs w:val="28"/>
        </w:rPr>
        <w:t xml:space="preserve"> vào tháng </w:t>
      </w:r>
      <w:r w:rsidRPr="00C5599A">
        <w:rPr>
          <w:i/>
          <w:color w:val="548DD4" w:themeColor="text2" w:themeTint="99"/>
          <w:sz w:val="28"/>
          <w:szCs w:val="28"/>
          <w:lang w:val="en-US"/>
        </w:rPr>
        <w:t>3/2024.</w:t>
      </w:r>
    </w:p>
    <w:p w14:paraId="0DB259EF" w14:textId="66BA81F5" w:rsidR="00D52E66" w:rsidRPr="00FA17FE" w:rsidRDefault="00C5599A" w:rsidP="005C154A">
      <w:pPr>
        <w:ind w:firstLine="567"/>
        <w:jc w:val="both"/>
        <w:rPr>
          <w:i/>
        </w:rPr>
      </w:pPr>
      <w:r w:rsidRPr="00C5599A">
        <w:rPr>
          <w:b/>
          <w:i/>
          <w:color w:val="548DD4" w:themeColor="text2" w:themeTint="99"/>
          <w:lang w:val="en-US"/>
        </w:rPr>
        <w:t>6</w:t>
      </w:r>
      <w:r w:rsidR="00C92D4B" w:rsidRPr="00C5599A">
        <w:rPr>
          <w:b/>
          <w:i/>
          <w:color w:val="548DD4" w:themeColor="text2" w:themeTint="99"/>
        </w:rPr>
        <w:t>.</w:t>
      </w:r>
      <w:r w:rsidR="00C92D4B" w:rsidRPr="00C5599A">
        <w:rPr>
          <w:i/>
          <w:color w:val="548DD4" w:themeColor="text2" w:themeTint="99"/>
        </w:rPr>
        <w:t xml:space="preserve"> </w:t>
      </w:r>
      <w:r w:rsidR="00C92D4B" w:rsidRPr="00FA17FE">
        <w:rPr>
          <w:i/>
        </w:rPr>
        <w:t xml:space="preserve">Ngày hoàn thành chương trình GDMN: trước ngày </w:t>
      </w:r>
      <w:r w:rsidR="000E6519" w:rsidRPr="00FA17FE">
        <w:rPr>
          <w:i/>
        </w:rPr>
        <w:t>2</w:t>
      </w:r>
      <w:r w:rsidR="000E6519" w:rsidRPr="00FA17FE">
        <w:rPr>
          <w:i/>
          <w:lang w:val="en-US"/>
        </w:rPr>
        <w:t>4</w:t>
      </w:r>
      <w:r w:rsidR="00C92D4B" w:rsidRPr="00FA17FE">
        <w:rPr>
          <w:i/>
        </w:rPr>
        <w:t>/5/2025.</w:t>
      </w:r>
    </w:p>
    <w:p w14:paraId="1ECE338D" w14:textId="76060668" w:rsidR="008E1E26" w:rsidRPr="00FA17FE" w:rsidRDefault="00C5599A" w:rsidP="005C154A">
      <w:pPr>
        <w:ind w:firstLine="567"/>
        <w:rPr>
          <w:b/>
          <w:lang w:val="en-US"/>
        </w:rPr>
      </w:pPr>
      <w:r w:rsidRPr="00C5599A">
        <w:rPr>
          <w:b/>
          <w:i/>
          <w:color w:val="548DD4" w:themeColor="text2" w:themeTint="99"/>
          <w:lang w:val="en-US"/>
        </w:rPr>
        <w:t>7</w:t>
      </w:r>
      <w:r w:rsidR="00C92D4B" w:rsidRPr="00C5599A">
        <w:rPr>
          <w:b/>
          <w:i/>
          <w:color w:val="548DD4" w:themeColor="text2" w:themeTint="99"/>
        </w:rPr>
        <w:t xml:space="preserve">. </w:t>
      </w:r>
      <w:r w:rsidR="00C92D4B" w:rsidRPr="00FA17FE">
        <w:rPr>
          <w:i/>
        </w:rPr>
        <w:t>Ngày kết thúc năm học 2024 - 2025: trước ngày 31/5/2025.</w:t>
      </w:r>
      <w:r w:rsidR="00C92D4B" w:rsidRPr="00FA17FE">
        <w:rPr>
          <w:b/>
        </w:rPr>
        <w:t xml:space="preserve">   </w:t>
      </w:r>
    </w:p>
    <w:p w14:paraId="06BE4A55" w14:textId="77777777" w:rsidR="008E1E26" w:rsidRPr="00FA17FE" w:rsidRDefault="00C92D4B" w:rsidP="008E1E26">
      <w:pPr>
        <w:ind w:firstLine="567"/>
        <w:rPr>
          <w:b/>
          <w:lang w:val="en-US"/>
        </w:rPr>
      </w:pPr>
      <w:r w:rsidRPr="00FA17FE">
        <w:rPr>
          <w:b/>
        </w:rPr>
        <w:t xml:space="preserve">      </w:t>
      </w:r>
      <w:r w:rsidRPr="00FA17FE">
        <w:rPr>
          <w:b/>
        </w:rPr>
        <w:tab/>
      </w:r>
      <w:r w:rsidRPr="00FA17FE">
        <w:rPr>
          <w:b/>
        </w:rPr>
        <w:tab/>
      </w:r>
      <w:r w:rsidRPr="00FA17FE">
        <w:rPr>
          <w:b/>
        </w:rPr>
        <w:tab/>
      </w:r>
    </w:p>
    <w:p w14:paraId="641DD13C" w14:textId="6030B30C" w:rsidR="00806C52" w:rsidRPr="00C5599A" w:rsidRDefault="00451C9D" w:rsidP="00C5599A">
      <w:pPr>
        <w:ind w:left="2880"/>
        <w:rPr>
          <w:b/>
          <w:lang w:val="en-US"/>
        </w:rPr>
      </w:pPr>
      <w:r>
        <w:rPr>
          <w:b/>
          <w:lang w:val="en-US"/>
        </w:rPr>
        <w:t xml:space="preserve">                    </w:t>
      </w:r>
      <w:r w:rsidR="00C92D4B" w:rsidRPr="00FA17FE">
        <w:rPr>
          <w:b/>
        </w:rPr>
        <w:t xml:space="preserve"> </w:t>
      </w:r>
      <w:r w:rsidR="001F318D">
        <w:rPr>
          <w:b/>
          <w:u w:val="single"/>
          <w:lang w:val="en-US"/>
        </w:rPr>
        <w:t>TRƯỜNG MẦM NON TRÀM CHIM</w:t>
      </w:r>
    </w:p>
    <w:p w14:paraId="4751C985" w14:textId="77777777" w:rsidR="00C5599A" w:rsidRDefault="00C5599A" w:rsidP="00C5599A">
      <w:pPr>
        <w:spacing w:after="120"/>
        <w:rPr>
          <w:b/>
        </w:rPr>
      </w:pPr>
    </w:p>
    <w:p w14:paraId="41610B8B" w14:textId="77777777" w:rsidR="00D52E66" w:rsidRPr="00FA17FE" w:rsidRDefault="00C92D4B" w:rsidP="00C5599A">
      <w:pPr>
        <w:spacing w:after="120"/>
        <w:jc w:val="center"/>
        <w:rPr>
          <w:b/>
        </w:rPr>
      </w:pPr>
      <w:r w:rsidRPr="00FA17FE">
        <w:rPr>
          <w:b/>
        </w:rPr>
        <w:lastRenderedPageBreak/>
        <w:t>Phụ lục II</w:t>
      </w:r>
    </w:p>
    <w:p w14:paraId="694A3022" w14:textId="77777777" w:rsidR="00910E26" w:rsidRPr="00192FF2" w:rsidRDefault="00910E26" w:rsidP="00910E26">
      <w:pPr>
        <w:jc w:val="center"/>
        <w:rPr>
          <w:i/>
          <w:szCs w:val="26"/>
          <w:lang w:val="en-US"/>
        </w:rPr>
      </w:pPr>
      <w:r w:rsidRPr="00FA17FE">
        <w:rPr>
          <w:i/>
        </w:rPr>
        <w:t xml:space="preserve">(kèm </w:t>
      </w:r>
      <w:r w:rsidRPr="00DC7CE1">
        <w:rPr>
          <w:i/>
          <w:szCs w:val="26"/>
        </w:rPr>
        <w:t>Kế hoạch</w:t>
      </w:r>
      <w:r>
        <w:rPr>
          <w:i/>
          <w:szCs w:val="26"/>
        </w:rPr>
        <w:t xml:space="preserve"> số </w:t>
      </w:r>
      <w:r>
        <w:rPr>
          <w:i/>
          <w:szCs w:val="26"/>
          <w:lang w:val="en-US"/>
        </w:rPr>
        <w:t>2</w:t>
      </w:r>
      <w:r>
        <w:rPr>
          <w:i/>
          <w:szCs w:val="26"/>
        </w:rPr>
        <w:t>22</w:t>
      </w:r>
      <w:r w:rsidRPr="00DC7CE1">
        <w:rPr>
          <w:i/>
          <w:szCs w:val="26"/>
        </w:rPr>
        <w:t>/KH-MNPC</w:t>
      </w:r>
      <w:r>
        <w:rPr>
          <w:i/>
          <w:szCs w:val="26"/>
        </w:rPr>
        <w:t xml:space="preserve"> ngày </w:t>
      </w:r>
      <w:r>
        <w:rPr>
          <w:i/>
          <w:szCs w:val="26"/>
          <w:lang w:val="en-US"/>
        </w:rPr>
        <w:t>27</w:t>
      </w:r>
      <w:r>
        <w:rPr>
          <w:i/>
          <w:szCs w:val="26"/>
        </w:rPr>
        <w:t xml:space="preserve"> </w:t>
      </w:r>
      <w:r w:rsidRPr="00DC7CE1">
        <w:rPr>
          <w:i/>
          <w:szCs w:val="26"/>
        </w:rPr>
        <w:t xml:space="preserve">tháng </w:t>
      </w:r>
      <w:r>
        <w:rPr>
          <w:i/>
          <w:szCs w:val="26"/>
          <w:lang w:val="en-US"/>
        </w:rPr>
        <w:t>8</w:t>
      </w:r>
      <w:r w:rsidRPr="00DC7CE1">
        <w:rPr>
          <w:i/>
          <w:szCs w:val="26"/>
        </w:rPr>
        <w:t xml:space="preserve">  năm 202</w:t>
      </w:r>
      <w:r>
        <w:rPr>
          <w:i/>
          <w:szCs w:val="26"/>
          <w:lang w:val="en-US"/>
        </w:rPr>
        <w:t>4</w:t>
      </w:r>
    </w:p>
    <w:p w14:paraId="5E2582F8" w14:textId="77777777" w:rsidR="00910E26" w:rsidRPr="00FA17FE" w:rsidRDefault="00910E26" w:rsidP="00910E26">
      <w:pPr>
        <w:jc w:val="center"/>
        <w:rPr>
          <w:i/>
        </w:rPr>
      </w:pPr>
      <w:r w:rsidRPr="00DC7CE1">
        <w:rPr>
          <w:i/>
          <w:szCs w:val="26"/>
        </w:rPr>
        <w:t xml:space="preserve"> của Trường Mầm non </w:t>
      </w:r>
      <w:r>
        <w:rPr>
          <w:i/>
          <w:szCs w:val="26"/>
          <w:lang w:val="en-US"/>
        </w:rPr>
        <w:t>Tràm Chim</w:t>
      </w:r>
      <w:r w:rsidRPr="00FA17FE">
        <w:rPr>
          <w:i/>
        </w:rPr>
        <w:t>)</w:t>
      </w:r>
    </w:p>
    <w:p w14:paraId="233BA7C8" w14:textId="29FF48A1" w:rsidR="00D52E66" w:rsidRPr="00FA17FE" w:rsidRDefault="000D5AB5">
      <w:pPr>
        <w:jc w:val="center"/>
        <w:rPr>
          <w:i/>
        </w:rPr>
      </w:pPr>
      <w:r w:rsidRPr="00FA17FE">
        <w:rPr>
          <w:noProof/>
          <w:lang w:val="en-GB" w:eastAsia="en-GB"/>
        </w:rPr>
        <mc:AlternateContent>
          <mc:Choice Requires="wps">
            <w:drawing>
              <wp:anchor distT="0" distB="0" distL="114300" distR="114300" simplePos="0" relativeHeight="251667456" behindDoc="0" locked="0" layoutInCell="1" allowOverlap="1" wp14:anchorId="4192081A" wp14:editId="6D0B598E">
                <wp:simplePos x="0" y="0"/>
                <wp:positionH relativeFrom="column">
                  <wp:posOffset>2515757</wp:posOffset>
                </wp:positionH>
                <wp:positionV relativeFrom="paragraph">
                  <wp:posOffset>42701</wp:posOffset>
                </wp:positionV>
                <wp:extent cx="762935" cy="0"/>
                <wp:effectExtent l="0" t="0" r="0" b="0"/>
                <wp:wrapNone/>
                <wp:docPr id="1743137620" name="Straight Connector 10"/>
                <wp:cNvGraphicFramePr/>
                <a:graphic xmlns:a="http://schemas.openxmlformats.org/drawingml/2006/main">
                  <a:graphicData uri="http://schemas.microsoft.com/office/word/2010/wordprocessingShape">
                    <wps:wsp>
                      <wps:cNvCnPr/>
                      <wps:spPr>
                        <a:xfrm>
                          <a:off x="0" y="0"/>
                          <a:ext cx="762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105F7"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pt,3.35pt" to="25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" strokecolor="#4579b8 [3044]"/>
            </w:pict>
          </mc:Fallback>
        </mc:AlternateContent>
      </w:r>
      <w:r w:rsidR="00C92D4B" w:rsidRPr="00FA17FE">
        <w:rPr>
          <w:noProof/>
          <w:lang w:val="en-GB" w:eastAsia="en-GB"/>
        </w:rPr>
        <mc:AlternateContent>
          <mc:Choice Requires="wps">
            <w:drawing>
              <wp:anchor distT="0" distB="0" distL="114300" distR="114300" simplePos="0" relativeHeight="251665408" behindDoc="0" locked="0" layoutInCell="1" hidden="0" allowOverlap="1" wp14:anchorId="69285058" wp14:editId="4A9F24D2">
                <wp:simplePos x="0" y="0"/>
                <wp:positionH relativeFrom="column">
                  <wp:posOffset>2400300</wp:posOffset>
                </wp:positionH>
                <wp:positionV relativeFrom="paragraph">
                  <wp:posOffset>76200</wp:posOffset>
                </wp:positionV>
                <wp:extent cx="4890" cy="12700"/>
                <wp:effectExtent l="0" t="0" r="0" b="0"/>
                <wp:wrapNone/>
                <wp:docPr id="1980711519" name="Straight Arrow Connector 1980711519"/>
                <wp:cNvGraphicFramePr/>
                <a:graphic xmlns:a="http://schemas.openxmlformats.org/drawingml/2006/main">
                  <a:graphicData uri="http://schemas.microsoft.com/office/word/2010/wordprocessingShape">
                    <wps:wsp>
                      <wps:cNvCnPr/>
                      <wps:spPr>
                        <a:xfrm rot="10800000" flipH="1">
                          <a:off x="4874130" y="3777555"/>
                          <a:ext cx="943740" cy="489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838416D" id="Straight Arrow Connector 1980711519" o:spid="_x0000_s1026" type="#_x0000_t32" style="position:absolute;margin-left:189pt;margin-top:6pt;width:.4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" strokecolor="#4a7dba">
                <v:stroke startarrowwidth="narrow" startarrowlength="short" endarrowwidth="narrow" endarrowlength="short"/>
              </v:shape>
            </w:pict>
          </mc:Fallback>
        </mc:AlternateContent>
      </w:r>
    </w:p>
    <w:p w14:paraId="42A06944" w14:textId="718CCA35" w:rsidR="00D52E66" w:rsidRPr="00AA4517" w:rsidRDefault="00C92D4B">
      <w:pPr>
        <w:jc w:val="center"/>
        <w:rPr>
          <w:b/>
          <w:spacing w:val="-6"/>
          <w:lang w:val="en-US"/>
        </w:rPr>
      </w:pPr>
      <w:r w:rsidRPr="00AA4517">
        <w:rPr>
          <w:b/>
          <w:spacing w:val="-6"/>
        </w:rPr>
        <w:t xml:space="preserve">THỜI GIAN HOẠT ĐỘNG CHUYÊN MÔN </w:t>
      </w:r>
      <w:r w:rsidR="009A508F">
        <w:rPr>
          <w:b/>
          <w:spacing w:val="-6"/>
          <w:lang w:val="en-US"/>
        </w:rPr>
        <w:t>GIÁO DỤC MẦM NON</w:t>
      </w:r>
    </w:p>
    <w:p w14:paraId="1EF325BB" w14:textId="27ACDE51" w:rsidR="00D52E66" w:rsidRPr="00C5599A" w:rsidRDefault="00C92D4B">
      <w:pPr>
        <w:jc w:val="center"/>
        <w:rPr>
          <w:b/>
          <w:color w:val="548DD4" w:themeColor="text2" w:themeTint="99"/>
        </w:rPr>
      </w:pPr>
      <w:r w:rsidRPr="00C5599A">
        <w:rPr>
          <w:b/>
          <w:color w:val="548DD4" w:themeColor="text2" w:themeTint="99"/>
        </w:rPr>
        <w:t>NĂM HỌC 2024 - 2025</w:t>
      </w:r>
    </w:p>
    <w:p w14:paraId="70FB2A1B" w14:textId="4E420364" w:rsidR="00D52E66" w:rsidRPr="00FA17FE" w:rsidRDefault="000D5AB5">
      <w:pPr>
        <w:jc w:val="center"/>
        <w:rPr>
          <w:b/>
        </w:rPr>
      </w:pPr>
      <w:r w:rsidRPr="00FA17FE">
        <w:rPr>
          <w:noProof/>
          <w:lang w:val="en-GB" w:eastAsia="en-GB"/>
        </w:rPr>
        <mc:AlternateContent>
          <mc:Choice Requires="wps">
            <w:drawing>
              <wp:anchor distT="0" distB="0" distL="114300" distR="114300" simplePos="0" relativeHeight="251668480" behindDoc="0" locked="0" layoutInCell="1" allowOverlap="1" wp14:anchorId="5588F782" wp14:editId="621E6BBA">
                <wp:simplePos x="0" y="0"/>
                <wp:positionH relativeFrom="column">
                  <wp:posOffset>2480281</wp:posOffset>
                </wp:positionH>
                <wp:positionV relativeFrom="paragraph">
                  <wp:posOffset>61567</wp:posOffset>
                </wp:positionV>
                <wp:extent cx="980661" cy="0"/>
                <wp:effectExtent l="0" t="0" r="0" b="0"/>
                <wp:wrapNone/>
                <wp:docPr id="1222397380" name="Straight Connector 11"/>
                <wp:cNvGraphicFramePr/>
                <a:graphic xmlns:a="http://schemas.openxmlformats.org/drawingml/2006/main">
                  <a:graphicData uri="http://schemas.microsoft.com/office/word/2010/wordprocessingShape">
                    <wps:wsp>
                      <wps:cNvCnPr/>
                      <wps:spPr>
                        <a:xfrm>
                          <a:off x="0" y="0"/>
                          <a:ext cx="9806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29F0A"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3pt,4.85pt" to="27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" strokecolor="#4579b8 [3044]"/>
            </w:pict>
          </mc:Fallback>
        </mc:AlternateContent>
      </w:r>
      <w:r w:rsidR="00C92D4B" w:rsidRPr="00FA17FE">
        <w:rPr>
          <w:noProof/>
          <w:lang w:val="en-GB" w:eastAsia="en-GB"/>
        </w:rPr>
        <mc:AlternateContent>
          <mc:Choice Requires="wps">
            <w:drawing>
              <wp:anchor distT="0" distB="0" distL="114300" distR="114300" simplePos="0" relativeHeight="251666432" behindDoc="0" locked="0" layoutInCell="1" hidden="0" allowOverlap="1" wp14:anchorId="565478DC" wp14:editId="01AD7155">
                <wp:simplePos x="0" y="0"/>
                <wp:positionH relativeFrom="column">
                  <wp:posOffset>2324100</wp:posOffset>
                </wp:positionH>
                <wp:positionV relativeFrom="paragraph">
                  <wp:posOffset>12700</wp:posOffset>
                </wp:positionV>
                <wp:extent cx="5787" cy="12700"/>
                <wp:effectExtent l="0" t="0" r="0" b="0"/>
                <wp:wrapNone/>
                <wp:docPr id="1980711523" name="Straight Arrow Connector 1980711523"/>
                <wp:cNvGraphicFramePr/>
                <a:graphic xmlns:a="http://schemas.openxmlformats.org/drawingml/2006/main">
                  <a:graphicData uri="http://schemas.microsoft.com/office/word/2010/wordprocessingShape">
                    <wps:wsp>
                      <wps:cNvCnPr/>
                      <wps:spPr>
                        <a:xfrm rot="10800000" flipH="1">
                          <a:off x="4793309" y="3777107"/>
                          <a:ext cx="1105382" cy="578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02D9285" id="Straight Arrow Connector 1980711523" o:spid="_x0000_s1026" type="#_x0000_t32" style="position:absolute;margin-left:183pt;margin-top:1pt;width:.45pt;height:1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" strokecolor="#4a7dba">
                <v:stroke startarrowwidth="narrow" startarrowlength="short" endarrowwidth="narrow" endarrowlength="short"/>
              </v:shape>
            </w:pict>
          </mc:Fallback>
        </mc:AlternateContent>
      </w:r>
    </w:p>
    <w:tbl>
      <w:tblPr>
        <w:tblStyle w:val="a5"/>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80"/>
        <w:gridCol w:w="4663"/>
        <w:gridCol w:w="1870"/>
        <w:gridCol w:w="1473"/>
        <w:gridCol w:w="1140"/>
      </w:tblGrid>
      <w:tr w:rsidR="00D5320B" w:rsidRPr="00FA17FE" w14:paraId="149C08B7" w14:textId="01BC9CFD" w:rsidTr="00806416">
        <w:trPr>
          <w:jc w:val="center"/>
        </w:trPr>
        <w:tc>
          <w:tcPr>
            <w:tcW w:w="1080" w:type="dxa"/>
            <w:vAlign w:val="center"/>
          </w:tcPr>
          <w:p w14:paraId="6E8B5055" w14:textId="77777777" w:rsidR="00D5320B" w:rsidRPr="00FA17FE" w:rsidRDefault="00D5320B">
            <w:pPr>
              <w:jc w:val="center"/>
              <w:rPr>
                <w:b/>
                <w:color w:val="auto"/>
                <w:sz w:val="24"/>
              </w:rPr>
            </w:pPr>
            <w:r w:rsidRPr="00FA17FE">
              <w:rPr>
                <w:b/>
                <w:color w:val="auto"/>
                <w:sz w:val="24"/>
              </w:rPr>
              <w:t>Tháng/</w:t>
            </w:r>
          </w:p>
          <w:p w14:paraId="7195B6E6" w14:textId="77777777" w:rsidR="00D5320B" w:rsidRPr="00FA17FE" w:rsidRDefault="00D5320B">
            <w:pPr>
              <w:jc w:val="center"/>
              <w:rPr>
                <w:color w:val="auto"/>
                <w:sz w:val="24"/>
              </w:rPr>
            </w:pPr>
            <w:r w:rsidRPr="00FA17FE">
              <w:rPr>
                <w:b/>
                <w:color w:val="auto"/>
                <w:sz w:val="24"/>
              </w:rPr>
              <w:t>năm</w:t>
            </w:r>
          </w:p>
        </w:tc>
        <w:tc>
          <w:tcPr>
            <w:tcW w:w="4663" w:type="dxa"/>
            <w:vAlign w:val="center"/>
          </w:tcPr>
          <w:p w14:paraId="179696A9" w14:textId="77777777" w:rsidR="00D5320B" w:rsidRPr="00FA17FE" w:rsidRDefault="00D5320B">
            <w:pPr>
              <w:jc w:val="center"/>
              <w:rPr>
                <w:color w:val="auto"/>
                <w:sz w:val="24"/>
              </w:rPr>
            </w:pPr>
            <w:r w:rsidRPr="00FA17FE">
              <w:rPr>
                <w:b/>
                <w:color w:val="auto"/>
                <w:sz w:val="24"/>
              </w:rPr>
              <w:t>Nội dung</w:t>
            </w:r>
          </w:p>
        </w:tc>
        <w:tc>
          <w:tcPr>
            <w:tcW w:w="1870" w:type="dxa"/>
            <w:vAlign w:val="center"/>
          </w:tcPr>
          <w:p w14:paraId="071E83AD" w14:textId="7EE71DD2" w:rsidR="00D5320B" w:rsidRPr="00D5320B" w:rsidRDefault="00D5320B">
            <w:pPr>
              <w:jc w:val="center"/>
              <w:rPr>
                <w:color w:val="auto"/>
                <w:sz w:val="24"/>
                <w:lang w:val="en-US"/>
              </w:rPr>
            </w:pPr>
            <w:r>
              <w:rPr>
                <w:b/>
                <w:color w:val="auto"/>
                <w:sz w:val="24"/>
                <w:lang w:val="en-US"/>
              </w:rPr>
              <w:t>Người, bộ phận thực hiện</w:t>
            </w:r>
          </w:p>
        </w:tc>
        <w:tc>
          <w:tcPr>
            <w:tcW w:w="1473" w:type="dxa"/>
            <w:vAlign w:val="center"/>
          </w:tcPr>
          <w:p w14:paraId="0DDDE4B7" w14:textId="20D6280D" w:rsidR="00D5320B" w:rsidRPr="00D5320B" w:rsidRDefault="00D5320B">
            <w:pPr>
              <w:jc w:val="center"/>
              <w:rPr>
                <w:color w:val="auto"/>
                <w:sz w:val="24"/>
                <w:lang w:val="en-US"/>
              </w:rPr>
            </w:pPr>
            <w:r>
              <w:rPr>
                <w:b/>
                <w:color w:val="auto"/>
                <w:sz w:val="24"/>
                <w:lang w:val="en-US"/>
              </w:rPr>
              <w:t>Người kiểm tra</w:t>
            </w:r>
          </w:p>
        </w:tc>
        <w:tc>
          <w:tcPr>
            <w:tcW w:w="1140" w:type="dxa"/>
          </w:tcPr>
          <w:p w14:paraId="3BDF4018" w14:textId="77777777" w:rsidR="00D5320B" w:rsidRPr="00FA17FE" w:rsidRDefault="00D5320B" w:rsidP="00D5320B">
            <w:pPr>
              <w:ind w:left="-615" w:firstLine="615"/>
              <w:jc w:val="center"/>
              <w:rPr>
                <w:b/>
                <w:sz w:val="24"/>
              </w:rPr>
            </w:pPr>
          </w:p>
        </w:tc>
      </w:tr>
      <w:tr w:rsidR="00D5320B" w:rsidRPr="00FA17FE" w14:paraId="1A79E735" w14:textId="7EAABCAC" w:rsidTr="00806416">
        <w:trPr>
          <w:jc w:val="center"/>
        </w:trPr>
        <w:tc>
          <w:tcPr>
            <w:tcW w:w="1080" w:type="dxa"/>
            <w:vMerge w:val="restart"/>
            <w:vAlign w:val="center"/>
          </w:tcPr>
          <w:p w14:paraId="41070BDA" w14:textId="77777777" w:rsidR="00D5320B" w:rsidRPr="00FA17FE" w:rsidRDefault="00D5320B" w:rsidP="00D5320B">
            <w:pPr>
              <w:jc w:val="center"/>
              <w:rPr>
                <w:color w:val="auto"/>
                <w:sz w:val="24"/>
              </w:rPr>
            </w:pPr>
            <w:r w:rsidRPr="00FA17FE">
              <w:rPr>
                <w:color w:val="auto"/>
                <w:sz w:val="24"/>
              </w:rPr>
              <w:t>8/2024</w:t>
            </w:r>
          </w:p>
        </w:tc>
        <w:tc>
          <w:tcPr>
            <w:tcW w:w="4663" w:type="dxa"/>
            <w:vAlign w:val="center"/>
          </w:tcPr>
          <w:p w14:paraId="465E8CF3" w14:textId="396CF8CB" w:rsidR="00D5320B" w:rsidRPr="00833593" w:rsidRDefault="00D5320B" w:rsidP="00D5320B">
            <w:pPr>
              <w:rPr>
                <w:color w:val="auto"/>
                <w:sz w:val="24"/>
                <w:lang w:val="en-US"/>
              </w:rPr>
            </w:pPr>
            <w:r w:rsidRPr="00FA17FE">
              <w:rPr>
                <w:color w:val="auto"/>
                <w:sz w:val="24"/>
              </w:rPr>
              <w:t>Chuẩn bị năm học mới 2024 - 20</w:t>
            </w:r>
            <w:r w:rsidRPr="00FA17FE">
              <w:rPr>
                <w:color w:val="auto"/>
                <w:sz w:val="24"/>
                <w:lang w:val="en-US"/>
              </w:rPr>
              <w:t>2</w:t>
            </w:r>
            <w:r w:rsidRPr="00FA17FE">
              <w:rPr>
                <w:color w:val="auto"/>
                <w:sz w:val="24"/>
              </w:rPr>
              <w:t>5</w:t>
            </w:r>
          </w:p>
          <w:p w14:paraId="34522F8D" w14:textId="77777777" w:rsidR="00D5320B" w:rsidRPr="00FA17FE" w:rsidRDefault="00D5320B" w:rsidP="00D5320B">
            <w:pPr>
              <w:rPr>
                <w:color w:val="auto"/>
                <w:sz w:val="24"/>
              </w:rPr>
            </w:pPr>
          </w:p>
        </w:tc>
        <w:tc>
          <w:tcPr>
            <w:tcW w:w="1870" w:type="dxa"/>
            <w:vAlign w:val="center"/>
          </w:tcPr>
          <w:p w14:paraId="085CB8C7" w14:textId="77777777" w:rsidR="00D5320B" w:rsidRPr="003F25D3" w:rsidRDefault="00D5320B" w:rsidP="00D5320B">
            <w:pPr>
              <w:jc w:val="both"/>
              <w:rPr>
                <w:bCs/>
                <w:color w:val="auto"/>
                <w:lang w:val="en-US"/>
              </w:rPr>
            </w:pPr>
            <w:r>
              <w:rPr>
                <w:bCs/>
                <w:color w:val="auto"/>
                <w:lang w:val="en-US"/>
              </w:rPr>
              <w:t>CBQL, GV, NV</w:t>
            </w:r>
          </w:p>
          <w:p w14:paraId="4FF715EE" w14:textId="4F659D9F" w:rsidR="00D5320B" w:rsidRPr="003F25D3" w:rsidRDefault="00D5320B" w:rsidP="00D5320B">
            <w:pPr>
              <w:jc w:val="both"/>
              <w:rPr>
                <w:color w:val="auto"/>
                <w:sz w:val="24"/>
                <w:lang w:val="en-US"/>
              </w:rPr>
            </w:pPr>
          </w:p>
        </w:tc>
        <w:tc>
          <w:tcPr>
            <w:tcW w:w="1473" w:type="dxa"/>
            <w:vAlign w:val="center"/>
          </w:tcPr>
          <w:p w14:paraId="0D01D5F6" w14:textId="1B1388A2" w:rsidR="00D5320B" w:rsidRPr="00D5320B" w:rsidRDefault="00D5320B" w:rsidP="00D5320B">
            <w:pPr>
              <w:rPr>
                <w:color w:val="auto"/>
                <w:sz w:val="24"/>
                <w:lang w:val="en-US"/>
              </w:rPr>
            </w:pPr>
            <w:r>
              <w:rPr>
                <w:color w:val="auto"/>
                <w:sz w:val="24"/>
                <w:lang w:val="en-US"/>
              </w:rPr>
              <w:t>Hiệu trưởng</w:t>
            </w:r>
          </w:p>
        </w:tc>
        <w:tc>
          <w:tcPr>
            <w:tcW w:w="1140" w:type="dxa"/>
          </w:tcPr>
          <w:p w14:paraId="77150F29" w14:textId="77777777" w:rsidR="00D5320B" w:rsidRDefault="00D5320B" w:rsidP="00D5320B">
            <w:pPr>
              <w:ind w:left="-615" w:firstLine="615"/>
              <w:rPr>
                <w:bCs/>
                <w:lang w:val="en-US"/>
              </w:rPr>
            </w:pPr>
          </w:p>
        </w:tc>
      </w:tr>
      <w:tr w:rsidR="00D5320B" w:rsidRPr="00FA17FE" w14:paraId="7CDA8BE2" w14:textId="7DF3A1AF" w:rsidTr="00806416">
        <w:trPr>
          <w:jc w:val="center"/>
        </w:trPr>
        <w:tc>
          <w:tcPr>
            <w:tcW w:w="1080" w:type="dxa"/>
            <w:vMerge/>
            <w:vAlign w:val="center"/>
          </w:tcPr>
          <w:p w14:paraId="08E0C11F" w14:textId="77777777" w:rsidR="00D5320B" w:rsidRPr="00FA17FE" w:rsidRDefault="00D5320B" w:rsidP="00D5320B">
            <w:pPr>
              <w:widowControl w:val="0"/>
              <w:pBdr>
                <w:top w:val="nil"/>
                <w:left w:val="nil"/>
                <w:bottom w:val="nil"/>
                <w:right w:val="nil"/>
                <w:between w:val="nil"/>
              </w:pBdr>
              <w:spacing w:line="276" w:lineRule="auto"/>
              <w:rPr>
                <w:color w:val="auto"/>
                <w:sz w:val="24"/>
              </w:rPr>
            </w:pPr>
          </w:p>
        </w:tc>
        <w:tc>
          <w:tcPr>
            <w:tcW w:w="4663" w:type="dxa"/>
          </w:tcPr>
          <w:p w14:paraId="315D85D9" w14:textId="5AA06911" w:rsidR="00D5320B" w:rsidRPr="00FA17FE" w:rsidRDefault="00D5320B" w:rsidP="00D5320B">
            <w:pPr>
              <w:rPr>
                <w:color w:val="auto"/>
                <w:sz w:val="24"/>
              </w:rPr>
            </w:pPr>
            <w:r w:rsidRPr="00FA17FE">
              <w:rPr>
                <w:color w:val="auto"/>
                <w:sz w:val="24"/>
              </w:rPr>
              <w:t>T</w:t>
            </w:r>
            <w:r w:rsidRPr="00FA17FE">
              <w:rPr>
                <w:color w:val="auto"/>
                <w:sz w:val="24"/>
                <w:lang w:val="en-US"/>
              </w:rPr>
              <w:t>ham dự</w:t>
            </w:r>
            <w:r w:rsidRPr="00FA17FE">
              <w:rPr>
                <w:color w:val="auto"/>
                <w:sz w:val="24"/>
              </w:rPr>
              <w:t xml:space="preserve"> hội nghị tổng kết Hội đồng chuyên môn GDMN cấp Tỉnh.</w:t>
            </w:r>
          </w:p>
        </w:tc>
        <w:tc>
          <w:tcPr>
            <w:tcW w:w="1870" w:type="dxa"/>
          </w:tcPr>
          <w:p w14:paraId="6BE4A986" w14:textId="164F9C9F" w:rsidR="00D5320B" w:rsidRPr="00FA17FE" w:rsidRDefault="00D5320B" w:rsidP="00D5320B">
            <w:pPr>
              <w:jc w:val="both"/>
              <w:rPr>
                <w:color w:val="auto"/>
                <w:sz w:val="24"/>
                <w:lang w:val="en-US"/>
              </w:rPr>
            </w:pPr>
            <w:r>
              <w:rPr>
                <w:color w:val="auto"/>
                <w:lang w:val="en-US"/>
              </w:rPr>
              <w:t>Thành viên HĐCM cấp tỉnh</w:t>
            </w:r>
          </w:p>
        </w:tc>
        <w:tc>
          <w:tcPr>
            <w:tcW w:w="1473" w:type="dxa"/>
          </w:tcPr>
          <w:p w14:paraId="3E4875C3" w14:textId="578A2E44" w:rsidR="00D5320B" w:rsidRPr="003F25D3" w:rsidRDefault="00D5320B" w:rsidP="00D5320B">
            <w:pPr>
              <w:rPr>
                <w:color w:val="auto"/>
                <w:sz w:val="24"/>
                <w:lang w:val="en-US"/>
              </w:rPr>
            </w:pPr>
            <w:r>
              <w:rPr>
                <w:color w:val="auto"/>
                <w:sz w:val="24"/>
                <w:lang w:val="en-US"/>
              </w:rPr>
              <w:t>Hiệu trưởng</w:t>
            </w:r>
          </w:p>
        </w:tc>
        <w:tc>
          <w:tcPr>
            <w:tcW w:w="1140" w:type="dxa"/>
          </w:tcPr>
          <w:p w14:paraId="068EB847" w14:textId="77777777" w:rsidR="00D5320B" w:rsidRDefault="00D5320B" w:rsidP="00D5320B">
            <w:pPr>
              <w:ind w:left="-615" w:firstLine="615"/>
              <w:rPr>
                <w:lang w:val="en-US"/>
              </w:rPr>
            </w:pPr>
          </w:p>
        </w:tc>
      </w:tr>
      <w:tr w:rsidR="00D5320B" w:rsidRPr="00FA17FE" w14:paraId="694EC096" w14:textId="2C403F74" w:rsidTr="00806416">
        <w:trPr>
          <w:jc w:val="center"/>
        </w:trPr>
        <w:tc>
          <w:tcPr>
            <w:tcW w:w="1080" w:type="dxa"/>
            <w:vMerge/>
            <w:vAlign w:val="center"/>
          </w:tcPr>
          <w:p w14:paraId="562529EB" w14:textId="77777777" w:rsidR="00D5320B" w:rsidRPr="00FA17FE" w:rsidRDefault="00D5320B" w:rsidP="00D5320B">
            <w:pPr>
              <w:widowControl w:val="0"/>
              <w:pBdr>
                <w:top w:val="nil"/>
                <w:left w:val="nil"/>
                <w:bottom w:val="nil"/>
                <w:right w:val="nil"/>
                <w:between w:val="nil"/>
              </w:pBdr>
              <w:spacing w:line="276" w:lineRule="auto"/>
              <w:rPr>
                <w:color w:val="auto"/>
                <w:sz w:val="24"/>
              </w:rPr>
            </w:pPr>
          </w:p>
        </w:tc>
        <w:tc>
          <w:tcPr>
            <w:tcW w:w="4663" w:type="dxa"/>
          </w:tcPr>
          <w:p w14:paraId="6AC5F289" w14:textId="40BD7D56" w:rsidR="00D5320B" w:rsidRPr="00FA17FE" w:rsidRDefault="00D5320B" w:rsidP="00530138">
            <w:pPr>
              <w:ind w:right="-120"/>
              <w:rPr>
                <w:color w:val="auto"/>
                <w:sz w:val="24"/>
              </w:rPr>
            </w:pPr>
            <w:r>
              <w:rPr>
                <w:color w:val="auto"/>
                <w:sz w:val="24"/>
                <w:lang w:val="en-US"/>
              </w:rPr>
              <w:t>Tham dự</w:t>
            </w:r>
            <w:r w:rsidRPr="00FA17FE">
              <w:rPr>
                <w:color w:val="auto"/>
                <w:sz w:val="24"/>
                <w:lang w:val="en-US"/>
              </w:rPr>
              <w:t xml:space="preserve"> </w:t>
            </w:r>
            <w:r w:rsidRPr="00FA17FE">
              <w:rPr>
                <w:color w:val="auto"/>
                <w:sz w:val="24"/>
              </w:rPr>
              <w:t>hội nghị Tổng kết năm học 2023 - 2024 và triển khai nhiệm vụ trọng tâm năm học 2024 – 2025</w:t>
            </w:r>
            <w:r w:rsidRPr="00FA17FE">
              <w:rPr>
                <w:color w:val="auto"/>
                <w:sz w:val="24"/>
                <w:lang w:val="en-US"/>
              </w:rPr>
              <w:t>;</w:t>
            </w:r>
            <w:r w:rsidRPr="00FA17FE">
              <w:rPr>
                <w:color w:val="auto"/>
                <w:sz w:val="24"/>
              </w:rPr>
              <w:t xml:space="preserve"> tổng kết Hội đồng chuyên môn GDMN cấp </w:t>
            </w:r>
            <w:r>
              <w:rPr>
                <w:color w:val="auto"/>
                <w:sz w:val="24"/>
                <w:lang w:val="en-US"/>
              </w:rPr>
              <w:t>tỉnh</w:t>
            </w:r>
            <w:r w:rsidRPr="00FA17FE">
              <w:rPr>
                <w:color w:val="auto"/>
                <w:sz w:val="24"/>
              </w:rPr>
              <w:t>.</w:t>
            </w:r>
          </w:p>
        </w:tc>
        <w:tc>
          <w:tcPr>
            <w:tcW w:w="1870" w:type="dxa"/>
            <w:vAlign w:val="center"/>
          </w:tcPr>
          <w:p w14:paraId="46F66DA0" w14:textId="139BA605" w:rsidR="00D5320B" w:rsidRPr="00D5320B" w:rsidRDefault="00D5320B" w:rsidP="00D5320B">
            <w:pPr>
              <w:jc w:val="both"/>
              <w:rPr>
                <w:color w:val="auto"/>
                <w:sz w:val="24"/>
                <w:lang w:val="en-US"/>
              </w:rPr>
            </w:pPr>
            <w:r>
              <w:rPr>
                <w:bCs/>
                <w:color w:val="auto"/>
                <w:lang w:val="en-US"/>
              </w:rPr>
              <w:t>Hiệu trưởng</w:t>
            </w:r>
            <w:r w:rsidRPr="00FA17FE">
              <w:rPr>
                <w:color w:val="auto"/>
                <w:sz w:val="24"/>
              </w:rPr>
              <w:t xml:space="preserve"> </w:t>
            </w:r>
            <w:r>
              <w:rPr>
                <w:color w:val="auto"/>
                <w:sz w:val="24"/>
                <w:lang w:val="en-US"/>
              </w:rPr>
              <w:t>và thành viên HĐCM cấp tỉnh</w:t>
            </w:r>
          </w:p>
        </w:tc>
        <w:tc>
          <w:tcPr>
            <w:tcW w:w="1473" w:type="dxa"/>
            <w:vAlign w:val="center"/>
          </w:tcPr>
          <w:p w14:paraId="76D876B4" w14:textId="6B1DDBAA" w:rsidR="00D5320B" w:rsidRPr="00FA17FE" w:rsidRDefault="00D5320B" w:rsidP="00D5320B">
            <w:pPr>
              <w:rPr>
                <w:color w:val="auto"/>
                <w:lang w:val="en-US"/>
              </w:rPr>
            </w:pPr>
            <w:r>
              <w:rPr>
                <w:color w:val="auto"/>
                <w:sz w:val="24"/>
                <w:lang w:val="en-US"/>
              </w:rPr>
              <w:t>Hiệu trưởng</w:t>
            </w:r>
          </w:p>
        </w:tc>
        <w:tc>
          <w:tcPr>
            <w:tcW w:w="1140" w:type="dxa"/>
          </w:tcPr>
          <w:p w14:paraId="37CF1FCE" w14:textId="77777777" w:rsidR="00D5320B" w:rsidRDefault="00D5320B" w:rsidP="00D5320B">
            <w:pPr>
              <w:ind w:left="-615" w:firstLine="615"/>
              <w:rPr>
                <w:bCs/>
                <w:lang w:val="en-US"/>
              </w:rPr>
            </w:pPr>
          </w:p>
        </w:tc>
      </w:tr>
      <w:tr w:rsidR="00D5320B" w:rsidRPr="00FA17FE" w14:paraId="237BE73A" w14:textId="2003F36F" w:rsidTr="00806416">
        <w:trPr>
          <w:jc w:val="center"/>
        </w:trPr>
        <w:tc>
          <w:tcPr>
            <w:tcW w:w="1080" w:type="dxa"/>
            <w:vMerge/>
            <w:vAlign w:val="center"/>
          </w:tcPr>
          <w:p w14:paraId="67355955" w14:textId="77777777" w:rsidR="00D5320B" w:rsidRPr="00FA17FE" w:rsidRDefault="00D5320B" w:rsidP="00D5320B">
            <w:pPr>
              <w:widowControl w:val="0"/>
              <w:pBdr>
                <w:top w:val="nil"/>
                <w:left w:val="nil"/>
                <w:bottom w:val="nil"/>
                <w:right w:val="nil"/>
                <w:between w:val="nil"/>
              </w:pBdr>
              <w:spacing w:line="276" w:lineRule="auto"/>
              <w:rPr>
                <w:color w:val="auto"/>
                <w:sz w:val="24"/>
              </w:rPr>
            </w:pPr>
          </w:p>
        </w:tc>
        <w:tc>
          <w:tcPr>
            <w:tcW w:w="4663" w:type="dxa"/>
            <w:vAlign w:val="center"/>
          </w:tcPr>
          <w:p w14:paraId="04B0F204" w14:textId="6CC38C1C" w:rsidR="00D5320B" w:rsidRPr="00FA17FE" w:rsidRDefault="00D5320B" w:rsidP="00D5320B">
            <w:pPr>
              <w:rPr>
                <w:color w:val="auto"/>
                <w:sz w:val="24"/>
              </w:rPr>
            </w:pPr>
            <w:r w:rsidRPr="00FA17FE">
              <w:rPr>
                <w:color w:val="auto"/>
                <w:sz w:val="24"/>
              </w:rPr>
              <w:t>T</w:t>
            </w:r>
            <w:r w:rsidRPr="00FA17FE">
              <w:rPr>
                <w:color w:val="auto"/>
                <w:sz w:val="24"/>
                <w:lang w:val="en-US"/>
              </w:rPr>
              <w:t>ham dự t</w:t>
            </w:r>
            <w:r w:rsidRPr="00FA17FE">
              <w:rPr>
                <w:color w:val="auto"/>
                <w:sz w:val="24"/>
              </w:rPr>
              <w:t>ập huấn Khai mở trí tuệ nhân tạo</w:t>
            </w:r>
          </w:p>
        </w:tc>
        <w:tc>
          <w:tcPr>
            <w:tcW w:w="1870" w:type="dxa"/>
            <w:vAlign w:val="center"/>
          </w:tcPr>
          <w:p w14:paraId="134138A8" w14:textId="5899C1C3" w:rsidR="00D5320B" w:rsidRPr="00FA17FE" w:rsidRDefault="00D5320B" w:rsidP="00D5320B">
            <w:pPr>
              <w:jc w:val="both"/>
              <w:rPr>
                <w:color w:val="auto"/>
                <w:sz w:val="24"/>
              </w:rPr>
            </w:pPr>
            <w:r w:rsidRPr="00FA17FE">
              <w:rPr>
                <w:color w:val="auto"/>
                <w:sz w:val="24"/>
              </w:rPr>
              <w:t xml:space="preserve">Phòng GDĐT và các </w:t>
            </w:r>
            <w:r w:rsidRPr="00FA17FE">
              <w:rPr>
                <w:color w:val="auto"/>
                <w:sz w:val="24"/>
                <w:lang w:val="en-US"/>
              </w:rPr>
              <w:t>trường mầm non</w:t>
            </w:r>
          </w:p>
        </w:tc>
        <w:tc>
          <w:tcPr>
            <w:tcW w:w="1473" w:type="dxa"/>
            <w:vAlign w:val="center"/>
          </w:tcPr>
          <w:p w14:paraId="48273728" w14:textId="7380F759" w:rsidR="00D5320B" w:rsidRPr="00FA17FE" w:rsidRDefault="00D5320B" w:rsidP="00D5320B">
            <w:pPr>
              <w:rPr>
                <w:color w:val="auto"/>
                <w:sz w:val="24"/>
                <w:lang w:val="en-US"/>
              </w:rPr>
            </w:pPr>
            <w:r>
              <w:rPr>
                <w:color w:val="auto"/>
                <w:sz w:val="24"/>
                <w:lang w:val="en-US"/>
              </w:rPr>
              <w:t>Hiệu trưởng</w:t>
            </w:r>
          </w:p>
        </w:tc>
        <w:tc>
          <w:tcPr>
            <w:tcW w:w="1140" w:type="dxa"/>
          </w:tcPr>
          <w:p w14:paraId="529EBBBF" w14:textId="77777777" w:rsidR="00D5320B" w:rsidRPr="00FA17FE" w:rsidRDefault="00D5320B" w:rsidP="00D5320B">
            <w:pPr>
              <w:ind w:left="-615" w:firstLine="615"/>
              <w:rPr>
                <w:sz w:val="24"/>
              </w:rPr>
            </w:pPr>
          </w:p>
        </w:tc>
      </w:tr>
      <w:tr w:rsidR="00D5320B" w:rsidRPr="00FA17FE" w14:paraId="7677338A" w14:textId="2E9560BC" w:rsidTr="00806416">
        <w:trPr>
          <w:jc w:val="center"/>
        </w:trPr>
        <w:tc>
          <w:tcPr>
            <w:tcW w:w="1080" w:type="dxa"/>
            <w:vMerge/>
            <w:vAlign w:val="center"/>
          </w:tcPr>
          <w:p w14:paraId="1FD8EFF0" w14:textId="77777777" w:rsidR="00D5320B" w:rsidRPr="00FA17FE" w:rsidRDefault="00D5320B" w:rsidP="00D5320B">
            <w:pPr>
              <w:widowControl w:val="0"/>
              <w:pBdr>
                <w:top w:val="nil"/>
                <w:left w:val="nil"/>
                <w:bottom w:val="nil"/>
                <w:right w:val="nil"/>
                <w:between w:val="nil"/>
              </w:pBdr>
              <w:spacing w:line="276" w:lineRule="auto"/>
              <w:rPr>
                <w:color w:val="auto"/>
                <w:sz w:val="24"/>
              </w:rPr>
            </w:pPr>
          </w:p>
        </w:tc>
        <w:tc>
          <w:tcPr>
            <w:tcW w:w="4663" w:type="dxa"/>
            <w:vAlign w:val="center"/>
          </w:tcPr>
          <w:p w14:paraId="60799DE2" w14:textId="35FEBBBD" w:rsidR="00D5320B" w:rsidRPr="00FA17FE" w:rsidRDefault="00D5320B" w:rsidP="00D5320B">
            <w:pPr>
              <w:rPr>
                <w:color w:val="auto"/>
                <w:sz w:val="24"/>
                <w:lang w:val="en-US"/>
              </w:rPr>
            </w:pPr>
            <w:r w:rsidRPr="00FA17FE">
              <w:rPr>
                <w:color w:val="auto"/>
                <w:sz w:val="24"/>
                <w:lang w:val="en-US"/>
              </w:rPr>
              <w:t>Tổ chức t</w:t>
            </w:r>
            <w:r w:rsidRPr="00FA17FE">
              <w:rPr>
                <w:color w:val="auto"/>
                <w:sz w:val="24"/>
              </w:rPr>
              <w:t xml:space="preserve">ập huấn </w:t>
            </w:r>
            <w:r w:rsidRPr="00FA17FE">
              <w:rPr>
                <w:color w:val="auto"/>
                <w:sz w:val="24"/>
                <w:lang w:val="en-US"/>
              </w:rPr>
              <w:t xml:space="preserve">giáo dục quyền con người và </w:t>
            </w:r>
            <w:r w:rsidRPr="00FA17FE">
              <w:rPr>
                <w:color w:val="auto"/>
                <w:sz w:val="28"/>
                <w:szCs w:val="28"/>
              </w:rPr>
              <w:t>ứng dụng trí tuệ nhân tạo hỗ trợ các hoạt động dạy học STEM/STEAM</w:t>
            </w:r>
          </w:p>
        </w:tc>
        <w:tc>
          <w:tcPr>
            <w:tcW w:w="1870" w:type="dxa"/>
            <w:vAlign w:val="center"/>
          </w:tcPr>
          <w:p w14:paraId="34AAD3D3" w14:textId="4E7B936A" w:rsidR="00D5320B" w:rsidRPr="00FA17FE" w:rsidRDefault="00D5320B" w:rsidP="00D5320B">
            <w:pPr>
              <w:jc w:val="both"/>
              <w:rPr>
                <w:color w:val="auto"/>
                <w:sz w:val="24"/>
              </w:rPr>
            </w:pPr>
            <w:r>
              <w:rPr>
                <w:color w:val="auto"/>
                <w:sz w:val="24"/>
                <w:lang w:val="en-US"/>
              </w:rPr>
              <w:t>CBQL, GV</w:t>
            </w:r>
          </w:p>
        </w:tc>
        <w:tc>
          <w:tcPr>
            <w:tcW w:w="1473" w:type="dxa"/>
            <w:vAlign w:val="center"/>
          </w:tcPr>
          <w:p w14:paraId="188D0EA3" w14:textId="359E156E" w:rsidR="00D5320B" w:rsidRPr="003F25D3" w:rsidRDefault="00D5320B" w:rsidP="00D5320B">
            <w:pPr>
              <w:rPr>
                <w:color w:val="auto"/>
                <w:sz w:val="24"/>
                <w:lang w:val="en-US"/>
              </w:rPr>
            </w:pPr>
            <w:r>
              <w:rPr>
                <w:color w:val="auto"/>
                <w:sz w:val="24"/>
                <w:lang w:val="en-US"/>
              </w:rPr>
              <w:t>Hiệu trưởng</w:t>
            </w:r>
          </w:p>
        </w:tc>
        <w:tc>
          <w:tcPr>
            <w:tcW w:w="1140" w:type="dxa"/>
          </w:tcPr>
          <w:p w14:paraId="33ACD7AD" w14:textId="77777777" w:rsidR="00D5320B" w:rsidRDefault="00D5320B" w:rsidP="00D5320B">
            <w:pPr>
              <w:ind w:left="-615" w:firstLine="615"/>
              <w:rPr>
                <w:sz w:val="24"/>
                <w:lang w:val="en-US"/>
              </w:rPr>
            </w:pPr>
          </w:p>
        </w:tc>
      </w:tr>
      <w:tr w:rsidR="00D5320B" w:rsidRPr="00FA17FE" w14:paraId="40A54469" w14:textId="08DAD75A" w:rsidTr="00806416">
        <w:trPr>
          <w:jc w:val="center"/>
        </w:trPr>
        <w:tc>
          <w:tcPr>
            <w:tcW w:w="1080" w:type="dxa"/>
            <w:vMerge/>
            <w:vAlign w:val="center"/>
          </w:tcPr>
          <w:p w14:paraId="628E366C" w14:textId="77777777" w:rsidR="00D5320B" w:rsidRPr="00FA17FE" w:rsidRDefault="00D5320B" w:rsidP="00D5320B">
            <w:pPr>
              <w:widowControl w:val="0"/>
              <w:pBdr>
                <w:top w:val="nil"/>
                <w:left w:val="nil"/>
                <w:bottom w:val="nil"/>
                <w:right w:val="nil"/>
                <w:between w:val="nil"/>
              </w:pBdr>
              <w:spacing w:line="276" w:lineRule="auto"/>
              <w:rPr>
                <w:color w:val="auto"/>
                <w:sz w:val="24"/>
              </w:rPr>
            </w:pPr>
          </w:p>
        </w:tc>
        <w:tc>
          <w:tcPr>
            <w:tcW w:w="4663" w:type="dxa"/>
            <w:vAlign w:val="center"/>
          </w:tcPr>
          <w:p w14:paraId="04CABDC8" w14:textId="7A987214" w:rsidR="00D5320B" w:rsidRPr="00FA17FE" w:rsidRDefault="00D5320B" w:rsidP="00D5320B">
            <w:pPr>
              <w:rPr>
                <w:color w:val="auto"/>
                <w:sz w:val="24"/>
                <w:lang w:val="en-US"/>
              </w:rPr>
            </w:pPr>
            <w:r>
              <w:rPr>
                <w:color w:val="auto"/>
                <w:sz w:val="24"/>
                <w:lang w:val="en-US"/>
              </w:rPr>
              <w:t>Chuẩn bị các điều kiện di dời trụ sở</w:t>
            </w:r>
            <w:r w:rsidRPr="00FA17FE">
              <w:rPr>
                <w:color w:val="auto"/>
                <w:sz w:val="24"/>
                <w:lang w:val="en-US"/>
              </w:rPr>
              <w:t xml:space="preserve"> </w:t>
            </w:r>
          </w:p>
        </w:tc>
        <w:tc>
          <w:tcPr>
            <w:tcW w:w="1870" w:type="dxa"/>
            <w:vAlign w:val="center"/>
          </w:tcPr>
          <w:p w14:paraId="70DF4E63" w14:textId="3E3F732E" w:rsidR="00D5320B" w:rsidRPr="00FA17FE" w:rsidRDefault="00D5320B" w:rsidP="00D5320B">
            <w:pPr>
              <w:jc w:val="both"/>
              <w:rPr>
                <w:color w:val="auto"/>
                <w:sz w:val="24"/>
                <w:lang w:val="en-US"/>
              </w:rPr>
            </w:pPr>
            <w:r>
              <w:rPr>
                <w:color w:val="auto"/>
                <w:sz w:val="24"/>
                <w:lang w:val="en-US"/>
              </w:rPr>
              <w:t>CBQL, GV, NV</w:t>
            </w:r>
          </w:p>
        </w:tc>
        <w:tc>
          <w:tcPr>
            <w:tcW w:w="1473" w:type="dxa"/>
            <w:vAlign w:val="center"/>
          </w:tcPr>
          <w:p w14:paraId="41CF16AA" w14:textId="0CA8FFCB" w:rsidR="00D5320B" w:rsidRPr="00FA17FE" w:rsidRDefault="00D5320B" w:rsidP="00D5320B">
            <w:pPr>
              <w:rPr>
                <w:color w:val="auto"/>
                <w:sz w:val="24"/>
              </w:rPr>
            </w:pPr>
            <w:r>
              <w:rPr>
                <w:color w:val="auto"/>
                <w:sz w:val="24"/>
                <w:lang w:val="en-US"/>
              </w:rPr>
              <w:t>Hiệu trưởng</w:t>
            </w:r>
          </w:p>
        </w:tc>
        <w:tc>
          <w:tcPr>
            <w:tcW w:w="1140" w:type="dxa"/>
          </w:tcPr>
          <w:p w14:paraId="4E844075" w14:textId="77777777" w:rsidR="00D5320B" w:rsidRDefault="00D5320B" w:rsidP="00D5320B">
            <w:pPr>
              <w:ind w:left="-615" w:firstLine="615"/>
              <w:rPr>
                <w:sz w:val="24"/>
                <w:lang w:val="en-US"/>
              </w:rPr>
            </w:pPr>
          </w:p>
        </w:tc>
      </w:tr>
      <w:tr w:rsidR="006A65BA" w:rsidRPr="00FA17FE" w14:paraId="130CD5D3" w14:textId="42A99B26" w:rsidTr="00806416">
        <w:trPr>
          <w:jc w:val="center"/>
        </w:trPr>
        <w:tc>
          <w:tcPr>
            <w:tcW w:w="1080" w:type="dxa"/>
            <w:vMerge w:val="restart"/>
            <w:vAlign w:val="center"/>
          </w:tcPr>
          <w:p w14:paraId="636272E9" w14:textId="77777777" w:rsidR="006A65BA" w:rsidRPr="00FA17FE" w:rsidRDefault="006A65BA" w:rsidP="00D5320B">
            <w:pPr>
              <w:jc w:val="center"/>
              <w:rPr>
                <w:color w:val="auto"/>
                <w:sz w:val="24"/>
              </w:rPr>
            </w:pPr>
            <w:r w:rsidRPr="00FA17FE">
              <w:rPr>
                <w:color w:val="auto"/>
                <w:sz w:val="24"/>
              </w:rPr>
              <w:t>9/2024</w:t>
            </w:r>
          </w:p>
        </w:tc>
        <w:tc>
          <w:tcPr>
            <w:tcW w:w="4663" w:type="dxa"/>
            <w:vAlign w:val="center"/>
          </w:tcPr>
          <w:p w14:paraId="52DF427D" w14:textId="6B2DA3E5" w:rsidR="006A65BA" w:rsidRPr="00FA17FE" w:rsidRDefault="006A65BA" w:rsidP="00530138">
            <w:pPr>
              <w:ind w:right="-117"/>
              <w:jc w:val="both"/>
              <w:rPr>
                <w:color w:val="auto"/>
                <w:sz w:val="24"/>
              </w:rPr>
            </w:pPr>
            <w:r w:rsidRPr="00FA17FE">
              <w:rPr>
                <w:color w:val="auto"/>
                <w:sz w:val="24"/>
              </w:rPr>
              <w:t>“Ngày toàn dân đưa trẻ đến trường” và chuẩn bị năm học mới 2024 - 2025 (ngày tựu trường; tuần lễ sinh hoạt học đường; tổ chức Lễ Khai giảng năm học 2024 - 2025…).</w:t>
            </w:r>
          </w:p>
        </w:tc>
        <w:tc>
          <w:tcPr>
            <w:tcW w:w="1870" w:type="dxa"/>
            <w:vAlign w:val="center"/>
          </w:tcPr>
          <w:p w14:paraId="4A56090A" w14:textId="23327BF6" w:rsidR="006A65BA" w:rsidRPr="00FA17FE" w:rsidRDefault="006A65BA" w:rsidP="00D5320B">
            <w:pPr>
              <w:jc w:val="both"/>
              <w:rPr>
                <w:color w:val="auto"/>
                <w:sz w:val="24"/>
              </w:rPr>
            </w:pPr>
            <w:r>
              <w:rPr>
                <w:color w:val="auto"/>
                <w:sz w:val="24"/>
                <w:lang w:val="en-US"/>
              </w:rPr>
              <w:t>CBQL, GV, NV</w:t>
            </w:r>
          </w:p>
        </w:tc>
        <w:tc>
          <w:tcPr>
            <w:tcW w:w="1473" w:type="dxa"/>
            <w:vAlign w:val="center"/>
          </w:tcPr>
          <w:p w14:paraId="2B7DC575" w14:textId="4A69D8A0" w:rsidR="006A65BA" w:rsidRPr="00FA17FE" w:rsidRDefault="006A65BA" w:rsidP="00D5320B">
            <w:pPr>
              <w:rPr>
                <w:color w:val="auto"/>
                <w:sz w:val="24"/>
              </w:rPr>
            </w:pPr>
            <w:r>
              <w:rPr>
                <w:color w:val="auto"/>
                <w:sz w:val="24"/>
                <w:lang w:val="en-US"/>
              </w:rPr>
              <w:t>Hiệu trưởng</w:t>
            </w:r>
          </w:p>
        </w:tc>
        <w:tc>
          <w:tcPr>
            <w:tcW w:w="1140" w:type="dxa"/>
          </w:tcPr>
          <w:p w14:paraId="7FB1E80D" w14:textId="77777777" w:rsidR="006A65BA" w:rsidRDefault="006A65BA" w:rsidP="00D5320B">
            <w:pPr>
              <w:ind w:left="-615" w:firstLine="615"/>
              <w:rPr>
                <w:sz w:val="24"/>
                <w:lang w:val="en-US"/>
              </w:rPr>
            </w:pPr>
          </w:p>
        </w:tc>
      </w:tr>
      <w:tr w:rsidR="006A65BA" w:rsidRPr="00FA17FE" w14:paraId="259F485A" w14:textId="77777777" w:rsidTr="00806416">
        <w:trPr>
          <w:jc w:val="center"/>
        </w:trPr>
        <w:tc>
          <w:tcPr>
            <w:tcW w:w="1080" w:type="dxa"/>
            <w:vMerge/>
            <w:vAlign w:val="center"/>
          </w:tcPr>
          <w:p w14:paraId="676CEF95"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59301F76" w14:textId="5FE064E2" w:rsidR="006A65BA" w:rsidRPr="00530138" w:rsidRDefault="006A65BA" w:rsidP="00530138">
            <w:pPr>
              <w:spacing w:before="120"/>
              <w:ind w:right="-1080"/>
              <w:rPr>
                <w:color w:val="auto"/>
                <w:sz w:val="28"/>
                <w:szCs w:val="28"/>
                <w:lang w:val="en-US"/>
              </w:rPr>
            </w:pPr>
            <w:r>
              <w:rPr>
                <w:color w:val="auto"/>
                <w:sz w:val="24"/>
                <w:lang w:val="en-US"/>
              </w:rPr>
              <w:t>Xây dựng các kế hoạch và quy chế phối hợp</w:t>
            </w:r>
          </w:p>
        </w:tc>
        <w:tc>
          <w:tcPr>
            <w:tcW w:w="1870" w:type="dxa"/>
            <w:vAlign w:val="center"/>
          </w:tcPr>
          <w:p w14:paraId="2633E722" w14:textId="73FB0861" w:rsidR="006A65BA" w:rsidRDefault="006A65BA" w:rsidP="00530138">
            <w:pPr>
              <w:jc w:val="both"/>
              <w:rPr>
                <w:sz w:val="24"/>
                <w:lang w:val="en-US"/>
              </w:rPr>
            </w:pPr>
            <w:r>
              <w:rPr>
                <w:color w:val="auto"/>
                <w:sz w:val="24"/>
                <w:lang w:val="en-US"/>
              </w:rPr>
              <w:t>CBQL, GV, NV</w:t>
            </w:r>
          </w:p>
        </w:tc>
        <w:tc>
          <w:tcPr>
            <w:tcW w:w="1473" w:type="dxa"/>
            <w:vAlign w:val="center"/>
          </w:tcPr>
          <w:p w14:paraId="3036C118" w14:textId="007D64DB" w:rsidR="006A65BA" w:rsidRDefault="006A65BA" w:rsidP="00530138">
            <w:pPr>
              <w:jc w:val="both"/>
              <w:rPr>
                <w:sz w:val="24"/>
                <w:lang w:val="en-US"/>
              </w:rPr>
            </w:pPr>
            <w:r>
              <w:rPr>
                <w:color w:val="auto"/>
                <w:sz w:val="24"/>
                <w:lang w:val="en-US"/>
              </w:rPr>
              <w:t>Hiệu trưởng</w:t>
            </w:r>
          </w:p>
        </w:tc>
        <w:tc>
          <w:tcPr>
            <w:tcW w:w="1140" w:type="dxa"/>
          </w:tcPr>
          <w:p w14:paraId="3F9A82F8" w14:textId="77777777" w:rsidR="006A65BA" w:rsidRDefault="006A65BA" w:rsidP="00530138">
            <w:pPr>
              <w:ind w:left="-615" w:firstLine="615"/>
              <w:jc w:val="both"/>
              <w:rPr>
                <w:sz w:val="24"/>
                <w:lang w:val="en-US"/>
              </w:rPr>
            </w:pPr>
          </w:p>
        </w:tc>
      </w:tr>
      <w:tr w:rsidR="006A65BA" w:rsidRPr="00FA17FE" w14:paraId="7B4FF39F" w14:textId="77777777" w:rsidTr="00806416">
        <w:trPr>
          <w:jc w:val="center"/>
        </w:trPr>
        <w:tc>
          <w:tcPr>
            <w:tcW w:w="1080" w:type="dxa"/>
            <w:vMerge/>
            <w:vAlign w:val="center"/>
          </w:tcPr>
          <w:p w14:paraId="6921A39F"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4A8EF7EF" w14:textId="5D6562B8" w:rsidR="006A65BA" w:rsidRPr="00530138" w:rsidRDefault="006A65BA" w:rsidP="005B180A">
            <w:pPr>
              <w:jc w:val="both"/>
              <w:rPr>
                <w:color w:val="auto"/>
                <w:sz w:val="24"/>
                <w:lang w:val="en-US"/>
              </w:rPr>
            </w:pPr>
            <w:r>
              <w:rPr>
                <w:color w:val="auto"/>
                <w:sz w:val="24"/>
                <w:lang w:val="en-US"/>
              </w:rPr>
              <w:t>Xây dựng kế hoạch và họp triển khai các khoản thu dầu năm học</w:t>
            </w:r>
          </w:p>
        </w:tc>
        <w:tc>
          <w:tcPr>
            <w:tcW w:w="1870" w:type="dxa"/>
            <w:vAlign w:val="center"/>
          </w:tcPr>
          <w:p w14:paraId="69CA5840" w14:textId="28352EFA" w:rsidR="006A65BA" w:rsidRDefault="006A65BA" w:rsidP="00530138">
            <w:pPr>
              <w:jc w:val="both"/>
              <w:rPr>
                <w:sz w:val="24"/>
                <w:lang w:val="en-US"/>
              </w:rPr>
            </w:pPr>
            <w:r>
              <w:rPr>
                <w:color w:val="auto"/>
                <w:sz w:val="24"/>
                <w:lang w:val="en-US"/>
              </w:rPr>
              <w:t>CBQL, GV, NV</w:t>
            </w:r>
          </w:p>
        </w:tc>
        <w:tc>
          <w:tcPr>
            <w:tcW w:w="1473" w:type="dxa"/>
            <w:vAlign w:val="center"/>
          </w:tcPr>
          <w:p w14:paraId="12A87395" w14:textId="1B580444" w:rsidR="006A65BA" w:rsidRDefault="006A65BA" w:rsidP="00530138">
            <w:pPr>
              <w:jc w:val="both"/>
              <w:rPr>
                <w:sz w:val="24"/>
                <w:lang w:val="en-US"/>
              </w:rPr>
            </w:pPr>
            <w:r>
              <w:rPr>
                <w:color w:val="auto"/>
                <w:sz w:val="24"/>
                <w:lang w:val="en-US"/>
              </w:rPr>
              <w:t>Hiệu trưởng</w:t>
            </w:r>
          </w:p>
        </w:tc>
        <w:tc>
          <w:tcPr>
            <w:tcW w:w="1140" w:type="dxa"/>
          </w:tcPr>
          <w:p w14:paraId="6366D6EB" w14:textId="77777777" w:rsidR="006A65BA" w:rsidRDefault="006A65BA" w:rsidP="00530138">
            <w:pPr>
              <w:ind w:left="-615" w:firstLine="615"/>
              <w:jc w:val="both"/>
              <w:rPr>
                <w:sz w:val="24"/>
                <w:lang w:val="en-US"/>
              </w:rPr>
            </w:pPr>
          </w:p>
        </w:tc>
      </w:tr>
      <w:tr w:rsidR="006A65BA" w:rsidRPr="00FA17FE" w14:paraId="0A25D313" w14:textId="67204676" w:rsidTr="00806416">
        <w:trPr>
          <w:jc w:val="center"/>
        </w:trPr>
        <w:tc>
          <w:tcPr>
            <w:tcW w:w="1080" w:type="dxa"/>
            <w:vMerge/>
            <w:vAlign w:val="center"/>
          </w:tcPr>
          <w:p w14:paraId="6E73BB98" w14:textId="77777777" w:rsidR="006A65BA" w:rsidRPr="00FA17FE" w:rsidRDefault="006A65BA" w:rsidP="00530138">
            <w:pPr>
              <w:widowControl w:val="0"/>
              <w:pBdr>
                <w:top w:val="nil"/>
                <w:left w:val="nil"/>
                <w:bottom w:val="nil"/>
                <w:right w:val="nil"/>
                <w:between w:val="nil"/>
              </w:pBdr>
              <w:spacing w:line="276" w:lineRule="auto"/>
              <w:rPr>
                <w:color w:val="auto"/>
                <w:sz w:val="24"/>
              </w:rPr>
            </w:pPr>
          </w:p>
        </w:tc>
        <w:tc>
          <w:tcPr>
            <w:tcW w:w="4663" w:type="dxa"/>
            <w:vAlign w:val="center"/>
          </w:tcPr>
          <w:p w14:paraId="68F09C0B" w14:textId="06909E6B" w:rsidR="006A65BA" w:rsidRPr="00CF115B" w:rsidRDefault="006A65BA" w:rsidP="00530138">
            <w:pPr>
              <w:jc w:val="both"/>
              <w:rPr>
                <w:color w:val="auto"/>
                <w:sz w:val="24"/>
                <w:lang w:val="en-US"/>
              </w:rPr>
            </w:pPr>
            <w:r>
              <w:rPr>
                <w:color w:val="auto"/>
                <w:sz w:val="24"/>
                <w:lang w:val="en-US"/>
              </w:rPr>
              <w:t>Tiếp nhận trụ sở mới và đi dời cơ sở vật chất về cơ sở mới</w:t>
            </w:r>
          </w:p>
        </w:tc>
        <w:tc>
          <w:tcPr>
            <w:tcW w:w="1870" w:type="dxa"/>
            <w:vAlign w:val="center"/>
          </w:tcPr>
          <w:p w14:paraId="0746CA08" w14:textId="07168F94" w:rsidR="006A65BA" w:rsidRPr="00CF115B" w:rsidRDefault="006A65BA" w:rsidP="00530138">
            <w:pPr>
              <w:jc w:val="both"/>
              <w:rPr>
                <w:color w:val="auto"/>
                <w:sz w:val="24"/>
                <w:lang w:val="en-US"/>
              </w:rPr>
            </w:pPr>
            <w:r>
              <w:rPr>
                <w:color w:val="auto"/>
                <w:sz w:val="24"/>
                <w:lang w:val="en-US"/>
              </w:rPr>
              <w:t>CBQL, GV, NV</w:t>
            </w:r>
          </w:p>
        </w:tc>
        <w:tc>
          <w:tcPr>
            <w:tcW w:w="1473" w:type="dxa"/>
            <w:vAlign w:val="center"/>
          </w:tcPr>
          <w:p w14:paraId="2FE89EEE" w14:textId="407E14B3" w:rsidR="006A65BA" w:rsidRPr="00FA17FE" w:rsidRDefault="006A65BA" w:rsidP="00530138">
            <w:pPr>
              <w:jc w:val="both"/>
              <w:rPr>
                <w:color w:val="auto"/>
                <w:sz w:val="24"/>
              </w:rPr>
            </w:pPr>
            <w:r>
              <w:rPr>
                <w:color w:val="auto"/>
                <w:sz w:val="24"/>
                <w:lang w:val="en-US"/>
              </w:rPr>
              <w:t>Hiệu trưởng</w:t>
            </w:r>
          </w:p>
        </w:tc>
        <w:tc>
          <w:tcPr>
            <w:tcW w:w="1140" w:type="dxa"/>
          </w:tcPr>
          <w:p w14:paraId="5C3C13ED" w14:textId="77777777" w:rsidR="006A65BA" w:rsidRDefault="006A65BA" w:rsidP="00530138">
            <w:pPr>
              <w:ind w:left="-615" w:firstLine="615"/>
              <w:jc w:val="both"/>
              <w:rPr>
                <w:sz w:val="24"/>
                <w:lang w:val="en-US"/>
              </w:rPr>
            </w:pPr>
          </w:p>
        </w:tc>
      </w:tr>
      <w:tr w:rsidR="006A65BA" w:rsidRPr="00FA17FE" w14:paraId="40DE0419" w14:textId="77777777" w:rsidTr="00806416">
        <w:trPr>
          <w:jc w:val="center"/>
        </w:trPr>
        <w:tc>
          <w:tcPr>
            <w:tcW w:w="1080" w:type="dxa"/>
            <w:vMerge/>
            <w:vAlign w:val="center"/>
          </w:tcPr>
          <w:p w14:paraId="6393E54D"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3BD0B15C" w14:textId="28BF331C" w:rsidR="006A65BA" w:rsidRPr="002D7ADF" w:rsidRDefault="006A65BA" w:rsidP="00530138">
            <w:pPr>
              <w:jc w:val="both"/>
              <w:rPr>
                <w:sz w:val="24"/>
                <w:lang w:val="en-US"/>
              </w:rPr>
            </w:pPr>
            <w:r w:rsidRPr="00654F96">
              <w:rPr>
                <w:color w:val="auto"/>
                <w:sz w:val="24"/>
                <w:lang w:val="en-US"/>
              </w:rPr>
              <w:t>Tổ chức Ngày hội đến trường của Bé năm hco5 2024 -2025</w:t>
            </w:r>
          </w:p>
        </w:tc>
        <w:tc>
          <w:tcPr>
            <w:tcW w:w="1870" w:type="dxa"/>
            <w:vAlign w:val="center"/>
          </w:tcPr>
          <w:p w14:paraId="5030EFF6" w14:textId="017183EE" w:rsidR="006A65BA" w:rsidRPr="002D7ADF" w:rsidRDefault="006A65BA" w:rsidP="00530138">
            <w:pPr>
              <w:jc w:val="both"/>
              <w:rPr>
                <w:sz w:val="24"/>
                <w:lang w:val="en-US"/>
              </w:rPr>
            </w:pPr>
            <w:r>
              <w:rPr>
                <w:color w:val="auto"/>
                <w:sz w:val="24"/>
                <w:lang w:val="en-US"/>
              </w:rPr>
              <w:t>CBQL, GV, NV</w:t>
            </w:r>
          </w:p>
        </w:tc>
        <w:tc>
          <w:tcPr>
            <w:tcW w:w="1473" w:type="dxa"/>
            <w:vAlign w:val="center"/>
          </w:tcPr>
          <w:p w14:paraId="00728C88" w14:textId="7ADEE68C" w:rsidR="006A65BA" w:rsidRDefault="006A65BA" w:rsidP="00530138">
            <w:pPr>
              <w:jc w:val="both"/>
              <w:rPr>
                <w:sz w:val="24"/>
                <w:lang w:val="en-US"/>
              </w:rPr>
            </w:pPr>
            <w:r>
              <w:rPr>
                <w:color w:val="auto"/>
                <w:sz w:val="24"/>
                <w:lang w:val="en-US"/>
              </w:rPr>
              <w:t>Hiệu trưởng</w:t>
            </w:r>
          </w:p>
        </w:tc>
        <w:tc>
          <w:tcPr>
            <w:tcW w:w="1140" w:type="dxa"/>
          </w:tcPr>
          <w:p w14:paraId="458600EB" w14:textId="77777777" w:rsidR="006A65BA" w:rsidRPr="002D7ADF" w:rsidRDefault="006A65BA" w:rsidP="00530138">
            <w:pPr>
              <w:ind w:left="-615" w:firstLine="615"/>
              <w:jc w:val="both"/>
              <w:rPr>
                <w:sz w:val="24"/>
                <w:lang w:val="en-US"/>
              </w:rPr>
            </w:pPr>
          </w:p>
        </w:tc>
      </w:tr>
      <w:tr w:rsidR="006A65BA" w:rsidRPr="00FA17FE" w14:paraId="0AD7A844" w14:textId="07D55CFE" w:rsidTr="00806416">
        <w:trPr>
          <w:jc w:val="center"/>
        </w:trPr>
        <w:tc>
          <w:tcPr>
            <w:tcW w:w="1080" w:type="dxa"/>
            <w:vMerge/>
            <w:vAlign w:val="center"/>
          </w:tcPr>
          <w:p w14:paraId="1AAF671D"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561371B1" w14:textId="61FC41C9" w:rsidR="006A65BA" w:rsidRDefault="006A65BA" w:rsidP="00530138">
            <w:pPr>
              <w:jc w:val="both"/>
              <w:rPr>
                <w:sz w:val="24"/>
                <w:lang w:val="en-US"/>
              </w:rPr>
            </w:pPr>
            <w:r w:rsidRPr="002D7ADF">
              <w:rPr>
                <w:color w:val="auto"/>
                <w:sz w:val="24"/>
                <w:lang w:val="en-US"/>
              </w:rPr>
              <w:t>Thực hiện kế hoạch giáo dục đúng quy định</w:t>
            </w:r>
          </w:p>
        </w:tc>
        <w:tc>
          <w:tcPr>
            <w:tcW w:w="1870" w:type="dxa"/>
            <w:vAlign w:val="center"/>
          </w:tcPr>
          <w:p w14:paraId="42FD68F2" w14:textId="10036295" w:rsidR="006A65BA" w:rsidRDefault="006A65BA" w:rsidP="00530138">
            <w:pPr>
              <w:jc w:val="both"/>
              <w:rPr>
                <w:sz w:val="24"/>
                <w:lang w:val="en-US"/>
              </w:rPr>
            </w:pPr>
            <w:r w:rsidRPr="002D7ADF">
              <w:rPr>
                <w:color w:val="auto"/>
                <w:sz w:val="24"/>
                <w:lang w:val="en-US"/>
              </w:rPr>
              <w:t>CBQL, GV, NV</w:t>
            </w:r>
          </w:p>
        </w:tc>
        <w:tc>
          <w:tcPr>
            <w:tcW w:w="1473" w:type="dxa"/>
            <w:vAlign w:val="center"/>
          </w:tcPr>
          <w:p w14:paraId="0EAFD6FF" w14:textId="3FECE34E" w:rsidR="006A65BA" w:rsidRDefault="006A65BA" w:rsidP="00530138">
            <w:pPr>
              <w:jc w:val="both"/>
              <w:rPr>
                <w:sz w:val="24"/>
                <w:lang w:val="en-US"/>
              </w:rPr>
            </w:pPr>
            <w:r>
              <w:rPr>
                <w:color w:val="auto"/>
                <w:sz w:val="24"/>
                <w:lang w:val="en-US"/>
              </w:rPr>
              <w:t>Hiệu trưởng</w:t>
            </w:r>
          </w:p>
        </w:tc>
        <w:tc>
          <w:tcPr>
            <w:tcW w:w="1140" w:type="dxa"/>
          </w:tcPr>
          <w:p w14:paraId="1F5D3359" w14:textId="77777777" w:rsidR="006A65BA" w:rsidRPr="002D7ADF" w:rsidRDefault="006A65BA" w:rsidP="00530138">
            <w:pPr>
              <w:ind w:left="-615" w:firstLine="615"/>
              <w:jc w:val="both"/>
              <w:rPr>
                <w:sz w:val="24"/>
                <w:lang w:val="en-US"/>
              </w:rPr>
            </w:pPr>
          </w:p>
        </w:tc>
      </w:tr>
      <w:tr w:rsidR="006A65BA" w:rsidRPr="00FA17FE" w14:paraId="171B6854" w14:textId="5587A437" w:rsidTr="00806416">
        <w:trPr>
          <w:jc w:val="center"/>
        </w:trPr>
        <w:tc>
          <w:tcPr>
            <w:tcW w:w="1080" w:type="dxa"/>
            <w:vMerge/>
            <w:vAlign w:val="center"/>
          </w:tcPr>
          <w:p w14:paraId="6C15C83A" w14:textId="77777777" w:rsidR="006A65BA" w:rsidRPr="00FA17FE" w:rsidRDefault="006A65BA" w:rsidP="00530138">
            <w:pPr>
              <w:widowControl w:val="0"/>
              <w:pBdr>
                <w:top w:val="nil"/>
                <w:left w:val="nil"/>
                <w:bottom w:val="nil"/>
                <w:right w:val="nil"/>
                <w:between w:val="nil"/>
              </w:pBdr>
              <w:spacing w:line="276" w:lineRule="auto"/>
              <w:rPr>
                <w:color w:val="auto"/>
                <w:sz w:val="24"/>
              </w:rPr>
            </w:pPr>
          </w:p>
        </w:tc>
        <w:tc>
          <w:tcPr>
            <w:tcW w:w="4663" w:type="dxa"/>
            <w:vAlign w:val="center"/>
          </w:tcPr>
          <w:p w14:paraId="1AAF52C2" w14:textId="38C1B8BD" w:rsidR="006A65BA" w:rsidRPr="00FA17FE" w:rsidRDefault="006A65BA" w:rsidP="00530138">
            <w:pPr>
              <w:jc w:val="both"/>
              <w:rPr>
                <w:color w:val="auto"/>
                <w:sz w:val="24"/>
                <w:lang w:val="en-US"/>
              </w:rPr>
            </w:pPr>
            <w:r>
              <w:rPr>
                <w:color w:val="auto"/>
                <w:sz w:val="24"/>
                <w:lang w:val="en-US"/>
              </w:rPr>
              <w:t>Chuyển các cháu từ cơ sở cũ về cơ sở mới</w:t>
            </w:r>
            <w:r w:rsidRPr="00FA17FE">
              <w:rPr>
                <w:color w:val="auto"/>
                <w:sz w:val="24"/>
                <w:lang w:val="en-US"/>
              </w:rPr>
              <w:t xml:space="preserve"> </w:t>
            </w:r>
          </w:p>
        </w:tc>
        <w:tc>
          <w:tcPr>
            <w:tcW w:w="1870" w:type="dxa"/>
            <w:vAlign w:val="center"/>
          </w:tcPr>
          <w:p w14:paraId="53068F5A" w14:textId="5C258F3E" w:rsidR="006A65BA" w:rsidRPr="00FA17FE" w:rsidRDefault="006A65BA" w:rsidP="00530138">
            <w:pPr>
              <w:jc w:val="both"/>
              <w:rPr>
                <w:color w:val="auto"/>
                <w:sz w:val="24"/>
                <w:lang w:val="en-US"/>
              </w:rPr>
            </w:pPr>
            <w:r>
              <w:rPr>
                <w:color w:val="auto"/>
                <w:sz w:val="24"/>
                <w:lang w:val="en-US"/>
              </w:rPr>
              <w:t>CBQL, GV, NV, cha mẹ trẻ và trẻ</w:t>
            </w:r>
          </w:p>
        </w:tc>
        <w:tc>
          <w:tcPr>
            <w:tcW w:w="1473" w:type="dxa"/>
            <w:vAlign w:val="center"/>
          </w:tcPr>
          <w:p w14:paraId="3DB65659" w14:textId="7DD8FDBA" w:rsidR="006A65BA" w:rsidRPr="0072591A" w:rsidRDefault="006A65BA" w:rsidP="00530138">
            <w:pPr>
              <w:jc w:val="both"/>
              <w:rPr>
                <w:color w:val="auto"/>
                <w:sz w:val="24"/>
                <w:lang w:val="en-US"/>
              </w:rPr>
            </w:pPr>
            <w:r>
              <w:rPr>
                <w:color w:val="auto"/>
                <w:sz w:val="24"/>
                <w:lang w:val="en-US"/>
              </w:rPr>
              <w:t>Hiệu trưởng</w:t>
            </w:r>
          </w:p>
        </w:tc>
        <w:tc>
          <w:tcPr>
            <w:tcW w:w="1140" w:type="dxa"/>
          </w:tcPr>
          <w:p w14:paraId="4FB3A560" w14:textId="77777777" w:rsidR="006A65BA" w:rsidRDefault="006A65BA" w:rsidP="00530138">
            <w:pPr>
              <w:ind w:left="-615" w:firstLine="615"/>
              <w:jc w:val="both"/>
              <w:rPr>
                <w:sz w:val="24"/>
                <w:lang w:val="en-US"/>
              </w:rPr>
            </w:pPr>
          </w:p>
        </w:tc>
      </w:tr>
      <w:tr w:rsidR="006A65BA" w:rsidRPr="00FA17FE" w14:paraId="6D7021A6" w14:textId="39DC3415" w:rsidTr="00806416">
        <w:trPr>
          <w:jc w:val="center"/>
        </w:trPr>
        <w:tc>
          <w:tcPr>
            <w:tcW w:w="1080" w:type="dxa"/>
            <w:vMerge/>
            <w:vAlign w:val="center"/>
          </w:tcPr>
          <w:p w14:paraId="24A2BF8A"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129ACA28" w14:textId="1B17267A" w:rsidR="006A65BA" w:rsidRDefault="006A65BA" w:rsidP="00530138">
            <w:pPr>
              <w:jc w:val="both"/>
              <w:rPr>
                <w:sz w:val="24"/>
                <w:lang w:val="en-US"/>
              </w:rPr>
            </w:pPr>
            <w:r w:rsidRPr="00CF115B">
              <w:rPr>
                <w:color w:val="auto"/>
                <w:sz w:val="24"/>
                <w:lang w:val="en-US"/>
              </w:rPr>
              <w:t>Tổ chức cho trẻ Vui hội trăng rằm</w:t>
            </w:r>
          </w:p>
        </w:tc>
        <w:tc>
          <w:tcPr>
            <w:tcW w:w="1870" w:type="dxa"/>
            <w:vAlign w:val="center"/>
          </w:tcPr>
          <w:p w14:paraId="574A1CC6" w14:textId="0414B3DA" w:rsidR="006A65BA" w:rsidRDefault="006A65BA" w:rsidP="00530138">
            <w:pPr>
              <w:jc w:val="both"/>
              <w:rPr>
                <w:sz w:val="24"/>
                <w:lang w:val="en-US"/>
              </w:rPr>
            </w:pPr>
            <w:r>
              <w:rPr>
                <w:color w:val="auto"/>
                <w:sz w:val="24"/>
                <w:lang w:val="en-US"/>
              </w:rPr>
              <w:t>CBQL, GV, NV, cha mẹ trẻ và trẻ</w:t>
            </w:r>
          </w:p>
        </w:tc>
        <w:tc>
          <w:tcPr>
            <w:tcW w:w="1473" w:type="dxa"/>
            <w:vAlign w:val="center"/>
          </w:tcPr>
          <w:p w14:paraId="513EB344" w14:textId="088AB2F9" w:rsidR="006A65BA" w:rsidRDefault="006A65BA" w:rsidP="00530138">
            <w:pPr>
              <w:jc w:val="both"/>
              <w:rPr>
                <w:sz w:val="24"/>
                <w:lang w:val="en-US"/>
              </w:rPr>
            </w:pPr>
            <w:r>
              <w:rPr>
                <w:color w:val="auto"/>
                <w:sz w:val="24"/>
                <w:lang w:val="en-US"/>
              </w:rPr>
              <w:t>Hiệu trưởng</w:t>
            </w:r>
          </w:p>
        </w:tc>
        <w:tc>
          <w:tcPr>
            <w:tcW w:w="1140" w:type="dxa"/>
          </w:tcPr>
          <w:p w14:paraId="4FC6EC29" w14:textId="77777777" w:rsidR="006A65BA" w:rsidRDefault="006A65BA" w:rsidP="00530138">
            <w:pPr>
              <w:ind w:left="-615" w:firstLine="615"/>
              <w:jc w:val="both"/>
              <w:rPr>
                <w:sz w:val="24"/>
                <w:lang w:val="en-US"/>
              </w:rPr>
            </w:pPr>
          </w:p>
        </w:tc>
      </w:tr>
      <w:tr w:rsidR="006A65BA" w:rsidRPr="00FA17FE" w14:paraId="519E2F0F" w14:textId="1D5EB544" w:rsidTr="00806416">
        <w:trPr>
          <w:jc w:val="center"/>
        </w:trPr>
        <w:tc>
          <w:tcPr>
            <w:tcW w:w="1080" w:type="dxa"/>
            <w:vMerge/>
            <w:vAlign w:val="center"/>
          </w:tcPr>
          <w:p w14:paraId="393737DD"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1666EEA2" w14:textId="347647E4" w:rsidR="006A65BA" w:rsidRPr="00CF115B" w:rsidRDefault="006A65BA" w:rsidP="00530138">
            <w:pPr>
              <w:jc w:val="both"/>
              <w:rPr>
                <w:color w:val="auto"/>
                <w:sz w:val="24"/>
                <w:lang w:val="en-US"/>
              </w:rPr>
            </w:pPr>
            <w:r w:rsidRPr="00CF115B">
              <w:rPr>
                <w:color w:val="auto"/>
                <w:sz w:val="24"/>
                <w:lang w:val="en-US"/>
              </w:rPr>
              <w:t>Tổ chức cho trẻ ăn bán trú</w:t>
            </w:r>
          </w:p>
        </w:tc>
        <w:tc>
          <w:tcPr>
            <w:tcW w:w="1870" w:type="dxa"/>
            <w:vAlign w:val="center"/>
          </w:tcPr>
          <w:p w14:paraId="05DD6C0F" w14:textId="4178B816" w:rsidR="006A65BA" w:rsidRDefault="006A65BA" w:rsidP="00530138">
            <w:pPr>
              <w:jc w:val="both"/>
              <w:rPr>
                <w:sz w:val="24"/>
                <w:lang w:val="en-US"/>
              </w:rPr>
            </w:pPr>
            <w:r>
              <w:rPr>
                <w:color w:val="auto"/>
                <w:sz w:val="24"/>
                <w:lang w:val="en-US"/>
              </w:rPr>
              <w:t>CBQL, GV, NV, cha mẹ trẻ và trẻ</w:t>
            </w:r>
          </w:p>
        </w:tc>
        <w:tc>
          <w:tcPr>
            <w:tcW w:w="1473" w:type="dxa"/>
            <w:vAlign w:val="center"/>
          </w:tcPr>
          <w:p w14:paraId="1A873F90" w14:textId="4C00AB3C" w:rsidR="006A65BA" w:rsidRDefault="006A65BA" w:rsidP="00530138">
            <w:pPr>
              <w:jc w:val="both"/>
              <w:rPr>
                <w:sz w:val="24"/>
                <w:lang w:val="en-US"/>
              </w:rPr>
            </w:pPr>
            <w:r>
              <w:rPr>
                <w:color w:val="auto"/>
                <w:sz w:val="24"/>
                <w:lang w:val="en-US"/>
              </w:rPr>
              <w:t>Hiệu trưởng</w:t>
            </w:r>
          </w:p>
        </w:tc>
        <w:tc>
          <w:tcPr>
            <w:tcW w:w="1140" w:type="dxa"/>
          </w:tcPr>
          <w:p w14:paraId="555CB969" w14:textId="77777777" w:rsidR="006A65BA" w:rsidRDefault="006A65BA" w:rsidP="00530138">
            <w:pPr>
              <w:ind w:left="-615" w:firstLine="615"/>
              <w:jc w:val="both"/>
              <w:rPr>
                <w:sz w:val="24"/>
                <w:lang w:val="en-US"/>
              </w:rPr>
            </w:pPr>
          </w:p>
        </w:tc>
      </w:tr>
      <w:tr w:rsidR="006A65BA" w:rsidRPr="00FA17FE" w14:paraId="2B9D2CDF" w14:textId="6141C477" w:rsidTr="00806416">
        <w:trPr>
          <w:jc w:val="center"/>
        </w:trPr>
        <w:tc>
          <w:tcPr>
            <w:tcW w:w="1080" w:type="dxa"/>
            <w:vMerge/>
            <w:vAlign w:val="center"/>
          </w:tcPr>
          <w:p w14:paraId="594A0B4C"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08A0582D" w14:textId="343E9174" w:rsidR="006A65BA" w:rsidRPr="00CF115B" w:rsidRDefault="006A65BA" w:rsidP="00530138">
            <w:pPr>
              <w:jc w:val="both"/>
              <w:rPr>
                <w:color w:val="auto"/>
                <w:sz w:val="24"/>
                <w:lang w:val="en-US"/>
              </w:rPr>
            </w:pPr>
            <w:r w:rsidRPr="00CF115B">
              <w:rPr>
                <w:color w:val="auto"/>
                <w:sz w:val="24"/>
                <w:lang w:val="en-US"/>
              </w:rPr>
              <w:t>Tiếp tục trang trí, tao môi trường giáo dục trong và ngoài lớp học.</w:t>
            </w:r>
          </w:p>
        </w:tc>
        <w:tc>
          <w:tcPr>
            <w:tcW w:w="1870" w:type="dxa"/>
            <w:vAlign w:val="center"/>
          </w:tcPr>
          <w:p w14:paraId="0A63699A" w14:textId="240EF2BA" w:rsidR="006A65BA" w:rsidRDefault="006A65BA" w:rsidP="00530138">
            <w:pPr>
              <w:jc w:val="both"/>
              <w:rPr>
                <w:sz w:val="24"/>
                <w:lang w:val="en-US"/>
              </w:rPr>
            </w:pPr>
            <w:r>
              <w:rPr>
                <w:color w:val="auto"/>
                <w:sz w:val="24"/>
                <w:lang w:val="en-US"/>
              </w:rPr>
              <w:t>CBQL, GV, NV, cha mẹ trẻ và trẻ</w:t>
            </w:r>
          </w:p>
        </w:tc>
        <w:tc>
          <w:tcPr>
            <w:tcW w:w="1473" w:type="dxa"/>
            <w:vAlign w:val="center"/>
          </w:tcPr>
          <w:p w14:paraId="22D6F5B7" w14:textId="50B60027" w:rsidR="006A65BA" w:rsidRDefault="006A65BA" w:rsidP="00530138">
            <w:pPr>
              <w:jc w:val="both"/>
              <w:rPr>
                <w:sz w:val="24"/>
                <w:lang w:val="en-US"/>
              </w:rPr>
            </w:pPr>
            <w:r>
              <w:rPr>
                <w:color w:val="auto"/>
                <w:sz w:val="24"/>
                <w:lang w:val="en-US"/>
              </w:rPr>
              <w:t>Hiệu trưởng</w:t>
            </w:r>
          </w:p>
        </w:tc>
        <w:tc>
          <w:tcPr>
            <w:tcW w:w="1140" w:type="dxa"/>
          </w:tcPr>
          <w:p w14:paraId="331AE279" w14:textId="77777777" w:rsidR="006A65BA" w:rsidRDefault="006A65BA" w:rsidP="00530138">
            <w:pPr>
              <w:ind w:left="-615" w:firstLine="615"/>
              <w:jc w:val="both"/>
              <w:rPr>
                <w:sz w:val="24"/>
                <w:lang w:val="en-US"/>
              </w:rPr>
            </w:pPr>
          </w:p>
        </w:tc>
      </w:tr>
      <w:tr w:rsidR="006A65BA" w:rsidRPr="00FA17FE" w14:paraId="5BA6966F" w14:textId="296EFC3F" w:rsidTr="00806416">
        <w:trPr>
          <w:jc w:val="center"/>
        </w:trPr>
        <w:tc>
          <w:tcPr>
            <w:tcW w:w="1080" w:type="dxa"/>
            <w:vMerge/>
            <w:vAlign w:val="center"/>
          </w:tcPr>
          <w:p w14:paraId="55699393" w14:textId="77777777" w:rsidR="006A65BA" w:rsidRPr="00FA17FE" w:rsidRDefault="006A65BA" w:rsidP="00530138">
            <w:pPr>
              <w:widowControl w:val="0"/>
              <w:pBdr>
                <w:top w:val="nil"/>
                <w:left w:val="nil"/>
                <w:bottom w:val="nil"/>
                <w:right w:val="nil"/>
                <w:between w:val="nil"/>
              </w:pBdr>
              <w:spacing w:line="276" w:lineRule="auto"/>
              <w:rPr>
                <w:sz w:val="24"/>
              </w:rPr>
            </w:pPr>
          </w:p>
        </w:tc>
        <w:tc>
          <w:tcPr>
            <w:tcW w:w="4663" w:type="dxa"/>
            <w:vAlign w:val="center"/>
          </w:tcPr>
          <w:p w14:paraId="4E4F48D7" w14:textId="7BBCEFA0" w:rsidR="006A65BA" w:rsidRPr="00CF115B" w:rsidRDefault="006A65BA" w:rsidP="00530138">
            <w:pPr>
              <w:jc w:val="both"/>
              <w:rPr>
                <w:color w:val="auto"/>
                <w:sz w:val="24"/>
                <w:lang w:val="en-US"/>
              </w:rPr>
            </w:pPr>
            <w:r w:rsidRPr="00CF115B">
              <w:rPr>
                <w:color w:val="auto"/>
                <w:sz w:val="24"/>
                <w:lang w:val="en-US"/>
              </w:rPr>
              <w:t>Tổ chức hội nghị viên chức và người lao động</w:t>
            </w:r>
          </w:p>
        </w:tc>
        <w:tc>
          <w:tcPr>
            <w:tcW w:w="1870" w:type="dxa"/>
            <w:vAlign w:val="center"/>
          </w:tcPr>
          <w:p w14:paraId="52AA4329" w14:textId="67FAE4E3" w:rsidR="006A65BA" w:rsidRDefault="006A65BA" w:rsidP="00530138">
            <w:pPr>
              <w:jc w:val="both"/>
              <w:rPr>
                <w:sz w:val="24"/>
                <w:lang w:val="en-US"/>
              </w:rPr>
            </w:pPr>
            <w:r>
              <w:rPr>
                <w:color w:val="auto"/>
                <w:sz w:val="24"/>
                <w:lang w:val="en-US"/>
              </w:rPr>
              <w:t>CBQL, GV, NV</w:t>
            </w:r>
          </w:p>
        </w:tc>
        <w:tc>
          <w:tcPr>
            <w:tcW w:w="1473" w:type="dxa"/>
            <w:vAlign w:val="center"/>
          </w:tcPr>
          <w:p w14:paraId="68DF5AAD" w14:textId="7130AC76" w:rsidR="006A65BA" w:rsidRDefault="006A65BA" w:rsidP="00530138">
            <w:pPr>
              <w:jc w:val="both"/>
              <w:rPr>
                <w:sz w:val="24"/>
                <w:lang w:val="en-US"/>
              </w:rPr>
            </w:pPr>
            <w:r>
              <w:rPr>
                <w:color w:val="auto"/>
                <w:sz w:val="24"/>
                <w:lang w:val="en-US"/>
              </w:rPr>
              <w:t>Hiệu trưởng</w:t>
            </w:r>
          </w:p>
        </w:tc>
        <w:tc>
          <w:tcPr>
            <w:tcW w:w="1140" w:type="dxa"/>
          </w:tcPr>
          <w:p w14:paraId="21CFD0E2" w14:textId="77777777" w:rsidR="006A65BA" w:rsidRDefault="006A65BA" w:rsidP="00530138">
            <w:pPr>
              <w:ind w:left="-615" w:firstLine="615"/>
              <w:jc w:val="both"/>
              <w:rPr>
                <w:sz w:val="24"/>
                <w:lang w:val="en-US"/>
              </w:rPr>
            </w:pPr>
          </w:p>
        </w:tc>
      </w:tr>
      <w:tr w:rsidR="006A65BA" w:rsidRPr="00FA17FE" w14:paraId="349B1CB7" w14:textId="77777777" w:rsidTr="00806416">
        <w:trPr>
          <w:jc w:val="center"/>
        </w:trPr>
        <w:tc>
          <w:tcPr>
            <w:tcW w:w="1080" w:type="dxa"/>
            <w:vMerge/>
            <w:vAlign w:val="center"/>
          </w:tcPr>
          <w:p w14:paraId="65526C77" w14:textId="77777777" w:rsidR="006A65BA" w:rsidRPr="00FA17FE" w:rsidRDefault="006A65BA" w:rsidP="006A65BA">
            <w:pPr>
              <w:widowControl w:val="0"/>
              <w:pBdr>
                <w:top w:val="nil"/>
                <w:left w:val="nil"/>
                <w:bottom w:val="nil"/>
                <w:right w:val="nil"/>
                <w:between w:val="nil"/>
              </w:pBdr>
              <w:spacing w:line="276" w:lineRule="auto"/>
              <w:rPr>
                <w:sz w:val="24"/>
              </w:rPr>
            </w:pPr>
          </w:p>
        </w:tc>
        <w:tc>
          <w:tcPr>
            <w:tcW w:w="4663" w:type="dxa"/>
            <w:vAlign w:val="center"/>
          </w:tcPr>
          <w:p w14:paraId="2618000D" w14:textId="6413D5B2" w:rsidR="006A65BA" w:rsidRPr="00CF115B" w:rsidRDefault="006A65BA" w:rsidP="006A65BA">
            <w:pPr>
              <w:jc w:val="both"/>
              <w:rPr>
                <w:sz w:val="24"/>
                <w:lang w:val="en-US"/>
              </w:rPr>
            </w:pPr>
            <w:r w:rsidRPr="00FA17FE">
              <w:rPr>
                <w:color w:val="auto"/>
                <w:sz w:val="24"/>
              </w:rPr>
              <w:t xml:space="preserve">Kiểm tra </w:t>
            </w:r>
            <w:r>
              <w:rPr>
                <w:color w:val="auto"/>
                <w:sz w:val="24"/>
                <w:lang w:val="en-US"/>
              </w:rPr>
              <w:t>nội bộ theo kế hoạch</w:t>
            </w:r>
          </w:p>
        </w:tc>
        <w:tc>
          <w:tcPr>
            <w:tcW w:w="1870" w:type="dxa"/>
            <w:vAlign w:val="center"/>
          </w:tcPr>
          <w:p w14:paraId="01C6BF01" w14:textId="67F9E866" w:rsidR="006A65BA" w:rsidRDefault="006A65BA" w:rsidP="006A65BA">
            <w:pPr>
              <w:jc w:val="both"/>
              <w:rPr>
                <w:sz w:val="24"/>
                <w:lang w:val="en-US"/>
              </w:rPr>
            </w:pPr>
            <w:r w:rsidRPr="002D7ADF">
              <w:rPr>
                <w:color w:val="auto"/>
                <w:sz w:val="24"/>
                <w:lang w:val="en-US"/>
              </w:rPr>
              <w:t>CBQL, GV, NV</w:t>
            </w:r>
          </w:p>
        </w:tc>
        <w:tc>
          <w:tcPr>
            <w:tcW w:w="1473" w:type="dxa"/>
            <w:vAlign w:val="center"/>
          </w:tcPr>
          <w:p w14:paraId="409A3965" w14:textId="79558FFB" w:rsidR="006A65BA" w:rsidRDefault="006A65BA" w:rsidP="006A65BA">
            <w:pPr>
              <w:jc w:val="both"/>
              <w:rPr>
                <w:sz w:val="24"/>
                <w:lang w:val="en-US"/>
              </w:rPr>
            </w:pPr>
            <w:r>
              <w:rPr>
                <w:color w:val="auto"/>
                <w:sz w:val="24"/>
                <w:lang w:val="en-US"/>
              </w:rPr>
              <w:t>Hiệu trưởng</w:t>
            </w:r>
          </w:p>
        </w:tc>
        <w:tc>
          <w:tcPr>
            <w:tcW w:w="1140" w:type="dxa"/>
          </w:tcPr>
          <w:p w14:paraId="77989BBA" w14:textId="77777777" w:rsidR="006A65BA" w:rsidRDefault="006A65BA" w:rsidP="006A65BA">
            <w:pPr>
              <w:ind w:left="-615" w:firstLine="615"/>
              <w:jc w:val="both"/>
              <w:rPr>
                <w:sz w:val="24"/>
                <w:lang w:val="en-US"/>
              </w:rPr>
            </w:pPr>
          </w:p>
        </w:tc>
      </w:tr>
      <w:tr w:rsidR="006A65BA" w:rsidRPr="00FA17FE" w14:paraId="6160D127" w14:textId="77777777" w:rsidTr="00806416">
        <w:trPr>
          <w:jc w:val="center"/>
        </w:trPr>
        <w:tc>
          <w:tcPr>
            <w:tcW w:w="1080" w:type="dxa"/>
            <w:vMerge/>
            <w:vAlign w:val="center"/>
          </w:tcPr>
          <w:p w14:paraId="2E982F29" w14:textId="77777777" w:rsidR="006A65BA" w:rsidRPr="00FA17FE" w:rsidRDefault="006A65BA" w:rsidP="006A65BA">
            <w:pPr>
              <w:widowControl w:val="0"/>
              <w:pBdr>
                <w:top w:val="nil"/>
                <w:left w:val="nil"/>
                <w:bottom w:val="nil"/>
                <w:right w:val="nil"/>
                <w:between w:val="nil"/>
              </w:pBdr>
              <w:spacing w:line="276" w:lineRule="auto"/>
              <w:rPr>
                <w:sz w:val="24"/>
              </w:rPr>
            </w:pPr>
          </w:p>
        </w:tc>
        <w:tc>
          <w:tcPr>
            <w:tcW w:w="4663" w:type="dxa"/>
            <w:vAlign w:val="center"/>
          </w:tcPr>
          <w:p w14:paraId="1F55F2DE" w14:textId="0D8BA8AB" w:rsidR="006A65BA" w:rsidRPr="00654F96" w:rsidRDefault="006A65BA" w:rsidP="006A65BA">
            <w:pPr>
              <w:jc w:val="both"/>
              <w:rPr>
                <w:color w:val="auto"/>
                <w:sz w:val="24"/>
                <w:lang w:val="en-US"/>
              </w:rPr>
            </w:pPr>
            <w:r w:rsidRPr="00654F96">
              <w:rPr>
                <w:color w:val="auto"/>
                <w:sz w:val="24"/>
                <w:lang w:val="en-US"/>
              </w:rPr>
              <w:t>Sinh hoạt chuyên môn</w:t>
            </w:r>
          </w:p>
        </w:tc>
        <w:tc>
          <w:tcPr>
            <w:tcW w:w="1870" w:type="dxa"/>
            <w:vAlign w:val="center"/>
          </w:tcPr>
          <w:p w14:paraId="3F52E040" w14:textId="2F91CEFA" w:rsidR="006A65BA" w:rsidRPr="00654F96" w:rsidRDefault="006A65BA" w:rsidP="006A65BA">
            <w:pPr>
              <w:jc w:val="both"/>
              <w:rPr>
                <w:color w:val="auto"/>
                <w:sz w:val="24"/>
                <w:lang w:val="en-US"/>
              </w:rPr>
            </w:pPr>
            <w:r w:rsidRPr="00654F96">
              <w:rPr>
                <w:color w:val="auto"/>
                <w:sz w:val="24"/>
                <w:lang w:val="en-US"/>
              </w:rPr>
              <w:t>CBQL, GV</w:t>
            </w:r>
          </w:p>
        </w:tc>
        <w:tc>
          <w:tcPr>
            <w:tcW w:w="1473" w:type="dxa"/>
            <w:vAlign w:val="center"/>
          </w:tcPr>
          <w:p w14:paraId="6971DA87" w14:textId="3445DE40" w:rsidR="006A65BA" w:rsidRDefault="006A65BA" w:rsidP="006A65BA">
            <w:pPr>
              <w:jc w:val="both"/>
              <w:rPr>
                <w:sz w:val="24"/>
                <w:lang w:val="en-US"/>
              </w:rPr>
            </w:pPr>
            <w:r>
              <w:rPr>
                <w:color w:val="auto"/>
                <w:sz w:val="24"/>
                <w:lang w:val="en-US"/>
              </w:rPr>
              <w:t>Hiệu trưởng</w:t>
            </w:r>
          </w:p>
        </w:tc>
        <w:tc>
          <w:tcPr>
            <w:tcW w:w="1140" w:type="dxa"/>
          </w:tcPr>
          <w:p w14:paraId="4FD960BB" w14:textId="77777777" w:rsidR="006A65BA" w:rsidRDefault="006A65BA" w:rsidP="006A65BA">
            <w:pPr>
              <w:ind w:left="-615" w:firstLine="615"/>
              <w:jc w:val="both"/>
              <w:rPr>
                <w:sz w:val="24"/>
                <w:lang w:val="en-US"/>
              </w:rPr>
            </w:pPr>
          </w:p>
        </w:tc>
      </w:tr>
      <w:tr w:rsidR="006A65BA" w:rsidRPr="00FA17FE" w14:paraId="2B90E7CC" w14:textId="77777777" w:rsidTr="00806416">
        <w:trPr>
          <w:jc w:val="center"/>
        </w:trPr>
        <w:tc>
          <w:tcPr>
            <w:tcW w:w="1080" w:type="dxa"/>
            <w:vMerge w:val="restart"/>
            <w:vAlign w:val="center"/>
          </w:tcPr>
          <w:p w14:paraId="4CC3962C" w14:textId="76E47186" w:rsidR="006A65BA" w:rsidRPr="00FA17FE" w:rsidRDefault="006A65BA" w:rsidP="006A65BA">
            <w:pPr>
              <w:jc w:val="center"/>
              <w:rPr>
                <w:sz w:val="24"/>
              </w:rPr>
            </w:pPr>
            <w:r w:rsidRPr="00FA17FE">
              <w:rPr>
                <w:color w:val="auto"/>
                <w:sz w:val="24"/>
              </w:rPr>
              <w:lastRenderedPageBreak/>
              <w:t>10/2024</w:t>
            </w:r>
          </w:p>
        </w:tc>
        <w:tc>
          <w:tcPr>
            <w:tcW w:w="4663" w:type="dxa"/>
            <w:vAlign w:val="center"/>
          </w:tcPr>
          <w:p w14:paraId="0664FFDD" w14:textId="6C01AC37" w:rsidR="006A65BA" w:rsidRPr="002D7ADF" w:rsidRDefault="006A65BA" w:rsidP="006A65BA">
            <w:pPr>
              <w:jc w:val="both"/>
              <w:rPr>
                <w:sz w:val="24"/>
                <w:lang w:val="en-US"/>
              </w:rPr>
            </w:pPr>
            <w:r w:rsidRPr="00654F96">
              <w:rPr>
                <w:color w:val="auto"/>
                <w:sz w:val="24"/>
                <w:lang w:val="en-US"/>
              </w:rPr>
              <w:t>Họp toàn thể nhà trường</w:t>
            </w:r>
          </w:p>
        </w:tc>
        <w:tc>
          <w:tcPr>
            <w:tcW w:w="1870" w:type="dxa"/>
            <w:vAlign w:val="center"/>
          </w:tcPr>
          <w:p w14:paraId="6BB867A5" w14:textId="662659FA" w:rsidR="006A65BA" w:rsidRPr="002D7ADF" w:rsidRDefault="006A65BA" w:rsidP="006A65BA">
            <w:pPr>
              <w:jc w:val="both"/>
              <w:rPr>
                <w:sz w:val="24"/>
                <w:lang w:val="en-US"/>
              </w:rPr>
            </w:pPr>
            <w:r w:rsidRPr="00654F96">
              <w:rPr>
                <w:color w:val="auto"/>
                <w:sz w:val="24"/>
                <w:lang w:val="en-US"/>
              </w:rPr>
              <w:t>CBQL, GV</w:t>
            </w:r>
            <w:r>
              <w:rPr>
                <w:color w:val="auto"/>
                <w:sz w:val="24"/>
                <w:lang w:val="en-US"/>
              </w:rPr>
              <w:t>, NV</w:t>
            </w:r>
          </w:p>
        </w:tc>
        <w:tc>
          <w:tcPr>
            <w:tcW w:w="1473" w:type="dxa"/>
            <w:vAlign w:val="center"/>
          </w:tcPr>
          <w:p w14:paraId="1C6D2525" w14:textId="29153F6D" w:rsidR="006A65BA" w:rsidRDefault="006A65BA" w:rsidP="006A65BA">
            <w:pPr>
              <w:jc w:val="both"/>
              <w:rPr>
                <w:sz w:val="24"/>
                <w:lang w:val="en-US"/>
              </w:rPr>
            </w:pPr>
            <w:r>
              <w:rPr>
                <w:color w:val="auto"/>
                <w:sz w:val="24"/>
                <w:lang w:val="en-US"/>
              </w:rPr>
              <w:t>Hiệu trưởng</w:t>
            </w:r>
          </w:p>
        </w:tc>
        <w:tc>
          <w:tcPr>
            <w:tcW w:w="1140" w:type="dxa"/>
          </w:tcPr>
          <w:p w14:paraId="2236CE31" w14:textId="77777777" w:rsidR="006A65BA" w:rsidRPr="002D7ADF" w:rsidRDefault="006A65BA" w:rsidP="006A65BA">
            <w:pPr>
              <w:ind w:left="-615" w:firstLine="615"/>
              <w:jc w:val="both"/>
              <w:rPr>
                <w:sz w:val="24"/>
                <w:lang w:val="en-US"/>
              </w:rPr>
            </w:pPr>
          </w:p>
        </w:tc>
      </w:tr>
      <w:tr w:rsidR="006A65BA" w:rsidRPr="00FA17FE" w14:paraId="1C75155B" w14:textId="3C8D3955" w:rsidTr="00806416">
        <w:trPr>
          <w:jc w:val="center"/>
        </w:trPr>
        <w:tc>
          <w:tcPr>
            <w:tcW w:w="1080" w:type="dxa"/>
            <w:vMerge/>
            <w:vAlign w:val="center"/>
          </w:tcPr>
          <w:p w14:paraId="326A13E9" w14:textId="0F45769F" w:rsidR="006A65BA" w:rsidRPr="00FA17FE" w:rsidRDefault="006A65BA" w:rsidP="006A65BA">
            <w:pPr>
              <w:jc w:val="center"/>
              <w:rPr>
                <w:sz w:val="24"/>
              </w:rPr>
            </w:pPr>
          </w:p>
        </w:tc>
        <w:tc>
          <w:tcPr>
            <w:tcW w:w="4663" w:type="dxa"/>
            <w:vAlign w:val="center"/>
          </w:tcPr>
          <w:p w14:paraId="2A8A93F5" w14:textId="612E75BF" w:rsidR="006A65BA" w:rsidRPr="002D7ADF" w:rsidRDefault="006A65BA" w:rsidP="006A65BA">
            <w:pPr>
              <w:jc w:val="both"/>
              <w:rPr>
                <w:color w:val="auto"/>
                <w:sz w:val="24"/>
                <w:lang w:val="en-US"/>
              </w:rPr>
            </w:pPr>
            <w:r w:rsidRPr="002D7ADF">
              <w:rPr>
                <w:color w:val="auto"/>
                <w:sz w:val="24"/>
                <w:lang w:val="en-US"/>
              </w:rPr>
              <w:t xml:space="preserve">Thực hiện kế hoạch giáo dục đúng </w:t>
            </w:r>
          </w:p>
        </w:tc>
        <w:tc>
          <w:tcPr>
            <w:tcW w:w="1870" w:type="dxa"/>
            <w:vAlign w:val="center"/>
          </w:tcPr>
          <w:p w14:paraId="215AEE54" w14:textId="6E07821B" w:rsidR="006A65BA" w:rsidRPr="002D7ADF" w:rsidRDefault="006A65BA" w:rsidP="006A65BA">
            <w:pPr>
              <w:jc w:val="both"/>
              <w:rPr>
                <w:color w:val="auto"/>
                <w:sz w:val="24"/>
                <w:lang w:val="en-US"/>
              </w:rPr>
            </w:pPr>
            <w:r w:rsidRPr="002D7ADF">
              <w:rPr>
                <w:color w:val="auto"/>
                <w:sz w:val="24"/>
                <w:lang w:val="en-US"/>
              </w:rPr>
              <w:t>CBQL, GV, NV</w:t>
            </w:r>
          </w:p>
        </w:tc>
        <w:tc>
          <w:tcPr>
            <w:tcW w:w="1473" w:type="dxa"/>
            <w:vAlign w:val="center"/>
          </w:tcPr>
          <w:p w14:paraId="3875DB91" w14:textId="735511F7" w:rsidR="006A65BA" w:rsidRPr="002D7ADF" w:rsidRDefault="006A65BA" w:rsidP="006A65BA">
            <w:pPr>
              <w:jc w:val="both"/>
              <w:rPr>
                <w:color w:val="auto"/>
                <w:sz w:val="24"/>
                <w:lang w:val="en-US"/>
              </w:rPr>
            </w:pPr>
            <w:r>
              <w:rPr>
                <w:color w:val="auto"/>
                <w:sz w:val="24"/>
                <w:lang w:val="en-US"/>
              </w:rPr>
              <w:t>Hiệu trưởng</w:t>
            </w:r>
          </w:p>
        </w:tc>
        <w:tc>
          <w:tcPr>
            <w:tcW w:w="1140" w:type="dxa"/>
          </w:tcPr>
          <w:p w14:paraId="10DD3372" w14:textId="77777777" w:rsidR="006A65BA" w:rsidRPr="002D7ADF" w:rsidRDefault="006A65BA" w:rsidP="006A65BA">
            <w:pPr>
              <w:ind w:left="-615" w:firstLine="615"/>
              <w:jc w:val="both"/>
              <w:rPr>
                <w:sz w:val="24"/>
                <w:lang w:val="en-US"/>
              </w:rPr>
            </w:pPr>
          </w:p>
        </w:tc>
      </w:tr>
      <w:tr w:rsidR="006A65BA" w:rsidRPr="00FA17FE" w14:paraId="3C07654B" w14:textId="110B4D6C" w:rsidTr="00806416">
        <w:trPr>
          <w:jc w:val="center"/>
        </w:trPr>
        <w:tc>
          <w:tcPr>
            <w:tcW w:w="1080" w:type="dxa"/>
            <w:vMerge/>
            <w:vAlign w:val="center"/>
          </w:tcPr>
          <w:p w14:paraId="681F45BC" w14:textId="57BBC1D2" w:rsidR="006A65BA" w:rsidRPr="00FA17FE" w:rsidRDefault="006A65BA" w:rsidP="006A65BA">
            <w:pPr>
              <w:jc w:val="center"/>
              <w:rPr>
                <w:color w:val="auto"/>
                <w:sz w:val="24"/>
              </w:rPr>
            </w:pPr>
          </w:p>
        </w:tc>
        <w:tc>
          <w:tcPr>
            <w:tcW w:w="4663" w:type="dxa"/>
            <w:vAlign w:val="center"/>
          </w:tcPr>
          <w:p w14:paraId="12C3223A" w14:textId="43188CB0" w:rsidR="006A65BA" w:rsidRPr="00FA17FE" w:rsidRDefault="006A65BA" w:rsidP="006A65BA">
            <w:pPr>
              <w:jc w:val="both"/>
              <w:rPr>
                <w:color w:val="auto"/>
                <w:sz w:val="24"/>
                <w:lang w:val="en-US"/>
              </w:rPr>
            </w:pPr>
            <w:r w:rsidRPr="00FA17FE">
              <w:rPr>
                <w:color w:val="auto"/>
                <w:sz w:val="24"/>
              </w:rPr>
              <w:t xml:space="preserve">Kiểm tra </w:t>
            </w:r>
            <w:r>
              <w:rPr>
                <w:color w:val="auto"/>
                <w:sz w:val="24"/>
                <w:lang w:val="en-US"/>
              </w:rPr>
              <w:t>nội bộ theo kế hoạch</w:t>
            </w:r>
          </w:p>
        </w:tc>
        <w:tc>
          <w:tcPr>
            <w:tcW w:w="1870" w:type="dxa"/>
            <w:vAlign w:val="center"/>
          </w:tcPr>
          <w:p w14:paraId="6304D83F" w14:textId="23318C5F" w:rsidR="006A65BA" w:rsidRPr="00CF115B" w:rsidRDefault="006A65BA" w:rsidP="006A65BA">
            <w:pPr>
              <w:jc w:val="both"/>
              <w:rPr>
                <w:color w:val="auto"/>
                <w:sz w:val="24"/>
                <w:lang w:val="en-US"/>
              </w:rPr>
            </w:pPr>
            <w:r w:rsidRPr="002D7ADF">
              <w:rPr>
                <w:color w:val="auto"/>
                <w:sz w:val="24"/>
                <w:lang w:val="en-US"/>
              </w:rPr>
              <w:t>CBQL, GV, NV</w:t>
            </w:r>
          </w:p>
        </w:tc>
        <w:tc>
          <w:tcPr>
            <w:tcW w:w="1473" w:type="dxa"/>
            <w:vAlign w:val="center"/>
          </w:tcPr>
          <w:p w14:paraId="4BE8C62C" w14:textId="219F2E8A" w:rsidR="006A65BA" w:rsidRPr="00CF115B" w:rsidRDefault="006A65BA" w:rsidP="006A65BA">
            <w:pPr>
              <w:jc w:val="both"/>
              <w:rPr>
                <w:color w:val="auto"/>
                <w:sz w:val="24"/>
                <w:lang w:val="en-US"/>
              </w:rPr>
            </w:pPr>
            <w:r>
              <w:rPr>
                <w:color w:val="auto"/>
                <w:sz w:val="24"/>
                <w:lang w:val="en-US"/>
              </w:rPr>
              <w:t>Hiệu trưởng</w:t>
            </w:r>
          </w:p>
        </w:tc>
        <w:tc>
          <w:tcPr>
            <w:tcW w:w="1140" w:type="dxa"/>
          </w:tcPr>
          <w:p w14:paraId="79A5D3C4" w14:textId="77777777" w:rsidR="006A65BA" w:rsidRDefault="006A65BA" w:rsidP="006A65BA">
            <w:pPr>
              <w:ind w:left="-615" w:firstLine="615"/>
              <w:jc w:val="both"/>
              <w:rPr>
                <w:sz w:val="24"/>
                <w:lang w:val="en-US"/>
              </w:rPr>
            </w:pPr>
          </w:p>
        </w:tc>
      </w:tr>
      <w:tr w:rsidR="006A65BA" w:rsidRPr="00FA17FE" w14:paraId="37942BD0" w14:textId="69B9F47F" w:rsidTr="00806416">
        <w:trPr>
          <w:jc w:val="center"/>
        </w:trPr>
        <w:tc>
          <w:tcPr>
            <w:tcW w:w="1080" w:type="dxa"/>
            <w:vMerge/>
            <w:vAlign w:val="center"/>
          </w:tcPr>
          <w:p w14:paraId="02C5C9E3"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78DEC28F" w14:textId="39AF464E" w:rsidR="006A65BA" w:rsidRPr="00FA17FE" w:rsidRDefault="006A65BA" w:rsidP="006A65BA">
            <w:pPr>
              <w:rPr>
                <w:color w:val="auto"/>
                <w:sz w:val="24"/>
                <w:lang w:val="en-US"/>
              </w:rPr>
            </w:pPr>
            <w:r w:rsidRPr="00FA17FE">
              <w:rPr>
                <w:color w:val="auto"/>
                <w:sz w:val="24"/>
              </w:rPr>
              <w:t>T</w:t>
            </w:r>
            <w:r w:rsidRPr="00FA17FE">
              <w:rPr>
                <w:color w:val="auto"/>
                <w:sz w:val="24"/>
                <w:lang w:val="en-US"/>
              </w:rPr>
              <w:t>ham dự</w:t>
            </w:r>
            <w:r>
              <w:rPr>
                <w:color w:val="auto"/>
                <w:sz w:val="24"/>
                <w:lang w:val="en-US"/>
              </w:rPr>
              <w:t xml:space="preserve"> và tổ chức</w:t>
            </w:r>
            <w:r w:rsidRPr="00FA17FE">
              <w:rPr>
                <w:color w:val="auto"/>
                <w:sz w:val="24"/>
                <w:lang w:val="en-US"/>
              </w:rPr>
              <w:t xml:space="preserve"> t</w:t>
            </w:r>
            <w:r w:rsidRPr="00FA17FE">
              <w:rPr>
                <w:color w:val="auto"/>
                <w:sz w:val="24"/>
              </w:rPr>
              <w:t>ập huấn chuyên môn</w:t>
            </w:r>
          </w:p>
        </w:tc>
        <w:tc>
          <w:tcPr>
            <w:tcW w:w="1870" w:type="dxa"/>
            <w:vAlign w:val="center"/>
          </w:tcPr>
          <w:p w14:paraId="14DAD187" w14:textId="5E7866CB" w:rsidR="006A65BA" w:rsidRPr="00FA17FE" w:rsidRDefault="006A65BA" w:rsidP="006A65BA">
            <w:pPr>
              <w:jc w:val="both"/>
              <w:rPr>
                <w:color w:val="auto"/>
                <w:sz w:val="24"/>
                <w:lang w:val="en-US"/>
              </w:rPr>
            </w:pPr>
            <w:r>
              <w:rPr>
                <w:color w:val="auto"/>
                <w:sz w:val="24"/>
                <w:lang w:val="en-US"/>
              </w:rPr>
              <w:t>CBQL, GV, NV</w:t>
            </w:r>
          </w:p>
        </w:tc>
        <w:tc>
          <w:tcPr>
            <w:tcW w:w="1473" w:type="dxa"/>
            <w:vAlign w:val="center"/>
          </w:tcPr>
          <w:p w14:paraId="29A4EFE7" w14:textId="72C916B5" w:rsidR="006A65BA" w:rsidRPr="00FA17FE" w:rsidRDefault="006A65BA" w:rsidP="006A65BA">
            <w:pPr>
              <w:jc w:val="both"/>
              <w:rPr>
                <w:color w:val="auto"/>
                <w:sz w:val="24"/>
              </w:rPr>
            </w:pPr>
            <w:r>
              <w:rPr>
                <w:color w:val="auto"/>
                <w:sz w:val="24"/>
                <w:lang w:val="en-US"/>
              </w:rPr>
              <w:t>Hiệu trưởng</w:t>
            </w:r>
          </w:p>
        </w:tc>
        <w:tc>
          <w:tcPr>
            <w:tcW w:w="1140" w:type="dxa"/>
          </w:tcPr>
          <w:p w14:paraId="1DE5945D" w14:textId="77777777" w:rsidR="006A65BA" w:rsidRDefault="006A65BA" w:rsidP="006A65BA">
            <w:pPr>
              <w:ind w:left="-615" w:firstLine="615"/>
              <w:jc w:val="both"/>
              <w:rPr>
                <w:sz w:val="24"/>
                <w:lang w:val="en-US"/>
              </w:rPr>
            </w:pPr>
          </w:p>
        </w:tc>
      </w:tr>
      <w:tr w:rsidR="006A65BA" w:rsidRPr="00FA17FE" w14:paraId="520C02EB" w14:textId="0B7980AA" w:rsidTr="00806416">
        <w:trPr>
          <w:jc w:val="center"/>
        </w:trPr>
        <w:tc>
          <w:tcPr>
            <w:tcW w:w="1080" w:type="dxa"/>
            <w:vMerge/>
            <w:vAlign w:val="center"/>
          </w:tcPr>
          <w:p w14:paraId="629D9D42"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53A6DD71" w14:textId="13FF8558" w:rsidR="006A65BA" w:rsidRPr="00FA17FE" w:rsidRDefault="006A65BA" w:rsidP="006A65BA">
            <w:pPr>
              <w:rPr>
                <w:color w:val="auto"/>
                <w:sz w:val="24"/>
              </w:rPr>
            </w:pPr>
            <w:r>
              <w:rPr>
                <w:color w:val="auto"/>
                <w:sz w:val="24"/>
                <w:lang w:val="en-US"/>
              </w:rPr>
              <w:t>Sinh hoạt</w:t>
            </w:r>
            <w:r w:rsidRPr="00FA17FE">
              <w:rPr>
                <w:color w:val="auto"/>
                <w:sz w:val="24"/>
              </w:rPr>
              <w:t xml:space="preserve"> chuyên môn</w:t>
            </w:r>
          </w:p>
        </w:tc>
        <w:tc>
          <w:tcPr>
            <w:tcW w:w="1870" w:type="dxa"/>
            <w:vAlign w:val="center"/>
          </w:tcPr>
          <w:p w14:paraId="438A2A8B" w14:textId="4CAB4EF8" w:rsidR="006A65BA" w:rsidRPr="00FA17FE" w:rsidRDefault="006A65BA" w:rsidP="006A65BA">
            <w:pPr>
              <w:jc w:val="both"/>
              <w:rPr>
                <w:color w:val="auto"/>
                <w:sz w:val="24"/>
              </w:rPr>
            </w:pPr>
            <w:r>
              <w:rPr>
                <w:color w:val="auto"/>
                <w:sz w:val="24"/>
                <w:lang w:val="en-US"/>
              </w:rPr>
              <w:t>CBQL, GV</w:t>
            </w:r>
          </w:p>
        </w:tc>
        <w:tc>
          <w:tcPr>
            <w:tcW w:w="1473" w:type="dxa"/>
            <w:vAlign w:val="center"/>
          </w:tcPr>
          <w:p w14:paraId="268EDEF4" w14:textId="27790EE6" w:rsidR="006A65BA" w:rsidRPr="00FA17FE" w:rsidRDefault="006A65BA" w:rsidP="006A65BA">
            <w:pPr>
              <w:jc w:val="both"/>
              <w:rPr>
                <w:color w:val="auto"/>
                <w:sz w:val="24"/>
                <w:lang w:val="en-US"/>
              </w:rPr>
            </w:pPr>
            <w:r>
              <w:rPr>
                <w:color w:val="auto"/>
                <w:sz w:val="24"/>
                <w:lang w:val="en-US"/>
              </w:rPr>
              <w:t>Hiệu trưởng</w:t>
            </w:r>
          </w:p>
        </w:tc>
        <w:tc>
          <w:tcPr>
            <w:tcW w:w="1140" w:type="dxa"/>
          </w:tcPr>
          <w:p w14:paraId="4F49BB2B" w14:textId="77777777" w:rsidR="006A65BA" w:rsidRDefault="006A65BA" w:rsidP="006A65BA">
            <w:pPr>
              <w:ind w:left="-615" w:firstLine="615"/>
              <w:jc w:val="both"/>
              <w:rPr>
                <w:sz w:val="24"/>
                <w:lang w:val="en-US"/>
              </w:rPr>
            </w:pPr>
          </w:p>
        </w:tc>
      </w:tr>
      <w:tr w:rsidR="006A65BA" w:rsidRPr="00FA17FE" w14:paraId="4E95BDF9" w14:textId="77777777" w:rsidTr="00806416">
        <w:trPr>
          <w:jc w:val="center"/>
        </w:trPr>
        <w:tc>
          <w:tcPr>
            <w:tcW w:w="1080" w:type="dxa"/>
            <w:vMerge/>
            <w:vAlign w:val="center"/>
          </w:tcPr>
          <w:p w14:paraId="74BDEC6E" w14:textId="77777777" w:rsidR="006A65BA" w:rsidRPr="00FA17FE" w:rsidRDefault="006A65BA" w:rsidP="006A65BA">
            <w:pPr>
              <w:widowControl w:val="0"/>
              <w:pBdr>
                <w:top w:val="nil"/>
                <w:left w:val="nil"/>
                <w:bottom w:val="nil"/>
                <w:right w:val="nil"/>
                <w:between w:val="nil"/>
              </w:pBdr>
              <w:spacing w:line="276" w:lineRule="auto"/>
              <w:rPr>
                <w:sz w:val="24"/>
              </w:rPr>
            </w:pPr>
          </w:p>
        </w:tc>
        <w:tc>
          <w:tcPr>
            <w:tcW w:w="4663" w:type="dxa"/>
            <w:vAlign w:val="center"/>
          </w:tcPr>
          <w:p w14:paraId="35243D09" w14:textId="4BB692F6" w:rsidR="006A65BA" w:rsidRPr="006A65BA" w:rsidRDefault="006A65BA" w:rsidP="006A65BA">
            <w:pPr>
              <w:jc w:val="both"/>
              <w:rPr>
                <w:sz w:val="24"/>
                <w:lang w:val="en-US"/>
              </w:rPr>
            </w:pPr>
            <w:r w:rsidRPr="006A65BA">
              <w:rPr>
                <w:color w:val="auto"/>
                <w:sz w:val="24"/>
                <w:lang w:val="en-US"/>
              </w:rPr>
              <w:t>Trếp đoàn kiểm tra duy  trì chuẩn PCGDMNTE5T</w:t>
            </w:r>
          </w:p>
        </w:tc>
        <w:tc>
          <w:tcPr>
            <w:tcW w:w="1870" w:type="dxa"/>
            <w:vAlign w:val="center"/>
          </w:tcPr>
          <w:p w14:paraId="4A464C86" w14:textId="0CD53996" w:rsidR="006A65BA" w:rsidRDefault="006A65BA" w:rsidP="006A65BA">
            <w:pPr>
              <w:jc w:val="both"/>
              <w:rPr>
                <w:sz w:val="24"/>
                <w:lang w:val="en-US"/>
              </w:rPr>
            </w:pPr>
            <w:r>
              <w:rPr>
                <w:sz w:val="24"/>
                <w:lang w:val="en-US"/>
              </w:rPr>
              <w:t>CBQL</w:t>
            </w:r>
          </w:p>
        </w:tc>
        <w:tc>
          <w:tcPr>
            <w:tcW w:w="1473" w:type="dxa"/>
            <w:vAlign w:val="center"/>
          </w:tcPr>
          <w:p w14:paraId="05F28ABF" w14:textId="359ED056" w:rsidR="006A65BA" w:rsidRDefault="006A65BA" w:rsidP="006A65BA">
            <w:pPr>
              <w:rPr>
                <w:sz w:val="24"/>
                <w:lang w:val="en-US"/>
              </w:rPr>
            </w:pPr>
            <w:r>
              <w:rPr>
                <w:color w:val="auto"/>
                <w:sz w:val="24"/>
                <w:lang w:val="en-US"/>
              </w:rPr>
              <w:t>Hiệu trưởng</w:t>
            </w:r>
          </w:p>
        </w:tc>
        <w:tc>
          <w:tcPr>
            <w:tcW w:w="1140" w:type="dxa"/>
          </w:tcPr>
          <w:p w14:paraId="44C1819A" w14:textId="77777777" w:rsidR="006A65BA" w:rsidRDefault="006A65BA" w:rsidP="006A65BA">
            <w:pPr>
              <w:ind w:left="-615" w:firstLine="615"/>
              <w:rPr>
                <w:sz w:val="24"/>
                <w:lang w:val="en-US"/>
              </w:rPr>
            </w:pPr>
          </w:p>
        </w:tc>
      </w:tr>
      <w:tr w:rsidR="006A65BA" w:rsidRPr="00FA17FE" w14:paraId="12B8AC16" w14:textId="77777777" w:rsidTr="00806416">
        <w:trPr>
          <w:jc w:val="center"/>
        </w:trPr>
        <w:tc>
          <w:tcPr>
            <w:tcW w:w="1080" w:type="dxa"/>
            <w:vMerge/>
            <w:vAlign w:val="center"/>
          </w:tcPr>
          <w:p w14:paraId="31969B2C" w14:textId="77777777" w:rsidR="006A65BA" w:rsidRPr="00FA17FE" w:rsidRDefault="006A65BA" w:rsidP="006A65BA">
            <w:pPr>
              <w:widowControl w:val="0"/>
              <w:pBdr>
                <w:top w:val="nil"/>
                <w:left w:val="nil"/>
                <w:bottom w:val="nil"/>
                <w:right w:val="nil"/>
                <w:between w:val="nil"/>
              </w:pBdr>
              <w:spacing w:line="276" w:lineRule="auto"/>
              <w:rPr>
                <w:sz w:val="24"/>
              </w:rPr>
            </w:pPr>
          </w:p>
        </w:tc>
        <w:tc>
          <w:tcPr>
            <w:tcW w:w="4663" w:type="dxa"/>
            <w:vAlign w:val="center"/>
          </w:tcPr>
          <w:p w14:paraId="79CBB655" w14:textId="1E1BFD1E" w:rsidR="006A65BA" w:rsidRPr="006A65BA" w:rsidRDefault="006A65BA" w:rsidP="006A65BA">
            <w:pPr>
              <w:jc w:val="both"/>
              <w:rPr>
                <w:sz w:val="24"/>
                <w:lang w:val="en-US"/>
              </w:rPr>
            </w:pPr>
            <w:r w:rsidRPr="006A65BA">
              <w:rPr>
                <w:color w:val="auto"/>
                <w:sz w:val="24"/>
                <w:lang w:val="en-US"/>
              </w:rPr>
              <w:t>Tiếp đoàn kiểm tra của Sở GDĐT, Phòng GDĐT</w:t>
            </w:r>
          </w:p>
        </w:tc>
        <w:tc>
          <w:tcPr>
            <w:tcW w:w="1870" w:type="dxa"/>
            <w:vAlign w:val="center"/>
          </w:tcPr>
          <w:p w14:paraId="171EC26F" w14:textId="2286F1D5" w:rsidR="006A65BA" w:rsidRDefault="006A65BA" w:rsidP="006A65BA">
            <w:pPr>
              <w:jc w:val="both"/>
              <w:rPr>
                <w:sz w:val="24"/>
                <w:lang w:val="en-US"/>
              </w:rPr>
            </w:pPr>
            <w:r>
              <w:rPr>
                <w:color w:val="auto"/>
                <w:sz w:val="24"/>
                <w:lang w:val="en-US"/>
              </w:rPr>
              <w:t>CBQL, GV</w:t>
            </w:r>
          </w:p>
        </w:tc>
        <w:tc>
          <w:tcPr>
            <w:tcW w:w="1473" w:type="dxa"/>
            <w:vAlign w:val="center"/>
          </w:tcPr>
          <w:p w14:paraId="1215D100" w14:textId="2DF83BE4" w:rsidR="006A65BA" w:rsidRDefault="006A65BA" w:rsidP="006A65BA">
            <w:pPr>
              <w:rPr>
                <w:sz w:val="24"/>
                <w:lang w:val="en-US"/>
              </w:rPr>
            </w:pPr>
            <w:r>
              <w:rPr>
                <w:color w:val="auto"/>
                <w:sz w:val="24"/>
                <w:lang w:val="en-US"/>
              </w:rPr>
              <w:t>Hiệu trưởng</w:t>
            </w:r>
          </w:p>
        </w:tc>
        <w:tc>
          <w:tcPr>
            <w:tcW w:w="1140" w:type="dxa"/>
          </w:tcPr>
          <w:p w14:paraId="69FFBB13" w14:textId="77777777" w:rsidR="006A65BA" w:rsidRDefault="006A65BA" w:rsidP="006A65BA">
            <w:pPr>
              <w:ind w:left="-615" w:firstLine="615"/>
              <w:rPr>
                <w:sz w:val="24"/>
                <w:lang w:val="en-US"/>
              </w:rPr>
            </w:pPr>
          </w:p>
        </w:tc>
      </w:tr>
      <w:tr w:rsidR="006A65BA" w:rsidRPr="00FA17FE" w14:paraId="7D6DB23E" w14:textId="5A9E506A" w:rsidTr="00806416">
        <w:trPr>
          <w:jc w:val="center"/>
        </w:trPr>
        <w:tc>
          <w:tcPr>
            <w:tcW w:w="1080" w:type="dxa"/>
            <w:vMerge/>
            <w:vAlign w:val="center"/>
          </w:tcPr>
          <w:p w14:paraId="4A619B8F"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1D99A45A" w14:textId="361B349C" w:rsidR="006A65BA" w:rsidRPr="00CF115B" w:rsidRDefault="006A65BA" w:rsidP="006A65BA">
            <w:pPr>
              <w:jc w:val="both"/>
              <w:rPr>
                <w:color w:val="auto"/>
                <w:sz w:val="24"/>
                <w:lang w:val="en-US"/>
              </w:rPr>
            </w:pPr>
            <w:r w:rsidRPr="00FA17FE">
              <w:rPr>
                <w:color w:val="auto"/>
                <w:sz w:val="24"/>
              </w:rPr>
              <w:t>Thực hiện các hoạt động theo kế hoạch của c</w:t>
            </w:r>
            <w:r>
              <w:rPr>
                <w:color w:val="auto"/>
                <w:sz w:val="24"/>
              </w:rPr>
              <w:t>ác tổ trong hội đồng chuyên môn</w:t>
            </w:r>
            <w:r>
              <w:rPr>
                <w:color w:val="auto"/>
                <w:sz w:val="24"/>
                <w:lang w:val="en-US"/>
              </w:rPr>
              <w:t xml:space="preserve"> cấp tỉnh, huyện</w:t>
            </w:r>
          </w:p>
        </w:tc>
        <w:tc>
          <w:tcPr>
            <w:tcW w:w="1870" w:type="dxa"/>
            <w:vAlign w:val="center"/>
          </w:tcPr>
          <w:p w14:paraId="2A42DDA6" w14:textId="77703EF2" w:rsidR="006A65BA" w:rsidRPr="00FA17FE" w:rsidRDefault="006A65BA" w:rsidP="006A65BA">
            <w:pPr>
              <w:jc w:val="both"/>
              <w:rPr>
                <w:color w:val="auto"/>
                <w:sz w:val="24"/>
                <w:lang w:val="en-US"/>
              </w:rPr>
            </w:pPr>
            <w:r>
              <w:rPr>
                <w:color w:val="auto"/>
                <w:sz w:val="24"/>
                <w:lang w:val="en-US"/>
              </w:rPr>
              <w:t>Thành viên hội đồng</w:t>
            </w:r>
            <w:r w:rsidRPr="00FA17FE">
              <w:rPr>
                <w:color w:val="auto"/>
                <w:sz w:val="24"/>
              </w:rPr>
              <w:t xml:space="preserve"> chuyên môn cấp </w:t>
            </w:r>
            <w:r>
              <w:rPr>
                <w:color w:val="auto"/>
                <w:sz w:val="24"/>
                <w:lang w:val="en-US"/>
              </w:rPr>
              <w:t xml:space="preserve">tỉnh, </w:t>
            </w:r>
            <w:r w:rsidRPr="00FA17FE">
              <w:rPr>
                <w:color w:val="auto"/>
                <w:sz w:val="24"/>
                <w:lang w:val="en-US"/>
              </w:rPr>
              <w:t>huyện</w:t>
            </w:r>
          </w:p>
        </w:tc>
        <w:tc>
          <w:tcPr>
            <w:tcW w:w="1473" w:type="dxa"/>
            <w:vAlign w:val="center"/>
          </w:tcPr>
          <w:p w14:paraId="623DF1AF" w14:textId="6A3D4BD1" w:rsidR="006A65BA" w:rsidRPr="00FA17FE" w:rsidRDefault="006A65BA" w:rsidP="006A65BA">
            <w:pPr>
              <w:rPr>
                <w:color w:val="auto"/>
                <w:sz w:val="24"/>
                <w:lang w:val="en-US"/>
              </w:rPr>
            </w:pPr>
            <w:r>
              <w:rPr>
                <w:color w:val="auto"/>
                <w:sz w:val="24"/>
                <w:lang w:val="en-US"/>
              </w:rPr>
              <w:t>Hiệu trưởng</w:t>
            </w:r>
          </w:p>
        </w:tc>
        <w:tc>
          <w:tcPr>
            <w:tcW w:w="1140" w:type="dxa"/>
          </w:tcPr>
          <w:p w14:paraId="067FCCA6" w14:textId="77777777" w:rsidR="006A65BA" w:rsidRDefault="006A65BA" w:rsidP="006A65BA">
            <w:pPr>
              <w:ind w:left="-615" w:firstLine="615"/>
              <w:rPr>
                <w:sz w:val="24"/>
                <w:lang w:val="en-US"/>
              </w:rPr>
            </w:pPr>
          </w:p>
        </w:tc>
      </w:tr>
      <w:tr w:rsidR="006A65BA" w:rsidRPr="00FA17FE" w14:paraId="63393F58" w14:textId="77777777" w:rsidTr="00806416">
        <w:trPr>
          <w:jc w:val="center"/>
        </w:trPr>
        <w:tc>
          <w:tcPr>
            <w:tcW w:w="1080" w:type="dxa"/>
            <w:vMerge w:val="restart"/>
            <w:vAlign w:val="center"/>
          </w:tcPr>
          <w:p w14:paraId="7CD0E1AF" w14:textId="5E494B9D" w:rsidR="006A65BA" w:rsidRPr="00FA17FE" w:rsidRDefault="006A65BA" w:rsidP="006A65BA">
            <w:pPr>
              <w:jc w:val="center"/>
              <w:rPr>
                <w:sz w:val="24"/>
              </w:rPr>
            </w:pPr>
            <w:r w:rsidRPr="00FA17FE">
              <w:rPr>
                <w:color w:val="auto"/>
                <w:sz w:val="24"/>
              </w:rPr>
              <w:t>11/2024</w:t>
            </w:r>
          </w:p>
        </w:tc>
        <w:tc>
          <w:tcPr>
            <w:tcW w:w="4663" w:type="dxa"/>
            <w:vAlign w:val="center"/>
          </w:tcPr>
          <w:p w14:paraId="746EE8E9" w14:textId="0AE9AAFA" w:rsidR="006A65BA" w:rsidRPr="002D7ADF" w:rsidRDefault="006A65BA" w:rsidP="006A65BA">
            <w:pPr>
              <w:jc w:val="both"/>
              <w:rPr>
                <w:sz w:val="24"/>
                <w:lang w:val="en-US"/>
              </w:rPr>
            </w:pPr>
            <w:r w:rsidRPr="00654F96">
              <w:rPr>
                <w:color w:val="auto"/>
                <w:sz w:val="24"/>
                <w:lang w:val="en-US"/>
              </w:rPr>
              <w:t>Họp toàn thể nhà trường</w:t>
            </w:r>
          </w:p>
        </w:tc>
        <w:tc>
          <w:tcPr>
            <w:tcW w:w="1870" w:type="dxa"/>
            <w:vAlign w:val="center"/>
          </w:tcPr>
          <w:p w14:paraId="5DEA3A0A" w14:textId="4150DEE2" w:rsidR="006A65BA" w:rsidRPr="002D7ADF" w:rsidRDefault="006A65BA" w:rsidP="006A65BA">
            <w:pPr>
              <w:jc w:val="both"/>
              <w:rPr>
                <w:sz w:val="24"/>
                <w:lang w:val="en-US"/>
              </w:rPr>
            </w:pPr>
            <w:r w:rsidRPr="00654F96">
              <w:rPr>
                <w:color w:val="auto"/>
                <w:sz w:val="24"/>
                <w:lang w:val="en-US"/>
              </w:rPr>
              <w:t>CBQL, GV</w:t>
            </w:r>
            <w:r>
              <w:rPr>
                <w:color w:val="auto"/>
                <w:sz w:val="24"/>
                <w:lang w:val="en-US"/>
              </w:rPr>
              <w:t>, NV</w:t>
            </w:r>
          </w:p>
        </w:tc>
        <w:tc>
          <w:tcPr>
            <w:tcW w:w="1473" w:type="dxa"/>
            <w:vAlign w:val="center"/>
          </w:tcPr>
          <w:p w14:paraId="7DC17429" w14:textId="5683686E" w:rsidR="006A65BA" w:rsidRDefault="006A65BA" w:rsidP="006A65BA">
            <w:pPr>
              <w:jc w:val="both"/>
              <w:rPr>
                <w:sz w:val="24"/>
                <w:lang w:val="en-US"/>
              </w:rPr>
            </w:pPr>
            <w:r>
              <w:rPr>
                <w:color w:val="auto"/>
                <w:sz w:val="24"/>
                <w:lang w:val="en-US"/>
              </w:rPr>
              <w:t>Hiệu trưởng</w:t>
            </w:r>
          </w:p>
        </w:tc>
        <w:tc>
          <w:tcPr>
            <w:tcW w:w="1140" w:type="dxa"/>
          </w:tcPr>
          <w:p w14:paraId="019243A2" w14:textId="77777777" w:rsidR="006A65BA" w:rsidRPr="002D7ADF" w:rsidRDefault="006A65BA" w:rsidP="006A65BA">
            <w:pPr>
              <w:ind w:left="-615" w:firstLine="615"/>
              <w:jc w:val="both"/>
              <w:rPr>
                <w:sz w:val="24"/>
                <w:lang w:val="en-US"/>
              </w:rPr>
            </w:pPr>
          </w:p>
        </w:tc>
      </w:tr>
      <w:tr w:rsidR="006A65BA" w:rsidRPr="00FA17FE" w14:paraId="08F956B8" w14:textId="6FDAC37C" w:rsidTr="00806416">
        <w:trPr>
          <w:jc w:val="center"/>
        </w:trPr>
        <w:tc>
          <w:tcPr>
            <w:tcW w:w="1080" w:type="dxa"/>
            <w:vMerge/>
            <w:vAlign w:val="center"/>
          </w:tcPr>
          <w:p w14:paraId="5535EDEF" w14:textId="1E8137E0" w:rsidR="006A65BA" w:rsidRPr="00FA17FE" w:rsidRDefault="006A65BA" w:rsidP="006A65BA">
            <w:pPr>
              <w:jc w:val="center"/>
              <w:rPr>
                <w:sz w:val="24"/>
              </w:rPr>
            </w:pPr>
          </w:p>
        </w:tc>
        <w:tc>
          <w:tcPr>
            <w:tcW w:w="4663" w:type="dxa"/>
            <w:vAlign w:val="center"/>
          </w:tcPr>
          <w:p w14:paraId="10F5DE91" w14:textId="2DCAD646" w:rsidR="006A65BA" w:rsidRPr="00FA17FE" w:rsidRDefault="006A65BA" w:rsidP="006A65BA">
            <w:pPr>
              <w:jc w:val="both"/>
              <w:rPr>
                <w:sz w:val="24"/>
              </w:rPr>
            </w:pPr>
            <w:r w:rsidRPr="002D7ADF">
              <w:rPr>
                <w:color w:val="auto"/>
                <w:sz w:val="24"/>
                <w:lang w:val="en-US"/>
              </w:rPr>
              <w:t>Thực hiện kế hoạch giáo dục đúng quy định</w:t>
            </w:r>
          </w:p>
        </w:tc>
        <w:tc>
          <w:tcPr>
            <w:tcW w:w="1870" w:type="dxa"/>
            <w:vAlign w:val="center"/>
          </w:tcPr>
          <w:p w14:paraId="43681400" w14:textId="32EA332A" w:rsidR="006A65BA" w:rsidRDefault="006A65BA" w:rsidP="006A65BA">
            <w:pPr>
              <w:jc w:val="both"/>
              <w:rPr>
                <w:sz w:val="24"/>
                <w:lang w:val="en-US"/>
              </w:rPr>
            </w:pPr>
            <w:r w:rsidRPr="002D7ADF">
              <w:rPr>
                <w:color w:val="auto"/>
                <w:sz w:val="24"/>
                <w:lang w:val="en-US"/>
              </w:rPr>
              <w:t>CBQL, GV, NV</w:t>
            </w:r>
          </w:p>
        </w:tc>
        <w:tc>
          <w:tcPr>
            <w:tcW w:w="1473" w:type="dxa"/>
            <w:vAlign w:val="center"/>
          </w:tcPr>
          <w:p w14:paraId="0AD42E1A" w14:textId="4C928EF4" w:rsidR="006A65BA" w:rsidRPr="00FA17FE" w:rsidRDefault="006A65BA" w:rsidP="006A65BA">
            <w:pPr>
              <w:jc w:val="both"/>
              <w:rPr>
                <w:sz w:val="24"/>
              </w:rPr>
            </w:pPr>
            <w:r>
              <w:rPr>
                <w:color w:val="auto"/>
                <w:sz w:val="24"/>
                <w:lang w:val="en-US"/>
              </w:rPr>
              <w:t>Hiệu trưởng</w:t>
            </w:r>
          </w:p>
        </w:tc>
        <w:tc>
          <w:tcPr>
            <w:tcW w:w="1140" w:type="dxa"/>
          </w:tcPr>
          <w:p w14:paraId="368A5B51" w14:textId="77777777" w:rsidR="006A65BA" w:rsidRPr="002D7ADF" w:rsidRDefault="006A65BA" w:rsidP="006A65BA">
            <w:pPr>
              <w:ind w:left="-615" w:firstLine="615"/>
              <w:jc w:val="both"/>
              <w:rPr>
                <w:sz w:val="24"/>
                <w:lang w:val="en-US"/>
              </w:rPr>
            </w:pPr>
          </w:p>
        </w:tc>
      </w:tr>
      <w:tr w:rsidR="006A65BA" w:rsidRPr="00FA17FE" w14:paraId="2D0BECC3" w14:textId="74DE0239" w:rsidTr="00806416">
        <w:trPr>
          <w:jc w:val="center"/>
        </w:trPr>
        <w:tc>
          <w:tcPr>
            <w:tcW w:w="1080" w:type="dxa"/>
            <w:vMerge/>
            <w:vAlign w:val="center"/>
          </w:tcPr>
          <w:p w14:paraId="745BF566" w14:textId="5A5C9BB6" w:rsidR="006A65BA" w:rsidRPr="00FA17FE" w:rsidRDefault="006A65BA" w:rsidP="006A65BA">
            <w:pPr>
              <w:jc w:val="center"/>
              <w:rPr>
                <w:color w:val="auto"/>
                <w:sz w:val="24"/>
              </w:rPr>
            </w:pPr>
          </w:p>
        </w:tc>
        <w:tc>
          <w:tcPr>
            <w:tcW w:w="4663" w:type="dxa"/>
            <w:vAlign w:val="center"/>
          </w:tcPr>
          <w:p w14:paraId="06E23415" w14:textId="242F4BDC" w:rsidR="006A65BA" w:rsidRPr="00FA17FE" w:rsidRDefault="006A65BA" w:rsidP="006A65BA">
            <w:pPr>
              <w:jc w:val="both"/>
              <w:rPr>
                <w:color w:val="auto"/>
                <w:sz w:val="24"/>
                <w:lang w:val="en-US"/>
              </w:rPr>
            </w:pPr>
            <w:r>
              <w:rPr>
                <w:color w:val="auto"/>
                <w:sz w:val="24"/>
                <w:lang w:val="en-US"/>
              </w:rPr>
              <w:t>Tổ chức họp mặt</w:t>
            </w:r>
            <w:r w:rsidRPr="00FA17FE">
              <w:rPr>
                <w:color w:val="auto"/>
                <w:sz w:val="24"/>
              </w:rPr>
              <w:t xml:space="preserve"> ngày Nhà giáo Việt Nam 20/11/2024</w:t>
            </w:r>
          </w:p>
        </w:tc>
        <w:tc>
          <w:tcPr>
            <w:tcW w:w="1870" w:type="dxa"/>
            <w:vAlign w:val="center"/>
          </w:tcPr>
          <w:p w14:paraId="2EF4BE01" w14:textId="42D8E3AE" w:rsidR="006A65BA" w:rsidRPr="002D7ADF" w:rsidRDefault="006A65BA" w:rsidP="006A65BA">
            <w:pPr>
              <w:jc w:val="both"/>
              <w:rPr>
                <w:color w:val="auto"/>
                <w:sz w:val="24"/>
                <w:lang w:val="en-US"/>
              </w:rPr>
            </w:pPr>
            <w:r w:rsidRPr="002D7ADF">
              <w:rPr>
                <w:color w:val="auto"/>
                <w:sz w:val="24"/>
                <w:lang w:val="en-US"/>
              </w:rPr>
              <w:t>CBQL, GV, NV</w:t>
            </w:r>
          </w:p>
        </w:tc>
        <w:tc>
          <w:tcPr>
            <w:tcW w:w="1473" w:type="dxa"/>
            <w:vAlign w:val="center"/>
          </w:tcPr>
          <w:p w14:paraId="7E2A04ED" w14:textId="2D831469" w:rsidR="006A65BA" w:rsidRPr="00FA17FE" w:rsidRDefault="006A65BA" w:rsidP="006A65BA">
            <w:pPr>
              <w:jc w:val="both"/>
              <w:rPr>
                <w:color w:val="auto"/>
                <w:sz w:val="24"/>
              </w:rPr>
            </w:pPr>
            <w:r>
              <w:rPr>
                <w:color w:val="auto"/>
                <w:sz w:val="24"/>
                <w:lang w:val="en-US"/>
              </w:rPr>
              <w:t>Hiệu trưởng</w:t>
            </w:r>
          </w:p>
        </w:tc>
        <w:tc>
          <w:tcPr>
            <w:tcW w:w="1140" w:type="dxa"/>
          </w:tcPr>
          <w:p w14:paraId="04082FB5" w14:textId="77777777" w:rsidR="006A65BA" w:rsidRPr="00FA17FE" w:rsidRDefault="006A65BA" w:rsidP="006A65BA">
            <w:pPr>
              <w:ind w:left="-615" w:firstLine="615"/>
              <w:jc w:val="both"/>
              <w:rPr>
                <w:sz w:val="24"/>
              </w:rPr>
            </w:pPr>
          </w:p>
        </w:tc>
      </w:tr>
      <w:tr w:rsidR="006A65BA" w:rsidRPr="00FA17FE" w14:paraId="263ED7F1" w14:textId="491AF4EA" w:rsidTr="00806416">
        <w:trPr>
          <w:jc w:val="center"/>
        </w:trPr>
        <w:tc>
          <w:tcPr>
            <w:tcW w:w="1080" w:type="dxa"/>
            <w:vMerge/>
            <w:vAlign w:val="center"/>
          </w:tcPr>
          <w:p w14:paraId="3D86C7A3"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76A58709" w14:textId="109C0DAD" w:rsidR="006A65BA" w:rsidRPr="00FA17FE" w:rsidRDefault="006A65BA" w:rsidP="006A65BA">
            <w:pPr>
              <w:jc w:val="both"/>
              <w:rPr>
                <w:color w:val="auto"/>
                <w:sz w:val="24"/>
                <w:lang w:val="en-US"/>
              </w:rPr>
            </w:pPr>
            <w:r w:rsidRPr="00FA17FE">
              <w:rPr>
                <w:color w:val="auto"/>
                <w:sz w:val="24"/>
              </w:rPr>
              <w:t>Thực hiện các hoạt động theo kế hoạch của các tổ trong hội đồng chuyên môn</w:t>
            </w:r>
          </w:p>
        </w:tc>
        <w:tc>
          <w:tcPr>
            <w:tcW w:w="1870" w:type="dxa"/>
            <w:vAlign w:val="center"/>
          </w:tcPr>
          <w:p w14:paraId="473A67C5" w14:textId="19BFE686" w:rsidR="006A65BA" w:rsidRPr="00FA17FE" w:rsidRDefault="006A65BA" w:rsidP="006A65BA">
            <w:pPr>
              <w:jc w:val="both"/>
              <w:rPr>
                <w:color w:val="auto"/>
                <w:sz w:val="24"/>
                <w:lang w:val="en-US"/>
              </w:rPr>
            </w:pPr>
            <w:r w:rsidRPr="00FA17FE">
              <w:rPr>
                <w:color w:val="auto"/>
                <w:sz w:val="24"/>
              </w:rPr>
              <w:t xml:space="preserve"> </w:t>
            </w:r>
            <w:r>
              <w:rPr>
                <w:color w:val="auto"/>
                <w:sz w:val="24"/>
                <w:lang w:val="en-US"/>
              </w:rPr>
              <w:t>Thành viên hội đồng</w:t>
            </w:r>
            <w:r w:rsidRPr="00FA17FE">
              <w:rPr>
                <w:color w:val="auto"/>
                <w:sz w:val="24"/>
              </w:rPr>
              <w:t xml:space="preserve"> chuyên môn cấp </w:t>
            </w:r>
            <w:r>
              <w:rPr>
                <w:color w:val="auto"/>
                <w:sz w:val="24"/>
                <w:lang w:val="en-US"/>
              </w:rPr>
              <w:t xml:space="preserve">tỉnh, </w:t>
            </w:r>
            <w:r w:rsidRPr="00FA17FE">
              <w:rPr>
                <w:color w:val="auto"/>
                <w:sz w:val="24"/>
                <w:lang w:val="en-US"/>
              </w:rPr>
              <w:t>huyện</w:t>
            </w:r>
          </w:p>
        </w:tc>
        <w:tc>
          <w:tcPr>
            <w:tcW w:w="1473" w:type="dxa"/>
            <w:vAlign w:val="center"/>
          </w:tcPr>
          <w:p w14:paraId="26ABC204" w14:textId="18B2DDF5" w:rsidR="006A65BA" w:rsidRPr="00FA17FE" w:rsidRDefault="006A65BA" w:rsidP="006A65BA">
            <w:pPr>
              <w:jc w:val="both"/>
              <w:rPr>
                <w:color w:val="auto"/>
                <w:sz w:val="24"/>
                <w:lang w:val="en-US"/>
              </w:rPr>
            </w:pPr>
            <w:r>
              <w:rPr>
                <w:color w:val="auto"/>
                <w:sz w:val="24"/>
                <w:lang w:val="en-US"/>
              </w:rPr>
              <w:t>Hiệu trưởng</w:t>
            </w:r>
          </w:p>
        </w:tc>
        <w:tc>
          <w:tcPr>
            <w:tcW w:w="1140" w:type="dxa"/>
          </w:tcPr>
          <w:p w14:paraId="2A329DC2" w14:textId="77777777" w:rsidR="006A65BA" w:rsidRPr="00FA17FE" w:rsidRDefault="006A65BA" w:rsidP="006A65BA">
            <w:pPr>
              <w:ind w:left="-615" w:firstLine="615"/>
              <w:jc w:val="both"/>
              <w:rPr>
                <w:sz w:val="24"/>
              </w:rPr>
            </w:pPr>
          </w:p>
        </w:tc>
      </w:tr>
      <w:tr w:rsidR="006A65BA" w:rsidRPr="00FA17FE" w14:paraId="0EA2388E" w14:textId="72DAF2C4" w:rsidTr="00806416">
        <w:trPr>
          <w:jc w:val="center"/>
        </w:trPr>
        <w:tc>
          <w:tcPr>
            <w:tcW w:w="1080" w:type="dxa"/>
            <w:vMerge/>
            <w:vAlign w:val="center"/>
          </w:tcPr>
          <w:p w14:paraId="53EEECC6"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0FFE58ED" w14:textId="6F4EAC1B" w:rsidR="006A65BA" w:rsidRPr="006A65BA" w:rsidRDefault="006A65BA" w:rsidP="006A65BA">
            <w:pPr>
              <w:rPr>
                <w:color w:val="auto"/>
                <w:sz w:val="24"/>
                <w:lang w:val="en-US"/>
              </w:rPr>
            </w:pPr>
            <w:r w:rsidRPr="00FA17FE">
              <w:rPr>
                <w:color w:val="auto"/>
                <w:sz w:val="24"/>
              </w:rPr>
              <w:t>T</w:t>
            </w:r>
            <w:r w:rsidRPr="00FA17FE">
              <w:rPr>
                <w:color w:val="auto"/>
                <w:sz w:val="24"/>
                <w:lang w:val="en-US"/>
              </w:rPr>
              <w:t xml:space="preserve">ham dự </w:t>
            </w:r>
            <w:r>
              <w:rPr>
                <w:color w:val="auto"/>
                <w:sz w:val="24"/>
                <w:lang w:val="en-US"/>
              </w:rPr>
              <w:t>và tổ</w:t>
            </w:r>
            <w:r w:rsidRPr="00FA17FE">
              <w:rPr>
                <w:color w:val="auto"/>
                <w:sz w:val="24"/>
                <w:lang w:val="en-US"/>
              </w:rPr>
              <w:t xml:space="preserve"> chức t</w:t>
            </w:r>
            <w:r w:rsidRPr="00FA17FE">
              <w:rPr>
                <w:color w:val="auto"/>
                <w:sz w:val="24"/>
              </w:rPr>
              <w:t>ập huấn chuyên môn</w:t>
            </w:r>
          </w:p>
        </w:tc>
        <w:tc>
          <w:tcPr>
            <w:tcW w:w="1870" w:type="dxa"/>
            <w:vAlign w:val="center"/>
          </w:tcPr>
          <w:p w14:paraId="2BA62C47" w14:textId="54BD1054" w:rsidR="006A65BA" w:rsidRPr="00FA17FE" w:rsidRDefault="006A65BA" w:rsidP="006A65BA">
            <w:pPr>
              <w:jc w:val="both"/>
              <w:rPr>
                <w:color w:val="auto"/>
                <w:sz w:val="24"/>
              </w:rPr>
            </w:pPr>
            <w:r>
              <w:rPr>
                <w:color w:val="auto"/>
                <w:sz w:val="24"/>
                <w:lang w:val="en-US"/>
              </w:rPr>
              <w:t>CBQL, GV, NV (theo thư mời)</w:t>
            </w:r>
          </w:p>
        </w:tc>
        <w:tc>
          <w:tcPr>
            <w:tcW w:w="1473" w:type="dxa"/>
            <w:vAlign w:val="center"/>
          </w:tcPr>
          <w:p w14:paraId="36023B1B" w14:textId="547092E2" w:rsidR="006A65BA" w:rsidRPr="00FA17FE" w:rsidRDefault="006A65BA" w:rsidP="006A65BA">
            <w:pPr>
              <w:rPr>
                <w:color w:val="auto"/>
                <w:sz w:val="24"/>
              </w:rPr>
            </w:pPr>
            <w:r>
              <w:rPr>
                <w:color w:val="auto"/>
                <w:sz w:val="24"/>
                <w:lang w:val="en-US"/>
              </w:rPr>
              <w:t>Hiệu trưởng</w:t>
            </w:r>
          </w:p>
        </w:tc>
        <w:tc>
          <w:tcPr>
            <w:tcW w:w="1140" w:type="dxa"/>
          </w:tcPr>
          <w:p w14:paraId="54A03A7E" w14:textId="77777777" w:rsidR="006A65BA" w:rsidRDefault="006A65BA" w:rsidP="006A65BA">
            <w:pPr>
              <w:ind w:left="-615" w:firstLine="615"/>
              <w:rPr>
                <w:sz w:val="24"/>
                <w:lang w:val="en-US"/>
              </w:rPr>
            </w:pPr>
          </w:p>
        </w:tc>
      </w:tr>
      <w:tr w:rsidR="006A65BA" w:rsidRPr="00FA17FE" w14:paraId="7DC37AD2" w14:textId="21F0E631" w:rsidTr="00806416">
        <w:trPr>
          <w:jc w:val="center"/>
        </w:trPr>
        <w:tc>
          <w:tcPr>
            <w:tcW w:w="1080" w:type="dxa"/>
            <w:vMerge/>
            <w:vAlign w:val="center"/>
          </w:tcPr>
          <w:p w14:paraId="29D15EEC"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60334140" w14:textId="62A73AE2" w:rsidR="006A65BA" w:rsidRPr="00FA17FE" w:rsidRDefault="006A65BA" w:rsidP="006A65BA">
            <w:pPr>
              <w:rPr>
                <w:color w:val="auto"/>
                <w:sz w:val="24"/>
              </w:rPr>
            </w:pPr>
            <w:r>
              <w:rPr>
                <w:color w:val="auto"/>
                <w:sz w:val="24"/>
                <w:lang w:val="en-US"/>
              </w:rPr>
              <w:t>Kiểm tra các hoạt động của giáo viên, nhân viên</w:t>
            </w:r>
          </w:p>
        </w:tc>
        <w:tc>
          <w:tcPr>
            <w:tcW w:w="1870" w:type="dxa"/>
            <w:vAlign w:val="center"/>
          </w:tcPr>
          <w:p w14:paraId="295B12F6" w14:textId="5CEF8C80" w:rsidR="006A65BA" w:rsidRPr="00FA17FE" w:rsidRDefault="006A65BA" w:rsidP="006A65BA">
            <w:pPr>
              <w:jc w:val="both"/>
              <w:rPr>
                <w:color w:val="auto"/>
                <w:sz w:val="24"/>
              </w:rPr>
            </w:pPr>
            <w:r>
              <w:rPr>
                <w:color w:val="auto"/>
                <w:sz w:val="24"/>
                <w:lang w:val="en-US"/>
              </w:rPr>
              <w:t>Tổ kiểm tra</w:t>
            </w:r>
          </w:p>
        </w:tc>
        <w:tc>
          <w:tcPr>
            <w:tcW w:w="1473" w:type="dxa"/>
            <w:vAlign w:val="center"/>
          </w:tcPr>
          <w:p w14:paraId="25F3319F" w14:textId="7DBFCDC7" w:rsidR="006A65BA" w:rsidRPr="00FA17FE" w:rsidRDefault="006A65BA" w:rsidP="006A65BA">
            <w:pPr>
              <w:rPr>
                <w:color w:val="auto"/>
                <w:sz w:val="24"/>
              </w:rPr>
            </w:pPr>
            <w:r>
              <w:rPr>
                <w:color w:val="auto"/>
                <w:sz w:val="24"/>
                <w:lang w:val="en-US"/>
              </w:rPr>
              <w:t>Hiệu trưởng</w:t>
            </w:r>
          </w:p>
        </w:tc>
        <w:tc>
          <w:tcPr>
            <w:tcW w:w="1140" w:type="dxa"/>
          </w:tcPr>
          <w:p w14:paraId="31BBA74A" w14:textId="77777777" w:rsidR="006A65BA" w:rsidRDefault="006A65BA" w:rsidP="006A65BA">
            <w:pPr>
              <w:ind w:left="-615" w:firstLine="615"/>
              <w:rPr>
                <w:sz w:val="24"/>
                <w:lang w:val="en-US"/>
              </w:rPr>
            </w:pPr>
          </w:p>
        </w:tc>
      </w:tr>
      <w:tr w:rsidR="006A65BA" w:rsidRPr="00FA17FE" w14:paraId="4E124A38" w14:textId="070D9249" w:rsidTr="00806416">
        <w:trPr>
          <w:jc w:val="center"/>
        </w:trPr>
        <w:tc>
          <w:tcPr>
            <w:tcW w:w="1080" w:type="dxa"/>
            <w:vMerge/>
            <w:vAlign w:val="center"/>
          </w:tcPr>
          <w:p w14:paraId="7AAECEBA" w14:textId="77777777" w:rsidR="006A65BA" w:rsidRPr="00FA17FE" w:rsidRDefault="006A65BA" w:rsidP="006A65BA">
            <w:pPr>
              <w:widowControl w:val="0"/>
              <w:pBdr>
                <w:top w:val="nil"/>
                <w:left w:val="nil"/>
                <w:bottom w:val="nil"/>
                <w:right w:val="nil"/>
                <w:between w:val="nil"/>
              </w:pBdr>
              <w:spacing w:line="276" w:lineRule="auto"/>
              <w:rPr>
                <w:color w:val="auto"/>
                <w:sz w:val="24"/>
              </w:rPr>
            </w:pPr>
          </w:p>
        </w:tc>
        <w:tc>
          <w:tcPr>
            <w:tcW w:w="4663" w:type="dxa"/>
            <w:vAlign w:val="center"/>
          </w:tcPr>
          <w:p w14:paraId="1F3D9EC6" w14:textId="1900EB1B" w:rsidR="006A65BA" w:rsidRPr="006A65BA" w:rsidRDefault="006A65BA" w:rsidP="006A65BA">
            <w:pPr>
              <w:rPr>
                <w:color w:val="auto"/>
                <w:sz w:val="24"/>
                <w:lang w:val="en-US"/>
              </w:rPr>
            </w:pPr>
            <w:r w:rsidRPr="006A65BA">
              <w:rPr>
                <w:color w:val="auto"/>
                <w:sz w:val="24"/>
                <w:lang w:val="en-US"/>
              </w:rPr>
              <w:t>Kiểm tra nội bộ theo kế hoạch</w:t>
            </w:r>
          </w:p>
        </w:tc>
        <w:tc>
          <w:tcPr>
            <w:tcW w:w="1870" w:type="dxa"/>
            <w:vAlign w:val="center"/>
          </w:tcPr>
          <w:p w14:paraId="1A00C64F" w14:textId="002B482A" w:rsidR="006A65BA" w:rsidRPr="006A65BA" w:rsidRDefault="006A65BA" w:rsidP="006A65BA">
            <w:pPr>
              <w:jc w:val="both"/>
              <w:rPr>
                <w:color w:val="auto"/>
                <w:sz w:val="24"/>
                <w:lang w:val="en-US"/>
              </w:rPr>
            </w:pPr>
            <w:r w:rsidRPr="006A65BA">
              <w:rPr>
                <w:color w:val="auto"/>
                <w:sz w:val="24"/>
                <w:lang w:val="en-US"/>
              </w:rPr>
              <w:t>Tổ kiểm tra</w:t>
            </w:r>
          </w:p>
        </w:tc>
        <w:tc>
          <w:tcPr>
            <w:tcW w:w="1473" w:type="dxa"/>
            <w:vAlign w:val="center"/>
          </w:tcPr>
          <w:p w14:paraId="2AC476E7" w14:textId="424637CA" w:rsidR="006A65BA" w:rsidRPr="00FA17FE" w:rsidRDefault="006A65BA" w:rsidP="006A65BA">
            <w:pPr>
              <w:rPr>
                <w:color w:val="auto"/>
                <w:sz w:val="24"/>
              </w:rPr>
            </w:pPr>
            <w:r>
              <w:rPr>
                <w:color w:val="auto"/>
                <w:sz w:val="24"/>
                <w:lang w:val="en-US"/>
              </w:rPr>
              <w:t>Hiệu trưởng</w:t>
            </w:r>
          </w:p>
        </w:tc>
        <w:tc>
          <w:tcPr>
            <w:tcW w:w="1140" w:type="dxa"/>
          </w:tcPr>
          <w:p w14:paraId="2EB1AA2D" w14:textId="77777777" w:rsidR="006A65BA" w:rsidRDefault="006A65BA" w:rsidP="006A65BA">
            <w:pPr>
              <w:ind w:left="-615" w:firstLine="615"/>
              <w:rPr>
                <w:sz w:val="24"/>
                <w:lang w:val="en-US"/>
              </w:rPr>
            </w:pPr>
          </w:p>
        </w:tc>
      </w:tr>
      <w:tr w:rsidR="006A65BA" w:rsidRPr="00FA17FE" w14:paraId="6D1FA203" w14:textId="77777777" w:rsidTr="00806416">
        <w:trPr>
          <w:jc w:val="center"/>
        </w:trPr>
        <w:tc>
          <w:tcPr>
            <w:tcW w:w="1080" w:type="dxa"/>
            <w:vMerge/>
            <w:vAlign w:val="center"/>
          </w:tcPr>
          <w:p w14:paraId="413051FA" w14:textId="77777777" w:rsidR="006A65BA" w:rsidRPr="00FA17FE" w:rsidRDefault="006A65BA" w:rsidP="006A65BA">
            <w:pPr>
              <w:widowControl w:val="0"/>
              <w:pBdr>
                <w:top w:val="nil"/>
                <w:left w:val="nil"/>
                <w:bottom w:val="nil"/>
                <w:right w:val="nil"/>
                <w:between w:val="nil"/>
              </w:pBdr>
              <w:spacing w:line="276" w:lineRule="auto"/>
              <w:rPr>
                <w:sz w:val="24"/>
              </w:rPr>
            </w:pPr>
          </w:p>
        </w:tc>
        <w:tc>
          <w:tcPr>
            <w:tcW w:w="4663" w:type="dxa"/>
            <w:vAlign w:val="center"/>
          </w:tcPr>
          <w:p w14:paraId="75C5AD19" w14:textId="1D952629" w:rsidR="006A65BA" w:rsidRPr="006A65BA" w:rsidRDefault="006A65BA" w:rsidP="006A65BA">
            <w:pPr>
              <w:rPr>
                <w:color w:val="auto"/>
                <w:sz w:val="24"/>
                <w:lang w:val="en-US"/>
              </w:rPr>
            </w:pPr>
            <w:r w:rsidRPr="006A65BA">
              <w:rPr>
                <w:color w:val="auto"/>
                <w:sz w:val="24"/>
                <w:lang w:val="en-US"/>
              </w:rPr>
              <w:t>Sinh hoạt chuyên môn</w:t>
            </w:r>
          </w:p>
        </w:tc>
        <w:tc>
          <w:tcPr>
            <w:tcW w:w="1870" w:type="dxa"/>
            <w:vAlign w:val="center"/>
          </w:tcPr>
          <w:p w14:paraId="3B8E8AA6" w14:textId="5512BC86" w:rsidR="006A65BA" w:rsidRPr="006A65BA" w:rsidRDefault="006A65BA" w:rsidP="006A65BA">
            <w:pPr>
              <w:jc w:val="both"/>
              <w:rPr>
                <w:color w:val="auto"/>
                <w:sz w:val="24"/>
                <w:lang w:val="en-US"/>
              </w:rPr>
            </w:pPr>
            <w:r w:rsidRPr="006A65BA">
              <w:rPr>
                <w:color w:val="auto"/>
                <w:sz w:val="24"/>
                <w:lang w:val="en-US"/>
              </w:rPr>
              <w:t>CBQL, GV. NV</w:t>
            </w:r>
          </w:p>
        </w:tc>
        <w:tc>
          <w:tcPr>
            <w:tcW w:w="1473" w:type="dxa"/>
            <w:vAlign w:val="center"/>
          </w:tcPr>
          <w:p w14:paraId="6669D1CD" w14:textId="006C5B61" w:rsidR="006A65BA" w:rsidRDefault="006A65BA" w:rsidP="006A65BA">
            <w:pPr>
              <w:rPr>
                <w:sz w:val="24"/>
                <w:lang w:val="en-US"/>
              </w:rPr>
            </w:pPr>
            <w:r>
              <w:rPr>
                <w:color w:val="auto"/>
                <w:sz w:val="24"/>
                <w:lang w:val="en-US"/>
              </w:rPr>
              <w:t>Hiệu trưởng</w:t>
            </w:r>
          </w:p>
        </w:tc>
        <w:tc>
          <w:tcPr>
            <w:tcW w:w="1140" w:type="dxa"/>
          </w:tcPr>
          <w:p w14:paraId="04A29AF7" w14:textId="77777777" w:rsidR="006A65BA" w:rsidRDefault="006A65BA" w:rsidP="006A65BA">
            <w:pPr>
              <w:ind w:left="-615" w:firstLine="615"/>
              <w:rPr>
                <w:sz w:val="24"/>
                <w:lang w:val="en-US"/>
              </w:rPr>
            </w:pPr>
          </w:p>
        </w:tc>
      </w:tr>
      <w:tr w:rsidR="00670AE9" w:rsidRPr="00FA17FE" w14:paraId="5C07ABDC" w14:textId="70DA47E7" w:rsidTr="00806416">
        <w:trPr>
          <w:trHeight w:val="689"/>
          <w:jc w:val="center"/>
        </w:trPr>
        <w:tc>
          <w:tcPr>
            <w:tcW w:w="1080" w:type="dxa"/>
            <w:vMerge w:val="restart"/>
            <w:vAlign w:val="center"/>
          </w:tcPr>
          <w:p w14:paraId="27788A0F" w14:textId="7DE8DC9F" w:rsidR="00670AE9" w:rsidRPr="00FA17FE" w:rsidRDefault="00670AE9" w:rsidP="00670AE9">
            <w:pPr>
              <w:jc w:val="center"/>
              <w:rPr>
                <w:sz w:val="24"/>
              </w:rPr>
            </w:pPr>
            <w:r w:rsidRPr="00FA17FE">
              <w:rPr>
                <w:color w:val="auto"/>
                <w:sz w:val="24"/>
              </w:rPr>
              <w:t>12/2024</w:t>
            </w:r>
          </w:p>
        </w:tc>
        <w:tc>
          <w:tcPr>
            <w:tcW w:w="4663" w:type="dxa"/>
            <w:vAlign w:val="center"/>
          </w:tcPr>
          <w:p w14:paraId="5655209D" w14:textId="13B05D15" w:rsidR="00670AE9" w:rsidRPr="00FA17FE" w:rsidRDefault="00670AE9" w:rsidP="00670AE9">
            <w:pPr>
              <w:tabs>
                <w:tab w:val="left" w:pos="3060"/>
              </w:tabs>
              <w:rPr>
                <w:sz w:val="24"/>
              </w:rPr>
            </w:pPr>
            <w:r w:rsidRPr="00654F96">
              <w:rPr>
                <w:color w:val="auto"/>
                <w:sz w:val="24"/>
                <w:lang w:val="en-US"/>
              </w:rPr>
              <w:t>Họp toàn thể nhà trường</w:t>
            </w:r>
          </w:p>
        </w:tc>
        <w:tc>
          <w:tcPr>
            <w:tcW w:w="1870" w:type="dxa"/>
            <w:vAlign w:val="center"/>
          </w:tcPr>
          <w:p w14:paraId="1AD10599" w14:textId="6FEFAD0B" w:rsidR="00670AE9" w:rsidRPr="00FA17FE" w:rsidRDefault="00670AE9" w:rsidP="00670AE9">
            <w:pPr>
              <w:jc w:val="both"/>
              <w:rPr>
                <w:sz w:val="24"/>
              </w:rPr>
            </w:pPr>
            <w:r w:rsidRPr="00654F96">
              <w:rPr>
                <w:color w:val="auto"/>
                <w:sz w:val="24"/>
                <w:lang w:val="en-US"/>
              </w:rPr>
              <w:t>CBQL, GV</w:t>
            </w:r>
            <w:r>
              <w:rPr>
                <w:color w:val="auto"/>
                <w:sz w:val="24"/>
                <w:lang w:val="en-US"/>
              </w:rPr>
              <w:t>, NV</w:t>
            </w:r>
          </w:p>
        </w:tc>
        <w:tc>
          <w:tcPr>
            <w:tcW w:w="1473" w:type="dxa"/>
            <w:vAlign w:val="center"/>
          </w:tcPr>
          <w:p w14:paraId="5FD07AE6" w14:textId="58CE6499" w:rsidR="00670AE9" w:rsidRDefault="00670AE9" w:rsidP="00670AE9">
            <w:pPr>
              <w:rPr>
                <w:sz w:val="24"/>
                <w:lang w:val="en-US"/>
              </w:rPr>
            </w:pPr>
            <w:r>
              <w:rPr>
                <w:color w:val="auto"/>
                <w:sz w:val="24"/>
                <w:lang w:val="en-US"/>
              </w:rPr>
              <w:t>Hiệu trưởng</w:t>
            </w:r>
          </w:p>
        </w:tc>
        <w:tc>
          <w:tcPr>
            <w:tcW w:w="1140" w:type="dxa"/>
          </w:tcPr>
          <w:p w14:paraId="010554AB" w14:textId="77777777" w:rsidR="00670AE9" w:rsidRPr="002D7ADF" w:rsidRDefault="00670AE9" w:rsidP="00670AE9">
            <w:pPr>
              <w:ind w:left="-615" w:firstLine="615"/>
              <w:rPr>
                <w:sz w:val="24"/>
                <w:lang w:val="en-US"/>
              </w:rPr>
            </w:pPr>
          </w:p>
        </w:tc>
      </w:tr>
      <w:tr w:rsidR="00670AE9" w:rsidRPr="00FA17FE" w14:paraId="1A7004EC" w14:textId="77777777" w:rsidTr="00806416">
        <w:trPr>
          <w:trHeight w:val="689"/>
          <w:jc w:val="center"/>
        </w:trPr>
        <w:tc>
          <w:tcPr>
            <w:tcW w:w="1080" w:type="dxa"/>
            <w:vMerge/>
            <w:vAlign w:val="center"/>
          </w:tcPr>
          <w:p w14:paraId="55EAB53D" w14:textId="77777777" w:rsidR="00670AE9" w:rsidRPr="00FA17FE" w:rsidRDefault="00670AE9" w:rsidP="00670AE9">
            <w:pPr>
              <w:jc w:val="center"/>
              <w:rPr>
                <w:sz w:val="24"/>
              </w:rPr>
            </w:pPr>
          </w:p>
        </w:tc>
        <w:tc>
          <w:tcPr>
            <w:tcW w:w="4663" w:type="dxa"/>
            <w:vAlign w:val="center"/>
          </w:tcPr>
          <w:p w14:paraId="2837DB79" w14:textId="70B6CA83" w:rsidR="00670AE9" w:rsidRPr="002D7ADF" w:rsidRDefault="00670AE9" w:rsidP="00670AE9">
            <w:pPr>
              <w:tabs>
                <w:tab w:val="left" w:pos="3060"/>
              </w:tabs>
              <w:rPr>
                <w:sz w:val="24"/>
                <w:lang w:val="en-US"/>
              </w:rPr>
            </w:pPr>
            <w:r w:rsidRPr="006A65BA">
              <w:rPr>
                <w:color w:val="auto"/>
                <w:sz w:val="24"/>
                <w:lang w:val="en-US"/>
              </w:rPr>
              <w:t>Sinh hoạt chuyên môn</w:t>
            </w:r>
          </w:p>
        </w:tc>
        <w:tc>
          <w:tcPr>
            <w:tcW w:w="1870" w:type="dxa"/>
            <w:vAlign w:val="center"/>
          </w:tcPr>
          <w:p w14:paraId="01EB8388" w14:textId="2F83FE40" w:rsidR="00670AE9" w:rsidRPr="002D7ADF" w:rsidRDefault="00670AE9" w:rsidP="00670AE9">
            <w:pPr>
              <w:jc w:val="both"/>
              <w:rPr>
                <w:sz w:val="24"/>
                <w:lang w:val="en-US"/>
              </w:rPr>
            </w:pPr>
            <w:r w:rsidRPr="006A65BA">
              <w:rPr>
                <w:color w:val="auto"/>
                <w:sz w:val="24"/>
                <w:lang w:val="en-US"/>
              </w:rPr>
              <w:t>CBQL, GV. NV</w:t>
            </w:r>
          </w:p>
        </w:tc>
        <w:tc>
          <w:tcPr>
            <w:tcW w:w="1473" w:type="dxa"/>
            <w:vAlign w:val="center"/>
          </w:tcPr>
          <w:p w14:paraId="4321B253" w14:textId="75BD9E0F" w:rsidR="00670AE9" w:rsidRDefault="00670AE9" w:rsidP="00670AE9">
            <w:pPr>
              <w:rPr>
                <w:sz w:val="24"/>
                <w:lang w:val="en-US"/>
              </w:rPr>
            </w:pPr>
            <w:r>
              <w:rPr>
                <w:color w:val="auto"/>
                <w:sz w:val="24"/>
                <w:lang w:val="en-US"/>
              </w:rPr>
              <w:t>Hiệu trưởng</w:t>
            </w:r>
          </w:p>
        </w:tc>
        <w:tc>
          <w:tcPr>
            <w:tcW w:w="1140" w:type="dxa"/>
          </w:tcPr>
          <w:p w14:paraId="7EC303A6" w14:textId="77777777" w:rsidR="00670AE9" w:rsidRPr="002D7ADF" w:rsidRDefault="00670AE9" w:rsidP="00670AE9">
            <w:pPr>
              <w:ind w:left="-615" w:firstLine="615"/>
              <w:rPr>
                <w:sz w:val="24"/>
                <w:lang w:val="en-US"/>
              </w:rPr>
            </w:pPr>
          </w:p>
        </w:tc>
      </w:tr>
      <w:tr w:rsidR="00670AE9" w:rsidRPr="00FA17FE" w14:paraId="19D10205" w14:textId="77777777" w:rsidTr="00806416">
        <w:trPr>
          <w:trHeight w:val="689"/>
          <w:jc w:val="center"/>
        </w:trPr>
        <w:tc>
          <w:tcPr>
            <w:tcW w:w="1080" w:type="dxa"/>
            <w:vMerge/>
            <w:vAlign w:val="center"/>
          </w:tcPr>
          <w:p w14:paraId="13900D6C" w14:textId="77777777" w:rsidR="00670AE9" w:rsidRPr="00FA17FE" w:rsidRDefault="00670AE9" w:rsidP="00670AE9">
            <w:pPr>
              <w:jc w:val="center"/>
              <w:rPr>
                <w:sz w:val="24"/>
              </w:rPr>
            </w:pPr>
          </w:p>
        </w:tc>
        <w:tc>
          <w:tcPr>
            <w:tcW w:w="4663" w:type="dxa"/>
            <w:vAlign w:val="center"/>
          </w:tcPr>
          <w:p w14:paraId="185FA228" w14:textId="6EBB39B5" w:rsidR="00670AE9" w:rsidRPr="002D7ADF" w:rsidRDefault="00670AE9" w:rsidP="00670AE9">
            <w:pPr>
              <w:tabs>
                <w:tab w:val="left" w:pos="3060"/>
              </w:tabs>
              <w:rPr>
                <w:sz w:val="24"/>
                <w:lang w:val="en-US"/>
              </w:rPr>
            </w:pPr>
            <w:r w:rsidRPr="002D7ADF">
              <w:rPr>
                <w:color w:val="auto"/>
                <w:sz w:val="24"/>
                <w:lang w:val="en-US"/>
              </w:rPr>
              <w:t>Thực hiện kế hoạch giáo dục đúng quy định</w:t>
            </w:r>
          </w:p>
        </w:tc>
        <w:tc>
          <w:tcPr>
            <w:tcW w:w="1870" w:type="dxa"/>
            <w:vAlign w:val="center"/>
          </w:tcPr>
          <w:p w14:paraId="27DC9BAB" w14:textId="1FA1D1F6" w:rsidR="00670AE9" w:rsidRPr="002D7ADF" w:rsidRDefault="00670AE9" w:rsidP="00670AE9">
            <w:pPr>
              <w:jc w:val="both"/>
              <w:rPr>
                <w:sz w:val="24"/>
                <w:lang w:val="en-US"/>
              </w:rPr>
            </w:pPr>
            <w:r w:rsidRPr="002D7ADF">
              <w:rPr>
                <w:color w:val="auto"/>
                <w:sz w:val="24"/>
                <w:lang w:val="en-US"/>
              </w:rPr>
              <w:t>CBQL, GV, NV</w:t>
            </w:r>
          </w:p>
        </w:tc>
        <w:tc>
          <w:tcPr>
            <w:tcW w:w="1473" w:type="dxa"/>
            <w:vAlign w:val="center"/>
          </w:tcPr>
          <w:p w14:paraId="554CBF5E" w14:textId="1E0091ED" w:rsidR="00670AE9" w:rsidRDefault="00670AE9" w:rsidP="00670AE9">
            <w:pPr>
              <w:rPr>
                <w:sz w:val="24"/>
                <w:lang w:val="en-US"/>
              </w:rPr>
            </w:pPr>
            <w:r>
              <w:rPr>
                <w:color w:val="auto"/>
                <w:sz w:val="24"/>
                <w:lang w:val="en-US"/>
              </w:rPr>
              <w:t>Hiệu trưởng</w:t>
            </w:r>
          </w:p>
        </w:tc>
        <w:tc>
          <w:tcPr>
            <w:tcW w:w="1140" w:type="dxa"/>
          </w:tcPr>
          <w:p w14:paraId="7C566797" w14:textId="77777777" w:rsidR="00670AE9" w:rsidRPr="002D7ADF" w:rsidRDefault="00670AE9" w:rsidP="00670AE9">
            <w:pPr>
              <w:ind w:left="-615" w:firstLine="615"/>
              <w:rPr>
                <w:sz w:val="24"/>
                <w:lang w:val="en-US"/>
              </w:rPr>
            </w:pPr>
          </w:p>
        </w:tc>
      </w:tr>
      <w:tr w:rsidR="00670AE9" w:rsidRPr="00FA17FE" w14:paraId="1C53AC4B" w14:textId="448DDF64" w:rsidTr="00806416">
        <w:trPr>
          <w:trHeight w:val="825"/>
          <w:jc w:val="center"/>
        </w:trPr>
        <w:tc>
          <w:tcPr>
            <w:tcW w:w="1080" w:type="dxa"/>
            <w:vMerge/>
            <w:vAlign w:val="center"/>
          </w:tcPr>
          <w:p w14:paraId="0060467A" w14:textId="775B2008" w:rsidR="00670AE9" w:rsidRPr="00FA17FE" w:rsidRDefault="00670AE9" w:rsidP="00670AE9">
            <w:pPr>
              <w:jc w:val="center"/>
              <w:rPr>
                <w:color w:val="auto"/>
                <w:sz w:val="24"/>
              </w:rPr>
            </w:pPr>
          </w:p>
        </w:tc>
        <w:tc>
          <w:tcPr>
            <w:tcW w:w="4663" w:type="dxa"/>
            <w:vAlign w:val="center"/>
          </w:tcPr>
          <w:p w14:paraId="298316CF" w14:textId="77777777" w:rsidR="00670AE9" w:rsidRPr="00FA17FE" w:rsidRDefault="00670AE9" w:rsidP="00670AE9">
            <w:pPr>
              <w:rPr>
                <w:color w:val="auto"/>
                <w:sz w:val="24"/>
              </w:rPr>
            </w:pPr>
            <w:r w:rsidRPr="00FA17FE">
              <w:rPr>
                <w:color w:val="auto"/>
                <w:sz w:val="24"/>
              </w:rPr>
              <w:t>Thực hiện các hoạt động theo kế hoạch của các tổ trong Hội đồng chuyên môn.</w:t>
            </w:r>
          </w:p>
        </w:tc>
        <w:tc>
          <w:tcPr>
            <w:tcW w:w="1870" w:type="dxa"/>
            <w:vAlign w:val="center"/>
          </w:tcPr>
          <w:p w14:paraId="250EC73A" w14:textId="66F3CF9B" w:rsidR="00670AE9" w:rsidRPr="00FA17FE" w:rsidRDefault="00670AE9" w:rsidP="00670AE9">
            <w:pPr>
              <w:jc w:val="both"/>
              <w:rPr>
                <w:color w:val="auto"/>
                <w:sz w:val="24"/>
                <w:lang w:val="en-US"/>
              </w:rPr>
            </w:pPr>
            <w:r>
              <w:rPr>
                <w:color w:val="auto"/>
                <w:sz w:val="24"/>
                <w:lang w:val="en-US"/>
              </w:rPr>
              <w:t>Thành viên hội đồng</w:t>
            </w:r>
            <w:r>
              <w:rPr>
                <w:color w:val="auto"/>
                <w:sz w:val="24"/>
              </w:rPr>
              <w:t xml:space="preserve"> chuyên môn cấp</w:t>
            </w:r>
            <w:r>
              <w:rPr>
                <w:color w:val="auto"/>
                <w:sz w:val="24"/>
                <w:lang w:val="en-US"/>
              </w:rPr>
              <w:t xml:space="preserve"> tỉnh, </w:t>
            </w:r>
            <w:r w:rsidRPr="00FA17FE">
              <w:rPr>
                <w:color w:val="auto"/>
                <w:sz w:val="24"/>
                <w:lang w:val="en-US"/>
              </w:rPr>
              <w:t>huyện</w:t>
            </w:r>
          </w:p>
        </w:tc>
        <w:tc>
          <w:tcPr>
            <w:tcW w:w="1473" w:type="dxa"/>
            <w:vAlign w:val="center"/>
          </w:tcPr>
          <w:p w14:paraId="42FDC3F7" w14:textId="492CCD58" w:rsidR="00670AE9" w:rsidRPr="00FA17FE" w:rsidRDefault="00670AE9" w:rsidP="00670AE9">
            <w:pPr>
              <w:rPr>
                <w:color w:val="auto"/>
                <w:sz w:val="24"/>
                <w:lang w:val="en-US"/>
              </w:rPr>
            </w:pPr>
            <w:r>
              <w:rPr>
                <w:color w:val="auto"/>
                <w:sz w:val="24"/>
                <w:lang w:val="en-US"/>
              </w:rPr>
              <w:t>Hiệu trưởng</w:t>
            </w:r>
          </w:p>
        </w:tc>
        <w:tc>
          <w:tcPr>
            <w:tcW w:w="1140" w:type="dxa"/>
          </w:tcPr>
          <w:p w14:paraId="11BFCCCF" w14:textId="77777777" w:rsidR="00670AE9" w:rsidRDefault="00670AE9" w:rsidP="00670AE9">
            <w:pPr>
              <w:ind w:left="-615" w:firstLine="615"/>
              <w:rPr>
                <w:sz w:val="24"/>
                <w:lang w:val="en-US"/>
              </w:rPr>
            </w:pPr>
          </w:p>
        </w:tc>
      </w:tr>
      <w:tr w:rsidR="00670AE9" w:rsidRPr="00FA17FE" w14:paraId="76B7BEBA" w14:textId="0620D919" w:rsidTr="00806416">
        <w:trPr>
          <w:trHeight w:val="543"/>
          <w:jc w:val="center"/>
        </w:trPr>
        <w:tc>
          <w:tcPr>
            <w:tcW w:w="1080" w:type="dxa"/>
            <w:vMerge/>
            <w:vAlign w:val="center"/>
          </w:tcPr>
          <w:p w14:paraId="19E5ACF2" w14:textId="77777777" w:rsidR="00670AE9" w:rsidRPr="00FA17FE" w:rsidRDefault="00670AE9" w:rsidP="00670AE9">
            <w:pPr>
              <w:jc w:val="center"/>
              <w:rPr>
                <w:color w:val="auto"/>
                <w:sz w:val="24"/>
              </w:rPr>
            </w:pPr>
          </w:p>
        </w:tc>
        <w:tc>
          <w:tcPr>
            <w:tcW w:w="4663" w:type="dxa"/>
            <w:vAlign w:val="center"/>
          </w:tcPr>
          <w:p w14:paraId="1B288BD2" w14:textId="2373D032" w:rsidR="00670AE9" w:rsidRPr="00FA17FE" w:rsidRDefault="00670AE9" w:rsidP="00670AE9">
            <w:pPr>
              <w:tabs>
                <w:tab w:val="left" w:pos="3060"/>
              </w:tabs>
              <w:rPr>
                <w:color w:val="auto"/>
                <w:sz w:val="24"/>
              </w:rPr>
            </w:pPr>
            <w:r w:rsidRPr="00FA17FE">
              <w:rPr>
                <w:color w:val="auto"/>
                <w:sz w:val="24"/>
                <w:lang w:val="en-US"/>
              </w:rPr>
              <w:t xml:space="preserve">Kiểm tra </w:t>
            </w:r>
            <w:r>
              <w:rPr>
                <w:color w:val="auto"/>
                <w:sz w:val="24"/>
                <w:lang w:val="en-US"/>
              </w:rPr>
              <w:t>nội bộ</w:t>
            </w:r>
            <w:r w:rsidRPr="00FA17FE">
              <w:rPr>
                <w:color w:val="auto"/>
                <w:sz w:val="24"/>
                <w:lang w:val="en-US"/>
              </w:rPr>
              <w:t xml:space="preserve"> theo kế hoạch</w:t>
            </w:r>
          </w:p>
        </w:tc>
        <w:tc>
          <w:tcPr>
            <w:tcW w:w="1870" w:type="dxa"/>
            <w:vAlign w:val="center"/>
          </w:tcPr>
          <w:p w14:paraId="7D88AAD6" w14:textId="1DE10F5E" w:rsidR="00670AE9" w:rsidRPr="00FA17FE" w:rsidRDefault="00670AE9" w:rsidP="00670AE9">
            <w:pPr>
              <w:jc w:val="both"/>
              <w:rPr>
                <w:color w:val="auto"/>
                <w:sz w:val="24"/>
              </w:rPr>
            </w:pPr>
            <w:r>
              <w:rPr>
                <w:color w:val="auto"/>
                <w:sz w:val="24"/>
                <w:lang w:val="en-US"/>
              </w:rPr>
              <w:t>CBQL, GV, NV</w:t>
            </w:r>
          </w:p>
        </w:tc>
        <w:tc>
          <w:tcPr>
            <w:tcW w:w="1473" w:type="dxa"/>
            <w:vAlign w:val="center"/>
          </w:tcPr>
          <w:p w14:paraId="7F0ED2BE" w14:textId="56CE87C1" w:rsidR="00670AE9" w:rsidRPr="00FA17FE" w:rsidRDefault="00670AE9" w:rsidP="00670AE9">
            <w:pPr>
              <w:rPr>
                <w:color w:val="auto"/>
                <w:sz w:val="24"/>
              </w:rPr>
            </w:pPr>
            <w:r>
              <w:rPr>
                <w:color w:val="auto"/>
                <w:sz w:val="24"/>
                <w:lang w:val="en-US"/>
              </w:rPr>
              <w:t>Hiệu trưởng</w:t>
            </w:r>
          </w:p>
        </w:tc>
        <w:tc>
          <w:tcPr>
            <w:tcW w:w="1140" w:type="dxa"/>
          </w:tcPr>
          <w:p w14:paraId="35355AE4" w14:textId="77777777" w:rsidR="00670AE9" w:rsidRDefault="00670AE9" w:rsidP="00670AE9">
            <w:pPr>
              <w:ind w:left="-615" w:firstLine="615"/>
              <w:rPr>
                <w:sz w:val="24"/>
                <w:lang w:val="en-US"/>
              </w:rPr>
            </w:pPr>
          </w:p>
        </w:tc>
      </w:tr>
      <w:tr w:rsidR="00670AE9" w:rsidRPr="00FA17FE" w14:paraId="3BE33F38" w14:textId="5AECA941" w:rsidTr="00806416">
        <w:trPr>
          <w:jc w:val="center"/>
        </w:trPr>
        <w:tc>
          <w:tcPr>
            <w:tcW w:w="1080" w:type="dxa"/>
            <w:vMerge w:val="restart"/>
            <w:vAlign w:val="center"/>
          </w:tcPr>
          <w:p w14:paraId="7B7C3CF2" w14:textId="4BFFB4F0" w:rsidR="00670AE9" w:rsidRPr="00FA17FE" w:rsidRDefault="00670AE9" w:rsidP="00670AE9">
            <w:pPr>
              <w:jc w:val="center"/>
              <w:rPr>
                <w:sz w:val="24"/>
              </w:rPr>
            </w:pPr>
            <w:r w:rsidRPr="00FA17FE">
              <w:rPr>
                <w:color w:val="auto"/>
                <w:sz w:val="24"/>
              </w:rPr>
              <w:t>01/2025</w:t>
            </w:r>
          </w:p>
        </w:tc>
        <w:tc>
          <w:tcPr>
            <w:tcW w:w="4663" w:type="dxa"/>
            <w:vAlign w:val="center"/>
          </w:tcPr>
          <w:p w14:paraId="683B1968" w14:textId="139C63C8" w:rsidR="00670AE9" w:rsidRPr="00FA17FE" w:rsidRDefault="00670AE9" w:rsidP="00670AE9">
            <w:pPr>
              <w:rPr>
                <w:sz w:val="24"/>
              </w:rPr>
            </w:pPr>
            <w:r w:rsidRPr="00654F96">
              <w:rPr>
                <w:color w:val="auto"/>
                <w:sz w:val="24"/>
                <w:lang w:val="en-US"/>
              </w:rPr>
              <w:t>Họp toàn thể nhà trường</w:t>
            </w:r>
          </w:p>
        </w:tc>
        <w:tc>
          <w:tcPr>
            <w:tcW w:w="1870" w:type="dxa"/>
            <w:vAlign w:val="center"/>
          </w:tcPr>
          <w:p w14:paraId="3E4A909C" w14:textId="71ACBCE8" w:rsidR="00670AE9" w:rsidRPr="00FA17FE" w:rsidRDefault="00670AE9" w:rsidP="00670AE9">
            <w:pPr>
              <w:jc w:val="both"/>
              <w:rPr>
                <w:sz w:val="24"/>
              </w:rPr>
            </w:pPr>
            <w:r w:rsidRPr="00654F96">
              <w:rPr>
                <w:color w:val="auto"/>
                <w:sz w:val="24"/>
                <w:lang w:val="en-US"/>
              </w:rPr>
              <w:t>CBQL, GV</w:t>
            </w:r>
            <w:r>
              <w:rPr>
                <w:color w:val="auto"/>
                <w:sz w:val="24"/>
                <w:lang w:val="en-US"/>
              </w:rPr>
              <w:t>, NV</w:t>
            </w:r>
          </w:p>
        </w:tc>
        <w:tc>
          <w:tcPr>
            <w:tcW w:w="1473" w:type="dxa"/>
            <w:vAlign w:val="center"/>
          </w:tcPr>
          <w:p w14:paraId="4D9A84BE" w14:textId="0AD7F48A" w:rsidR="00670AE9" w:rsidRPr="00FA17FE" w:rsidRDefault="00670AE9" w:rsidP="00670AE9">
            <w:pPr>
              <w:jc w:val="both"/>
              <w:rPr>
                <w:sz w:val="24"/>
              </w:rPr>
            </w:pPr>
            <w:r>
              <w:rPr>
                <w:color w:val="auto"/>
                <w:sz w:val="24"/>
                <w:lang w:val="en-US"/>
              </w:rPr>
              <w:t>Hiệu trưởng</w:t>
            </w:r>
          </w:p>
        </w:tc>
        <w:tc>
          <w:tcPr>
            <w:tcW w:w="1140" w:type="dxa"/>
          </w:tcPr>
          <w:p w14:paraId="442606F1" w14:textId="77777777" w:rsidR="00670AE9" w:rsidRPr="002D7ADF" w:rsidRDefault="00670AE9" w:rsidP="00670AE9">
            <w:pPr>
              <w:ind w:left="-615" w:firstLine="615"/>
              <w:jc w:val="both"/>
              <w:rPr>
                <w:sz w:val="24"/>
                <w:lang w:val="en-US"/>
              </w:rPr>
            </w:pPr>
          </w:p>
        </w:tc>
      </w:tr>
      <w:tr w:rsidR="00670AE9" w:rsidRPr="00FA17FE" w14:paraId="0BF5F6B6" w14:textId="77777777" w:rsidTr="00806416">
        <w:trPr>
          <w:jc w:val="center"/>
        </w:trPr>
        <w:tc>
          <w:tcPr>
            <w:tcW w:w="1080" w:type="dxa"/>
            <w:vMerge/>
            <w:vAlign w:val="center"/>
          </w:tcPr>
          <w:p w14:paraId="2DFCE5E8" w14:textId="77777777" w:rsidR="00670AE9" w:rsidRPr="00FA17FE" w:rsidRDefault="00670AE9" w:rsidP="00670AE9">
            <w:pPr>
              <w:jc w:val="center"/>
              <w:rPr>
                <w:sz w:val="24"/>
              </w:rPr>
            </w:pPr>
          </w:p>
        </w:tc>
        <w:tc>
          <w:tcPr>
            <w:tcW w:w="4663" w:type="dxa"/>
            <w:vAlign w:val="center"/>
          </w:tcPr>
          <w:p w14:paraId="5A0CAEFA" w14:textId="6DD63C31" w:rsidR="00670AE9" w:rsidRPr="002D7ADF" w:rsidRDefault="00670AE9" w:rsidP="00670AE9">
            <w:pPr>
              <w:rPr>
                <w:sz w:val="24"/>
                <w:lang w:val="en-US"/>
              </w:rPr>
            </w:pPr>
            <w:r w:rsidRPr="002D7ADF">
              <w:rPr>
                <w:color w:val="auto"/>
                <w:sz w:val="24"/>
                <w:lang w:val="en-US"/>
              </w:rPr>
              <w:t>Thực hiện kế hoạch giáo dục đúng quy định</w:t>
            </w:r>
          </w:p>
        </w:tc>
        <w:tc>
          <w:tcPr>
            <w:tcW w:w="1870" w:type="dxa"/>
            <w:vAlign w:val="center"/>
          </w:tcPr>
          <w:p w14:paraId="33A1816A" w14:textId="4ED00A87" w:rsidR="00670AE9" w:rsidRPr="002D7ADF" w:rsidRDefault="00670AE9" w:rsidP="00670AE9">
            <w:pPr>
              <w:jc w:val="both"/>
              <w:rPr>
                <w:sz w:val="24"/>
                <w:lang w:val="en-US"/>
              </w:rPr>
            </w:pPr>
            <w:r w:rsidRPr="002D7ADF">
              <w:rPr>
                <w:color w:val="auto"/>
                <w:sz w:val="24"/>
                <w:lang w:val="en-US"/>
              </w:rPr>
              <w:t>CBQL, GV, NV</w:t>
            </w:r>
          </w:p>
        </w:tc>
        <w:tc>
          <w:tcPr>
            <w:tcW w:w="1473" w:type="dxa"/>
            <w:vAlign w:val="center"/>
          </w:tcPr>
          <w:p w14:paraId="55EE9C1E" w14:textId="1E30B815" w:rsidR="00670AE9" w:rsidRDefault="00670AE9" w:rsidP="00670AE9">
            <w:pPr>
              <w:jc w:val="both"/>
              <w:rPr>
                <w:sz w:val="24"/>
                <w:lang w:val="en-US"/>
              </w:rPr>
            </w:pPr>
            <w:r>
              <w:rPr>
                <w:color w:val="auto"/>
                <w:sz w:val="24"/>
                <w:lang w:val="en-US"/>
              </w:rPr>
              <w:t>Hiệu trưởng</w:t>
            </w:r>
          </w:p>
        </w:tc>
        <w:tc>
          <w:tcPr>
            <w:tcW w:w="1140" w:type="dxa"/>
          </w:tcPr>
          <w:p w14:paraId="3DE81838" w14:textId="77777777" w:rsidR="00670AE9" w:rsidRPr="002D7ADF" w:rsidRDefault="00670AE9" w:rsidP="00670AE9">
            <w:pPr>
              <w:ind w:left="-615" w:firstLine="615"/>
              <w:jc w:val="both"/>
              <w:rPr>
                <w:sz w:val="24"/>
                <w:lang w:val="en-US"/>
              </w:rPr>
            </w:pPr>
          </w:p>
        </w:tc>
      </w:tr>
      <w:tr w:rsidR="00670AE9" w:rsidRPr="00FA17FE" w14:paraId="1FDDE2C5" w14:textId="01E52DB6" w:rsidTr="00806416">
        <w:trPr>
          <w:jc w:val="center"/>
        </w:trPr>
        <w:tc>
          <w:tcPr>
            <w:tcW w:w="1080" w:type="dxa"/>
            <w:vMerge/>
            <w:vAlign w:val="center"/>
          </w:tcPr>
          <w:p w14:paraId="5105750A" w14:textId="4CE36DFF" w:rsidR="00670AE9" w:rsidRPr="00FA17FE" w:rsidRDefault="00670AE9" w:rsidP="00670AE9">
            <w:pPr>
              <w:jc w:val="center"/>
              <w:rPr>
                <w:color w:val="auto"/>
                <w:sz w:val="24"/>
              </w:rPr>
            </w:pPr>
          </w:p>
        </w:tc>
        <w:tc>
          <w:tcPr>
            <w:tcW w:w="4663" w:type="dxa"/>
            <w:vAlign w:val="center"/>
          </w:tcPr>
          <w:p w14:paraId="5967D886" w14:textId="34B1A09E" w:rsidR="00670AE9" w:rsidRPr="00FA17FE" w:rsidRDefault="00670AE9" w:rsidP="00670AE9">
            <w:pPr>
              <w:rPr>
                <w:color w:val="auto"/>
                <w:sz w:val="24"/>
                <w:lang w:val="en-US"/>
              </w:rPr>
            </w:pPr>
            <w:r w:rsidRPr="00FA17FE">
              <w:rPr>
                <w:color w:val="auto"/>
                <w:sz w:val="24"/>
              </w:rPr>
              <w:t>Báo cáo sơ kết thực hiện chuyên môn GDMN học kì I năm học 2024 - 2025</w:t>
            </w:r>
          </w:p>
        </w:tc>
        <w:tc>
          <w:tcPr>
            <w:tcW w:w="1870" w:type="dxa"/>
            <w:vAlign w:val="center"/>
          </w:tcPr>
          <w:p w14:paraId="7FEA68FD" w14:textId="619A4559" w:rsidR="00670AE9" w:rsidRPr="00D5320B" w:rsidRDefault="00670AE9" w:rsidP="00670AE9">
            <w:pPr>
              <w:jc w:val="both"/>
              <w:rPr>
                <w:color w:val="auto"/>
                <w:sz w:val="24"/>
                <w:lang w:val="en-US"/>
              </w:rPr>
            </w:pPr>
            <w:r>
              <w:rPr>
                <w:color w:val="auto"/>
                <w:sz w:val="24"/>
                <w:lang w:val="en-US"/>
              </w:rPr>
              <w:t>CBQL</w:t>
            </w:r>
          </w:p>
        </w:tc>
        <w:tc>
          <w:tcPr>
            <w:tcW w:w="1473" w:type="dxa"/>
            <w:vAlign w:val="center"/>
          </w:tcPr>
          <w:p w14:paraId="5ECAA9B8" w14:textId="06246130" w:rsidR="00670AE9" w:rsidRPr="00FA17FE" w:rsidRDefault="00670AE9" w:rsidP="00670AE9">
            <w:pPr>
              <w:jc w:val="both"/>
              <w:rPr>
                <w:color w:val="auto"/>
                <w:sz w:val="24"/>
              </w:rPr>
            </w:pPr>
            <w:r>
              <w:rPr>
                <w:color w:val="auto"/>
                <w:sz w:val="24"/>
                <w:lang w:val="en-US"/>
              </w:rPr>
              <w:t>Hiệu trưởng</w:t>
            </w:r>
          </w:p>
        </w:tc>
        <w:tc>
          <w:tcPr>
            <w:tcW w:w="1140" w:type="dxa"/>
          </w:tcPr>
          <w:p w14:paraId="501750A5" w14:textId="77777777" w:rsidR="00670AE9" w:rsidRPr="00FA17FE" w:rsidRDefault="00670AE9" w:rsidP="00670AE9">
            <w:pPr>
              <w:ind w:left="-615" w:firstLine="615"/>
              <w:jc w:val="both"/>
              <w:rPr>
                <w:sz w:val="24"/>
              </w:rPr>
            </w:pPr>
          </w:p>
        </w:tc>
      </w:tr>
      <w:tr w:rsidR="00670AE9" w:rsidRPr="00FA17FE" w14:paraId="0540D58E" w14:textId="297DA642" w:rsidTr="00806416">
        <w:trPr>
          <w:jc w:val="center"/>
        </w:trPr>
        <w:tc>
          <w:tcPr>
            <w:tcW w:w="1080" w:type="dxa"/>
            <w:vMerge/>
            <w:vAlign w:val="center"/>
          </w:tcPr>
          <w:p w14:paraId="1E515AC3" w14:textId="77777777" w:rsidR="00670AE9" w:rsidRPr="00FA17FE" w:rsidRDefault="00670AE9" w:rsidP="00670AE9">
            <w:pPr>
              <w:widowControl w:val="0"/>
              <w:pBdr>
                <w:top w:val="nil"/>
                <w:left w:val="nil"/>
                <w:bottom w:val="nil"/>
                <w:right w:val="nil"/>
                <w:between w:val="nil"/>
              </w:pBdr>
              <w:spacing w:line="276" w:lineRule="auto"/>
              <w:rPr>
                <w:color w:val="auto"/>
                <w:sz w:val="24"/>
              </w:rPr>
            </w:pPr>
          </w:p>
        </w:tc>
        <w:tc>
          <w:tcPr>
            <w:tcW w:w="4663" w:type="dxa"/>
            <w:vAlign w:val="center"/>
          </w:tcPr>
          <w:p w14:paraId="38877A40" w14:textId="0B96625F" w:rsidR="00670AE9" w:rsidRPr="002D7ADF" w:rsidRDefault="00670AE9" w:rsidP="00670AE9">
            <w:pPr>
              <w:jc w:val="both"/>
              <w:rPr>
                <w:color w:val="auto"/>
                <w:sz w:val="24"/>
                <w:lang w:val="en-US"/>
              </w:rPr>
            </w:pPr>
            <w:r>
              <w:rPr>
                <w:color w:val="auto"/>
                <w:sz w:val="24"/>
                <w:lang w:val="en-US"/>
              </w:rPr>
              <w:t xml:space="preserve">Tổ chức Hội thi của Bé cấp trường </w:t>
            </w:r>
          </w:p>
        </w:tc>
        <w:tc>
          <w:tcPr>
            <w:tcW w:w="1870" w:type="dxa"/>
            <w:vAlign w:val="center"/>
          </w:tcPr>
          <w:p w14:paraId="4069B7B3" w14:textId="61FC5FFF" w:rsidR="00670AE9" w:rsidRPr="00FA17FE" w:rsidRDefault="00670AE9" w:rsidP="00670AE9">
            <w:pPr>
              <w:jc w:val="both"/>
              <w:rPr>
                <w:color w:val="auto"/>
                <w:sz w:val="24"/>
                <w:lang w:val="en-US"/>
              </w:rPr>
            </w:pPr>
            <w:r>
              <w:rPr>
                <w:color w:val="auto"/>
                <w:sz w:val="24"/>
                <w:lang w:val="en-US"/>
              </w:rPr>
              <w:t>CBQL, GV dạy lớp MG 5 tuổi và trẻ, NV</w:t>
            </w:r>
          </w:p>
        </w:tc>
        <w:tc>
          <w:tcPr>
            <w:tcW w:w="1473" w:type="dxa"/>
            <w:vAlign w:val="center"/>
          </w:tcPr>
          <w:p w14:paraId="32B92EB0" w14:textId="76635A7E" w:rsidR="00670AE9" w:rsidRPr="00FA17FE" w:rsidRDefault="00670AE9" w:rsidP="00670AE9">
            <w:pPr>
              <w:jc w:val="both"/>
              <w:rPr>
                <w:color w:val="auto"/>
                <w:sz w:val="24"/>
              </w:rPr>
            </w:pPr>
            <w:r>
              <w:rPr>
                <w:color w:val="auto"/>
                <w:sz w:val="24"/>
                <w:lang w:val="en-US"/>
              </w:rPr>
              <w:t>Hiệu trưởng</w:t>
            </w:r>
          </w:p>
        </w:tc>
        <w:tc>
          <w:tcPr>
            <w:tcW w:w="1140" w:type="dxa"/>
          </w:tcPr>
          <w:p w14:paraId="545FF410" w14:textId="77777777" w:rsidR="00670AE9" w:rsidRDefault="00670AE9" w:rsidP="00670AE9">
            <w:pPr>
              <w:ind w:left="-615" w:firstLine="615"/>
              <w:jc w:val="both"/>
              <w:rPr>
                <w:sz w:val="24"/>
                <w:lang w:val="en-US"/>
              </w:rPr>
            </w:pPr>
          </w:p>
        </w:tc>
      </w:tr>
      <w:tr w:rsidR="00670AE9" w:rsidRPr="00FA17FE" w14:paraId="6F085AB8" w14:textId="0022EB99" w:rsidTr="00806416">
        <w:trPr>
          <w:jc w:val="center"/>
        </w:trPr>
        <w:tc>
          <w:tcPr>
            <w:tcW w:w="1080" w:type="dxa"/>
            <w:vMerge/>
            <w:vAlign w:val="center"/>
          </w:tcPr>
          <w:p w14:paraId="234D643B" w14:textId="77777777" w:rsidR="00670AE9" w:rsidRPr="00670AE9" w:rsidRDefault="00670AE9" w:rsidP="00670AE9">
            <w:pPr>
              <w:widowControl w:val="0"/>
              <w:pBdr>
                <w:top w:val="nil"/>
                <w:left w:val="nil"/>
                <w:bottom w:val="nil"/>
                <w:right w:val="nil"/>
                <w:between w:val="nil"/>
              </w:pBdr>
              <w:spacing w:line="276" w:lineRule="auto"/>
              <w:rPr>
                <w:b/>
                <w:color w:val="auto"/>
                <w:sz w:val="24"/>
              </w:rPr>
            </w:pPr>
          </w:p>
        </w:tc>
        <w:tc>
          <w:tcPr>
            <w:tcW w:w="4663" w:type="dxa"/>
            <w:vAlign w:val="center"/>
          </w:tcPr>
          <w:p w14:paraId="6B0AF563" w14:textId="45EFA0AD" w:rsidR="00670AE9" w:rsidRPr="00670AE9" w:rsidRDefault="00670AE9" w:rsidP="00670AE9">
            <w:pPr>
              <w:jc w:val="both"/>
              <w:rPr>
                <w:color w:val="auto"/>
                <w:sz w:val="24"/>
                <w:lang w:val="en-US"/>
              </w:rPr>
            </w:pPr>
            <w:r w:rsidRPr="00670AE9">
              <w:rPr>
                <w:color w:val="auto"/>
                <w:sz w:val="24"/>
              </w:rPr>
              <w:t>Thực hiện các hoạt động theo kế hoạch của các tổ trong Hội đồng chuyên môn</w:t>
            </w:r>
            <w:r w:rsidRPr="00670AE9">
              <w:rPr>
                <w:color w:val="auto"/>
                <w:sz w:val="24"/>
                <w:lang w:val="en-US"/>
              </w:rPr>
              <w:t xml:space="preserve"> cấp huyện, tỉnh</w:t>
            </w:r>
          </w:p>
        </w:tc>
        <w:tc>
          <w:tcPr>
            <w:tcW w:w="1870" w:type="dxa"/>
            <w:vAlign w:val="center"/>
          </w:tcPr>
          <w:p w14:paraId="1E74BB85" w14:textId="354F6A3B" w:rsidR="00670AE9" w:rsidRPr="00FA17FE" w:rsidRDefault="00670AE9" w:rsidP="00670AE9">
            <w:pPr>
              <w:jc w:val="both"/>
              <w:rPr>
                <w:color w:val="auto"/>
                <w:sz w:val="24"/>
                <w:lang w:val="en-US"/>
              </w:rPr>
            </w:pPr>
            <w:r>
              <w:rPr>
                <w:color w:val="auto"/>
                <w:sz w:val="24"/>
                <w:lang w:val="en-US"/>
              </w:rPr>
              <w:t>Thành viên hội đồng</w:t>
            </w:r>
            <w:r>
              <w:rPr>
                <w:color w:val="auto"/>
                <w:sz w:val="24"/>
              </w:rPr>
              <w:t xml:space="preserve"> chuyên môn cấp</w:t>
            </w:r>
            <w:r>
              <w:rPr>
                <w:color w:val="auto"/>
                <w:sz w:val="24"/>
                <w:lang w:val="en-US"/>
              </w:rPr>
              <w:t xml:space="preserve"> tỉnh, </w:t>
            </w:r>
            <w:r w:rsidRPr="00FA17FE">
              <w:rPr>
                <w:color w:val="auto"/>
                <w:sz w:val="24"/>
                <w:lang w:val="en-US"/>
              </w:rPr>
              <w:t>huyện</w:t>
            </w:r>
          </w:p>
        </w:tc>
        <w:tc>
          <w:tcPr>
            <w:tcW w:w="1473" w:type="dxa"/>
            <w:vAlign w:val="center"/>
          </w:tcPr>
          <w:p w14:paraId="7F4AAE29" w14:textId="5C939AF1" w:rsidR="00670AE9" w:rsidRPr="00FA17FE" w:rsidRDefault="00670AE9" w:rsidP="00670AE9">
            <w:pPr>
              <w:rPr>
                <w:color w:val="auto"/>
                <w:sz w:val="24"/>
                <w:lang w:val="en-US"/>
              </w:rPr>
            </w:pPr>
            <w:r>
              <w:rPr>
                <w:color w:val="auto"/>
                <w:sz w:val="24"/>
                <w:lang w:val="en-US"/>
              </w:rPr>
              <w:t>Hiệu trưởng</w:t>
            </w:r>
          </w:p>
        </w:tc>
        <w:tc>
          <w:tcPr>
            <w:tcW w:w="1140" w:type="dxa"/>
          </w:tcPr>
          <w:p w14:paraId="56B501A1" w14:textId="77777777" w:rsidR="00670AE9" w:rsidRDefault="00670AE9" w:rsidP="00670AE9">
            <w:pPr>
              <w:ind w:left="-615" w:firstLine="615"/>
              <w:rPr>
                <w:sz w:val="24"/>
                <w:lang w:val="en-US"/>
              </w:rPr>
            </w:pPr>
          </w:p>
        </w:tc>
      </w:tr>
      <w:tr w:rsidR="00670AE9" w:rsidRPr="00FA17FE" w14:paraId="76B09FF1" w14:textId="77777777" w:rsidTr="00806416">
        <w:trPr>
          <w:jc w:val="center"/>
        </w:trPr>
        <w:tc>
          <w:tcPr>
            <w:tcW w:w="1080" w:type="dxa"/>
            <w:vMerge/>
            <w:vAlign w:val="center"/>
          </w:tcPr>
          <w:p w14:paraId="644DF08E" w14:textId="77777777" w:rsidR="00670AE9" w:rsidRPr="00670AE9" w:rsidRDefault="00670AE9" w:rsidP="00670AE9">
            <w:pPr>
              <w:widowControl w:val="0"/>
              <w:pBdr>
                <w:top w:val="nil"/>
                <w:left w:val="nil"/>
                <w:bottom w:val="nil"/>
                <w:right w:val="nil"/>
                <w:between w:val="nil"/>
              </w:pBdr>
              <w:spacing w:line="276" w:lineRule="auto"/>
              <w:rPr>
                <w:b/>
                <w:sz w:val="24"/>
              </w:rPr>
            </w:pPr>
          </w:p>
        </w:tc>
        <w:tc>
          <w:tcPr>
            <w:tcW w:w="4663" w:type="dxa"/>
            <w:vAlign w:val="center"/>
          </w:tcPr>
          <w:p w14:paraId="1D125792" w14:textId="70D08ADB" w:rsidR="00670AE9" w:rsidRPr="00670AE9" w:rsidRDefault="00670AE9" w:rsidP="00670AE9">
            <w:pPr>
              <w:jc w:val="both"/>
              <w:rPr>
                <w:sz w:val="24"/>
              </w:rPr>
            </w:pPr>
            <w:r w:rsidRPr="00670AE9">
              <w:rPr>
                <w:color w:val="auto"/>
                <w:sz w:val="24"/>
                <w:lang w:val="en-US"/>
              </w:rPr>
              <w:t>Kiểm tra các hoạt động của giáo viên, nhân viên</w:t>
            </w:r>
          </w:p>
        </w:tc>
        <w:tc>
          <w:tcPr>
            <w:tcW w:w="1870" w:type="dxa"/>
            <w:vAlign w:val="center"/>
          </w:tcPr>
          <w:p w14:paraId="63B649AA" w14:textId="0B6BE53A" w:rsidR="00670AE9" w:rsidRDefault="00670AE9" w:rsidP="00670AE9">
            <w:pPr>
              <w:jc w:val="both"/>
              <w:rPr>
                <w:sz w:val="24"/>
                <w:lang w:val="en-US"/>
              </w:rPr>
            </w:pPr>
            <w:r>
              <w:rPr>
                <w:color w:val="auto"/>
                <w:sz w:val="24"/>
                <w:lang w:val="en-US"/>
              </w:rPr>
              <w:t>Tổ kiểm tra</w:t>
            </w:r>
          </w:p>
        </w:tc>
        <w:tc>
          <w:tcPr>
            <w:tcW w:w="1473" w:type="dxa"/>
            <w:vAlign w:val="center"/>
          </w:tcPr>
          <w:p w14:paraId="6334DF7D" w14:textId="4545AAAD" w:rsidR="00670AE9" w:rsidRDefault="00670AE9" w:rsidP="00670AE9">
            <w:pPr>
              <w:rPr>
                <w:sz w:val="24"/>
                <w:lang w:val="en-US"/>
              </w:rPr>
            </w:pPr>
            <w:r>
              <w:rPr>
                <w:color w:val="auto"/>
                <w:sz w:val="24"/>
                <w:lang w:val="en-US"/>
              </w:rPr>
              <w:t>Hiệu trưởng</w:t>
            </w:r>
          </w:p>
        </w:tc>
        <w:tc>
          <w:tcPr>
            <w:tcW w:w="1140" w:type="dxa"/>
          </w:tcPr>
          <w:p w14:paraId="7E6EAB5A" w14:textId="77777777" w:rsidR="00670AE9" w:rsidRDefault="00670AE9" w:rsidP="00670AE9">
            <w:pPr>
              <w:ind w:left="-615" w:firstLine="615"/>
              <w:rPr>
                <w:sz w:val="24"/>
                <w:lang w:val="en-US"/>
              </w:rPr>
            </w:pPr>
          </w:p>
        </w:tc>
      </w:tr>
      <w:tr w:rsidR="00670AE9" w:rsidRPr="00FA17FE" w14:paraId="3591174D" w14:textId="790C6E67" w:rsidTr="00806416">
        <w:trPr>
          <w:jc w:val="center"/>
        </w:trPr>
        <w:tc>
          <w:tcPr>
            <w:tcW w:w="1080" w:type="dxa"/>
            <w:vMerge/>
            <w:vAlign w:val="center"/>
          </w:tcPr>
          <w:p w14:paraId="2E8D408D" w14:textId="77777777" w:rsidR="00670AE9" w:rsidRPr="00670AE9" w:rsidRDefault="00670AE9" w:rsidP="00670AE9">
            <w:pPr>
              <w:widowControl w:val="0"/>
              <w:pBdr>
                <w:top w:val="nil"/>
                <w:left w:val="nil"/>
                <w:bottom w:val="nil"/>
                <w:right w:val="nil"/>
                <w:between w:val="nil"/>
              </w:pBdr>
              <w:spacing w:line="276" w:lineRule="auto"/>
              <w:rPr>
                <w:b/>
                <w:color w:val="auto"/>
                <w:sz w:val="24"/>
              </w:rPr>
            </w:pPr>
          </w:p>
        </w:tc>
        <w:tc>
          <w:tcPr>
            <w:tcW w:w="4663" w:type="dxa"/>
            <w:vAlign w:val="center"/>
          </w:tcPr>
          <w:p w14:paraId="7BF236DD" w14:textId="14ECB1DF" w:rsidR="00670AE9" w:rsidRPr="00670AE9" w:rsidRDefault="00670AE9" w:rsidP="00670AE9">
            <w:pPr>
              <w:rPr>
                <w:color w:val="auto"/>
                <w:sz w:val="24"/>
                <w:lang w:val="en-US"/>
              </w:rPr>
            </w:pPr>
            <w:r w:rsidRPr="00670AE9">
              <w:rPr>
                <w:color w:val="auto"/>
                <w:sz w:val="24"/>
              </w:rPr>
              <w:t>T</w:t>
            </w:r>
            <w:r w:rsidRPr="00670AE9">
              <w:rPr>
                <w:color w:val="auto"/>
                <w:sz w:val="24"/>
                <w:lang w:val="en-US"/>
              </w:rPr>
              <w:t>ham dự t</w:t>
            </w:r>
            <w:r w:rsidRPr="00670AE9">
              <w:rPr>
                <w:color w:val="auto"/>
                <w:sz w:val="24"/>
              </w:rPr>
              <w:t>ập huấn chuyên môn</w:t>
            </w:r>
            <w:r w:rsidRPr="00670AE9">
              <w:rPr>
                <w:color w:val="auto"/>
                <w:sz w:val="24"/>
                <w:lang w:val="en-US"/>
              </w:rPr>
              <w:t xml:space="preserve"> và tổ chức triển khai lại tại huyện</w:t>
            </w:r>
          </w:p>
        </w:tc>
        <w:tc>
          <w:tcPr>
            <w:tcW w:w="1870" w:type="dxa"/>
            <w:vAlign w:val="center"/>
          </w:tcPr>
          <w:p w14:paraId="162FADBB" w14:textId="3D5390AC" w:rsidR="00670AE9" w:rsidRPr="00FA17FE" w:rsidRDefault="00670AE9" w:rsidP="00670AE9">
            <w:pPr>
              <w:jc w:val="both"/>
              <w:rPr>
                <w:color w:val="auto"/>
                <w:sz w:val="24"/>
                <w:lang w:val="en-US"/>
              </w:rPr>
            </w:pPr>
            <w:r w:rsidRPr="00FA17FE">
              <w:rPr>
                <w:color w:val="auto"/>
                <w:sz w:val="24"/>
              </w:rPr>
              <w:t>Phòng GDĐT</w:t>
            </w:r>
            <w:r w:rsidRPr="00FA17FE">
              <w:rPr>
                <w:color w:val="auto"/>
                <w:sz w:val="24"/>
                <w:lang w:val="en-US"/>
              </w:rPr>
              <w:t xml:space="preserve"> và </w:t>
            </w:r>
            <w:r w:rsidRPr="00FA17FE">
              <w:rPr>
                <w:color w:val="auto"/>
                <w:sz w:val="24"/>
              </w:rPr>
              <w:t xml:space="preserve">các </w:t>
            </w:r>
            <w:r w:rsidRPr="00FA17FE">
              <w:rPr>
                <w:color w:val="auto"/>
                <w:sz w:val="24"/>
                <w:lang w:val="en-US"/>
              </w:rPr>
              <w:t>trường mầm non</w:t>
            </w:r>
          </w:p>
        </w:tc>
        <w:tc>
          <w:tcPr>
            <w:tcW w:w="1473" w:type="dxa"/>
            <w:vAlign w:val="center"/>
          </w:tcPr>
          <w:p w14:paraId="3E2892B6" w14:textId="25AC0377" w:rsidR="00670AE9" w:rsidRPr="00FA17FE" w:rsidRDefault="00670AE9" w:rsidP="00670AE9">
            <w:pPr>
              <w:rPr>
                <w:color w:val="auto"/>
                <w:sz w:val="24"/>
              </w:rPr>
            </w:pPr>
            <w:r>
              <w:rPr>
                <w:color w:val="auto"/>
                <w:sz w:val="24"/>
                <w:lang w:val="en-US"/>
              </w:rPr>
              <w:t>Hiệu trưởng</w:t>
            </w:r>
          </w:p>
        </w:tc>
        <w:tc>
          <w:tcPr>
            <w:tcW w:w="1140" w:type="dxa"/>
          </w:tcPr>
          <w:p w14:paraId="6CF469BD" w14:textId="77777777" w:rsidR="00670AE9" w:rsidRPr="00FA17FE" w:rsidRDefault="00670AE9" w:rsidP="00670AE9">
            <w:pPr>
              <w:ind w:left="-615" w:firstLine="615"/>
              <w:rPr>
                <w:sz w:val="24"/>
              </w:rPr>
            </w:pPr>
          </w:p>
        </w:tc>
      </w:tr>
      <w:tr w:rsidR="00ED6B74" w:rsidRPr="00FA17FE" w14:paraId="705B0E41" w14:textId="77777777" w:rsidTr="00806416">
        <w:trPr>
          <w:jc w:val="center"/>
        </w:trPr>
        <w:tc>
          <w:tcPr>
            <w:tcW w:w="1080" w:type="dxa"/>
            <w:vMerge/>
            <w:vAlign w:val="center"/>
          </w:tcPr>
          <w:p w14:paraId="2D65924B" w14:textId="77777777" w:rsidR="00ED6B74" w:rsidRPr="00670AE9" w:rsidRDefault="00ED6B74" w:rsidP="00ED6B74">
            <w:pPr>
              <w:widowControl w:val="0"/>
              <w:pBdr>
                <w:top w:val="nil"/>
                <w:left w:val="nil"/>
                <w:bottom w:val="nil"/>
                <w:right w:val="nil"/>
                <w:between w:val="nil"/>
              </w:pBdr>
              <w:spacing w:line="276" w:lineRule="auto"/>
              <w:rPr>
                <w:b/>
                <w:sz w:val="24"/>
              </w:rPr>
            </w:pPr>
          </w:p>
        </w:tc>
        <w:tc>
          <w:tcPr>
            <w:tcW w:w="4663" w:type="dxa"/>
            <w:vAlign w:val="center"/>
          </w:tcPr>
          <w:p w14:paraId="2CAA0EBB" w14:textId="59D55BAF" w:rsidR="00ED6B74" w:rsidRPr="00DE4BF3" w:rsidRDefault="00ED6B74" w:rsidP="00ED6B74">
            <w:pPr>
              <w:rPr>
                <w:sz w:val="24"/>
                <w:lang w:val="en-US"/>
              </w:rPr>
            </w:pPr>
            <w:r w:rsidRPr="00DE4BF3">
              <w:rPr>
                <w:color w:val="auto"/>
                <w:sz w:val="24"/>
                <w:lang w:val="en-US"/>
              </w:rPr>
              <w:t>Kiểm tra nội bộ theo kế hoạch</w:t>
            </w:r>
          </w:p>
        </w:tc>
        <w:tc>
          <w:tcPr>
            <w:tcW w:w="1870" w:type="dxa"/>
            <w:vAlign w:val="center"/>
          </w:tcPr>
          <w:p w14:paraId="1303DA5A" w14:textId="692B39B7" w:rsidR="00ED6B74" w:rsidRPr="00DE4BF3" w:rsidRDefault="00ED6B74" w:rsidP="00ED6B74">
            <w:pPr>
              <w:jc w:val="both"/>
              <w:rPr>
                <w:sz w:val="24"/>
                <w:lang w:val="en-US"/>
              </w:rPr>
            </w:pPr>
            <w:r w:rsidRPr="00DE4BF3">
              <w:rPr>
                <w:color w:val="auto"/>
                <w:sz w:val="24"/>
                <w:lang w:val="en-US"/>
              </w:rPr>
              <w:t>CBQL, GV, NV</w:t>
            </w:r>
          </w:p>
        </w:tc>
        <w:tc>
          <w:tcPr>
            <w:tcW w:w="1473" w:type="dxa"/>
            <w:vAlign w:val="center"/>
          </w:tcPr>
          <w:p w14:paraId="15DC6DF0" w14:textId="3A5205F6" w:rsidR="00ED6B74" w:rsidRPr="00DE4BF3" w:rsidRDefault="00ED6B74" w:rsidP="00ED6B74">
            <w:pPr>
              <w:rPr>
                <w:sz w:val="24"/>
                <w:lang w:val="en-US"/>
              </w:rPr>
            </w:pPr>
            <w:r w:rsidRPr="00DE4BF3">
              <w:rPr>
                <w:color w:val="auto"/>
                <w:sz w:val="24"/>
                <w:lang w:val="en-US"/>
              </w:rPr>
              <w:t>Hiệu trưởng</w:t>
            </w:r>
          </w:p>
        </w:tc>
        <w:tc>
          <w:tcPr>
            <w:tcW w:w="1140" w:type="dxa"/>
          </w:tcPr>
          <w:p w14:paraId="44724F5A" w14:textId="77777777" w:rsidR="00ED6B74" w:rsidRDefault="00ED6B74" w:rsidP="00ED6B74">
            <w:pPr>
              <w:ind w:left="-615" w:firstLine="615"/>
              <w:rPr>
                <w:sz w:val="24"/>
                <w:lang w:val="en-US"/>
              </w:rPr>
            </w:pPr>
          </w:p>
        </w:tc>
      </w:tr>
      <w:tr w:rsidR="00ED6B74" w:rsidRPr="00FA17FE" w14:paraId="10ABB7EE" w14:textId="77777777" w:rsidTr="00806416">
        <w:trPr>
          <w:jc w:val="center"/>
        </w:trPr>
        <w:tc>
          <w:tcPr>
            <w:tcW w:w="1080" w:type="dxa"/>
            <w:vMerge/>
            <w:vAlign w:val="center"/>
          </w:tcPr>
          <w:p w14:paraId="703EB64B" w14:textId="77777777" w:rsidR="00ED6B74" w:rsidRPr="00670AE9" w:rsidRDefault="00ED6B74" w:rsidP="00ED6B74">
            <w:pPr>
              <w:widowControl w:val="0"/>
              <w:pBdr>
                <w:top w:val="nil"/>
                <w:left w:val="nil"/>
                <w:bottom w:val="nil"/>
                <w:right w:val="nil"/>
                <w:between w:val="nil"/>
              </w:pBdr>
              <w:spacing w:line="276" w:lineRule="auto"/>
              <w:rPr>
                <w:b/>
                <w:sz w:val="24"/>
              </w:rPr>
            </w:pPr>
          </w:p>
        </w:tc>
        <w:tc>
          <w:tcPr>
            <w:tcW w:w="4663" w:type="dxa"/>
            <w:vAlign w:val="center"/>
          </w:tcPr>
          <w:p w14:paraId="30E43DA1" w14:textId="57CD9BCB" w:rsidR="00ED6B74" w:rsidRPr="00DE4BF3" w:rsidRDefault="00ED6B74" w:rsidP="00ED6B74">
            <w:pPr>
              <w:rPr>
                <w:sz w:val="24"/>
                <w:lang w:val="en-US"/>
              </w:rPr>
            </w:pPr>
            <w:r w:rsidRPr="00DE4BF3">
              <w:rPr>
                <w:color w:val="auto"/>
                <w:sz w:val="24"/>
                <w:lang w:val="en-US"/>
              </w:rPr>
              <w:t>Tổ chức kiểm kê tài sản cuối năm 2024</w:t>
            </w:r>
          </w:p>
        </w:tc>
        <w:tc>
          <w:tcPr>
            <w:tcW w:w="1870" w:type="dxa"/>
            <w:vAlign w:val="center"/>
          </w:tcPr>
          <w:p w14:paraId="3F1D0FFF" w14:textId="05DE95F0" w:rsidR="00ED6B74" w:rsidRPr="00DE4BF3" w:rsidRDefault="00ED6B74" w:rsidP="00ED6B74">
            <w:pPr>
              <w:jc w:val="both"/>
              <w:rPr>
                <w:sz w:val="24"/>
                <w:lang w:val="en-US"/>
              </w:rPr>
            </w:pPr>
            <w:r w:rsidRPr="00DE4BF3">
              <w:rPr>
                <w:color w:val="auto"/>
                <w:sz w:val="24"/>
                <w:lang w:val="en-US"/>
              </w:rPr>
              <w:t>CBQL, GV, NV</w:t>
            </w:r>
          </w:p>
        </w:tc>
        <w:tc>
          <w:tcPr>
            <w:tcW w:w="1473" w:type="dxa"/>
            <w:vAlign w:val="center"/>
          </w:tcPr>
          <w:p w14:paraId="58FB808D" w14:textId="472ACDD6" w:rsidR="00ED6B74" w:rsidRPr="00DE4BF3" w:rsidRDefault="00ED6B74" w:rsidP="00ED6B74">
            <w:pPr>
              <w:rPr>
                <w:sz w:val="24"/>
                <w:lang w:val="en-US"/>
              </w:rPr>
            </w:pPr>
            <w:r w:rsidRPr="00DE4BF3">
              <w:rPr>
                <w:color w:val="auto"/>
                <w:sz w:val="24"/>
                <w:lang w:val="en-US"/>
              </w:rPr>
              <w:t>Hiệu trưởng</w:t>
            </w:r>
          </w:p>
        </w:tc>
        <w:tc>
          <w:tcPr>
            <w:tcW w:w="1140" w:type="dxa"/>
          </w:tcPr>
          <w:p w14:paraId="437F9609" w14:textId="77777777" w:rsidR="00ED6B74" w:rsidRDefault="00ED6B74" w:rsidP="00ED6B74">
            <w:pPr>
              <w:ind w:left="-615" w:firstLine="615"/>
              <w:rPr>
                <w:sz w:val="24"/>
                <w:lang w:val="en-US"/>
              </w:rPr>
            </w:pPr>
          </w:p>
        </w:tc>
      </w:tr>
      <w:tr w:rsidR="00ED6B74" w:rsidRPr="00FA17FE" w14:paraId="62A72B49" w14:textId="77777777" w:rsidTr="00806416">
        <w:trPr>
          <w:jc w:val="center"/>
        </w:trPr>
        <w:tc>
          <w:tcPr>
            <w:tcW w:w="1080" w:type="dxa"/>
            <w:vMerge/>
            <w:vAlign w:val="center"/>
          </w:tcPr>
          <w:p w14:paraId="5C1E76B4" w14:textId="77777777" w:rsidR="00ED6B74" w:rsidRPr="00670AE9" w:rsidRDefault="00ED6B74" w:rsidP="00ED6B74">
            <w:pPr>
              <w:widowControl w:val="0"/>
              <w:pBdr>
                <w:top w:val="nil"/>
                <w:left w:val="nil"/>
                <w:bottom w:val="nil"/>
                <w:right w:val="nil"/>
                <w:between w:val="nil"/>
              </w:pBdr>
              <w:spacing w:line="276" w:lineRule="auto"/>
              <w:rPr>
                <w:b/>
                <w:sz w:val="24"/>
              </w:rPr>
            </w:pPr>
          </w:p>
        </w:tc>
        <w:tc>
          <w:tcPr>
            <w:tcW w:w="4663" w:type="dxa"/>
            <w:vAlign w:val="center"/>
          </w:tcPr>
          <w:p w14:paraId="17BCBEB8" w14:textId="56793CA1" w:rsidR="00ED6B74" w:rsidRPr="00DE4BF3" w:rsidRDefault="00ED6B74" w:rsidP="009A508F">
            <w:pPr>
              <w:rPr>
                <w:sz w:val="24"/>
                <w:lang w:val="en-US"/>
              </w:rPr>
            </w:pPr>
            <w:r w:rsidRPr="00DE4BF3">
              <w:rPr>
                <w:color w:val="auto"/>
                <w:sz w:val="24"/>
                <w:lang w:val="en-US"/>
              </w:rPr>
              <w:t xml:space="preserve">Họp </w:t>
            </w:r>
            <w:r w:rsidRPr="009A508F">
              <w:rPr>
                <w:color w:val="548DD4" w:themeColor="text2" w:themeTint="99"/>
                <w:sz w:val="24"/>
                <w:lang w:val="en-US"/>
              </w:rPr>
              <w:t>Hội đ</w:t>
            </w:r>
            <w:r w:rsidR="009A508F" w:rsidRPr="009A508F">
              <w:rPr>
                <w:color w:val="548DD4" w:themeColor="text2" w:themeTint="99"/>
                <w:sz w:val="24"/>
                <w:lang w:val="en-US"/>
              </w:rPr>
              <w:t>ồ</w:t>
            </w:r>
            <w:r w:rsidRPr="009A508F">
              <w:rPr>
                <w:color w:val="548DD4" w:themeColor="text2" w:themeTint="99"/>
                <w:sz w:val="24"/>
                <w:lang w:val="en-US"/>
              </w:rPr>
              <w:t xml:space="preserve">ng </w:t>
            </w:r>
            <w:r w:rsidRPr="00DE4BF3">
              <w:rPr>
                <w:color w:val="auto"/>
                <w:sz w:val="24"/>
                <w:lang w:val="en-US"/>
              </w:rPr>
              <w:t>trường cuối học kỳ I</w:t>
            </w:r>
          </w:p>
        </w:tc>
        <w:tc>
          <w:tcPr>
            <w:tcW w:w="1870" w:type="dxa"/>
            <w:vAlign w:val="center"/>
          </w:tcPr>
          <w:p w14:paraId="3EED5ED4" w14:textId="4B43A43C" w:rsidR="00ED6B74" w:rsidRPr="00DE4BF3" w:rsidRDefault="00ED6B74" w:rsidP="00ED6B74">
            <w:pPr>
              <w:jc w:val="both"/>
              <w:rPr>
                <w:sz w:val="24"/>
                <w:lang w:val="en-US"/>
              </w:rPr>
            </w:pPr>
            <w:r w:rsidRPr="00DE4BF3">
              <w:rPr>
                <w:color w:val="auto"/>
                <w:sz w:val="24"/>
                <w:lang w:val="en-US"/>
              </w:rPr>
              <w:t>Thành viên HĐT</w:t>
            </w:r>
          </w:p>
        </w:tc>
        <w:tc>
          <w:tcPr>
            <w:tcW w:w="1473" w:type="dxa"/>
            <w:vAlign w:val="center"/>
          </w:tcPr>
          <w:p w14:paraId="335BB785" w14:textId="77777777" w:rsidR="00ED6B74" w:rsidRPr="00DE4BF3" w:rsidRDefault="00ED6B74" w:rsidP="00ED6B74">
            <w:pPr>
              <w:rPr>
                <w:sz w:val="24"/>
                <w:lang w:val="en-US"/>
              </w:rPr>
            </w:pPr>
          </w:p>
        </w:tc>
        <w:tc>
          <w:tcPr>
            <w:tcW w:w="1140" w:type="dxa"/>
          </w:tcPr>
          <w:p w14:paraId="609C2E40" w14:textId="77777777" w:rsidR="00ED6B74" w:rsidRDefault="00ED6B74" w:rsidP="00ED6B74">
            <w:pPr>
              <w:ind w:left="-615" w:firstLine="615"/>
              <w:rPr>
                <w:sz w:val="24"/>
                <w:lang w:val="en-US"/>
              </w:rPr>
            </w:pPr>
          </w:p>
        </w:tc>
      </w:tr>
      <w:tr w:rsidR="00ED6B74" w:rsidRPr="00FA17FE" w14:paraId="23347773" w14:textId="77777777" w:rsidTr="00806416">
        <w:trPr>
          <w:jc w:val="center"/>
        </w:trPr>
        <w:tc>
          <w:tcPr>
            <w:tcW w:w="1080" w:type="dxa"/>
            <w:vMerge/>
            <w:vAlign w:val="center"/>
          </w:tcPr>
          <w:p w14:paraId="207D73B6" w14:textId="77777777" w:rsidR="00ED6B74" w:rsidRPr="00670AE9" w:rsidRDefault="00ED6B74" w:rsidP="00ED6B74">
            <w:pPr>
              <w:widowControl w:val="0"/>
              <w:pBdr>
                <w:top w:val="nil"/>
                <w:left w:val="nil"/>
                <w:bottom w:val="nil"/>
                <w:right w:val="nil"/>
                <w:between w:val="nil"/>
              </w:pBdr>
              <w:spacing w:line="276" w:lineRule="auto"/>
              <w:rPr>
                <w:b/>
                <w:sz w:val="24"/>
              </w:rPr>
            </w:pPr>
          </w:p>
        </w:tc>
        <w:tc>
          <w:tcPr>
            <w:tcW w:w="4663" w:type="dxa"/>
            <w:vAlign w:val="center"/>
          </w:tcPr>
          <w:p w14:paraId="07CCDF64" w14:textId="21394646" w:rsidR="00ED6B74" w:rsidRPr="00DE4BF3" w:rsidRDefault="00ED6B74" w:rsidP="00ED6B74">
            <w:pPr>
              <w:rPr>
                <w:sz w:val="24"/>
                <w:lang w:val="en-US"/>
              </w:rPr>
            </w:pPr>
            <w:r w:rsidRPr="00670AE9">
              <w:rPr>
                <w:color w:val="auto"/>
                <w:sz w:val="24"/>
                <w:lang w:val="en-US"/>
              </w:rPr>
              <w:t>Họp cha mẹ trẻ, Ban đại diện cha mẹ trẻ cuối học kỳ</w:t>
            </w:r>
            <w:r>
              <w:rPr>
                <w:color w:val="auto"/>
                <w:sz w:val="24"/>
                <w:lang w:val="en-US"/>
              </w:rPr>
              <w:t xml:space="preserve"> I</w:t>
            </w:r>
          </w:p>
        </w:tc>
        <w:tc>
          <w:tcPr>
            <w:tcW w:w="1870" w:type="dxa"/>
            <w:vAlign w:val="center"/>
          </w:tcPr>
          <w:p w14:paraId="59A2C3BD" w14:textId="0FAEE889" w:rsidR="00ED6B74" w:rsidRPr="00DE4BF3" w:rsidRDefault="00ED6B74" w:rsidP="00ED6B74">
            <w:pPr>
              <w:jc w:val="both"/>
              <w:rPr>
                <w:sz w:val="24"/>
                <w:lang w:val="en-US"/>
              </w:rPr>
            </w:pPr>
            <w:r>
              <w:rPr>
                <w:color w:val="auto"/>
                <w:sz w:val="24"/>
                <w:lang w:val="en-US"/>
              </w:rPr>
              <w:t>CBQL, GV</w:t>
            </w:r>
          </w:p>
        </w:tc>
        <w:tc>
          <w:tcPr>
            <w:tcW w:w="1473" w:type="dxa"/>
            <w:vAlign w:val="center"/>
          </w:tcPr>
          <w:p w14:paraId="543BFD47" w14:textId="441B76F5" w:rsidR="00ED6B74" w:rsidRPr="00DE4BF3" w:rsidRDefault="00ED6B74" w:rsidP="00ED6B74">
            <w:pPr>
              <w:rPr>
                <w:sz w:val="24"/>
                <w:lang w:val="en-US"/>
              </w:rPr>
            </w:pPr>
            <w:r>
              <w:rPr>
                <w:color w:val="auto"/>
                <w:sz w:val="24"/>
                <w:lang w:val="en-US"/>
              </w:rPr>
              <w:t>Hiệu trưởng</w:t>
            </w:r>
          </w:p>
        </w:tc>
        <w:tc>
          <w:tcPr>
            <w:tcW w:w="1140" w:type="dxa"/>
          </w:tcPr>
          <w:p w14:paraId="1C7081E9" w14:textId="77777777" w:rsidR="00ED6B74" w:rsidRDefault="00ED6B74" w:rsidP="00ED6B74">
            <w:pPr>
              <w:ind w:left="-615" w:firstLine="615"/>
              <w:rPr>
                <w:sz w:val="24"/>
                <w:lang w:val="en-US"/>
              </w:rPr>
            </w:pPr>
          </w:p>
        </w:tc>
      </w:tr>
      <w:tr w:rsidR="00ED6B74" w:rsidRPr="00FA17FE" w14:paraId="44DE1713" w14:textId="77777777" w:rsidTr="00806416">
        <w:trPr>
          <w:jc w:val="center"/>
        </w:trPr>
        <w:tc>
          <w:tcPr>
            <w:tcW w:w="1080" w:type="dxa"/>
            <w:vMerge w:val="restart"/>
            <w:vAlign w:val="center"/>
          </w:tcPr>
          <w:p w14:paraId="4F4A2998" w14:textId="4028980C" w:rsidR="00ED6B74" w:rsidRPr="00FA17FE" w:rsidRDefault="00ED6B74" w:rsidP="00ED6B74">
            <w:pPr>
              <w:jc w:val="center"/>
              <w:rPr>
                <w:sz w:val="24"/>
              </w:rPr>
            </w:pPr>
            <w:r w:rsidRPr="00FA17FE">
              <w:rPr>
                <w:color w:val="auto"/>
                <w:sz w:val="24"/>
              </w:rPr>
              <w:t>02/2025</w:t>
            </w:r>
          </w:p>
        </w:tc>
        <w:tc>
          <w:tcPr>
            <w:tcW w:w="4663" w:type="dxa"/>
            <w:vAlign w:val="center"/>
          </w:tcPr>
          <w:p w14:paraId="6B2A7D24" w14:textId="62FD606D" w:rsidR="00ED6B74" w:rsidRPr="002D7ADF" w:rsidRDefault="00ED6B74" w:rsidP="00ED6B74">
            <w:pPr>
              <w:rPr>
                <w:sz w:val="24"/>
                <w:lang w:val="en-US"/>
              </w:rPr>
            </w:pPr>
            <w:r w:rsidRPr="00654F96">
              <w:rPr>
                <w:color w:val="auto"/>
                <w:sz w:val="24"/>
                <w:lang w:val="en-US"/>
              </w:rPr>
              <w:t>Họp toàn thể nhà trường</w:t>
            </w:r>
          </w:p>
        </w:tc>
        <w:tc>
          <w:tcPr>
            <w:tcW w:w="1870" w:type="dxa"/>
            <w:vAlign w:val="center"/>
          </w:tcPr>
          <w:p w14:paraId="580FAE82" w14:textId="2D692B89" w:rsidR="00ED6B74" w:rsidRPr="002D7ADF" w:rsidRDefault="00ED6B74" w:rsidP="00ED6B74">
            <w:pPr>
              <w:jc w:val="both"/>
              <w:rPr>
                <w:sz w:val="24"/>
                <w:lang w:val="en-US"/>
              </w:rPr>
            </w:pPr>
            <w:r w:rsidRPr="00654F96">
              <w:rPr>
                <w:color w:val="auto"/>
                <w:sz w:val="24"/>
                <w:lang w:val="en-US"/>
              </w:rPr>
              <w:t>CBQL, GV</w:t>
            </w:r>
            <w:r>
              <w:rPr>
                <w:color w:val="auto"/>
                <w:sz w:val="24"/>
                <w:lang w:val="en-US"/>
              </w:rPr>
              <w:t>, NV</w:t>
            </w:r>
          </w:p>
        </w:tc>
        <w:tc>
          <w:tcPr>
            <w:tcW w:w="1473" w:type="dxa"/>
            <w:vAlign w:val="center"/>
          </w:tcPr>
          <w:p w14:paraId="6CA6A8BC" w14:textId="36B7FCDD" w:rsidR="00ED6B74" w:rsidRDefault="00ED6B74" w:rsidP="00ED6B74">
            <w:pPr>
              <w:rPr>
                <w:sz w:val="24"/>
                <w:lang w:val="en-US"/>
              </w:rPr>
            </w:pPr>
            <w:r>
              <w:rPr>
                <w:color w:val="auto"/>
                <w:sz w:val="24"/>
                <w:lang w:val="en-US"/>
              </w:rPr>
              <w:t>Hiệu trưởng</w:t>
            </w:r>
          </w:p>
        </w:tc>
        <w:tc>
          <w:tcPr>
            <w:tcW w:w="1140" w:type="dxa"/>
          </w:tcPr>
          <w:p w14:paraId="50A429A2" w14:textId="77777777" w:rsidR="00ED6B74" w:rsidRPr="002D7ADF" w:rsidRDefault="00ED6B74" w:rsidP="00ED6B74">
            <w:pPr>
              <w:ind w:left="-615" w:firstLine="615"/>
              <w:rPr>
                <w:sz w:val="24"/>
                <w:lang w:val="en-US"/>
              </w:rPr>
            </w:pPr>
          </w:p>
        </w:tc>
      </w:tr>
      <w:tr w:rsidR="00ED6B74" w:rsidRPr="00FA17FE" w14:paraId="2E692C9B" w14:textId="2E595E96" w:rsidTr="00806416">
        <w:trPr>
          <w:jc w:val="center"/>
        </w:trPr>
        <w:tc>
          <w:tcPr>
            <w:tcW w:w="1080" w:type="dxa"/>
            <w:vMerge/>
            <w:vAlign w:val="center"/>
          </w:tcPr>
          <w:p w14:paraId="1169796B" w14:textId="1B484FC2" w:rsidR="00ED6B74" w:rsidRPr="00FA17FE" w:rsidRDefault="00ED6B74" w:rsidP="00ED6B74">
            <w:pPr>
              <w:jc w:val="center"/>
              <w:rPr>
                <w:sz w:val="24"/>
              </w:rPr>
            </w:pPr>
          </w:p>
        </w:tc>
        <w:tc>
          <w:tcPr>
            <w:tcW w:w="4663" w:type="dxa"/>
            <w:vAlign w:val="center"/>
          </w:tcPr>
          <w:p w14:paraId="1663BE03" w14:textId="30AB33F5" w:rsidR="00ED6B74" w:rsidRPr="00FA17FE" w:rsidRDefault="00ED6B74" w:rsidP="00ED6B74">
            <w:pPr>
              <w:rPr>
                <w:sz w:val="24"/>
              </w:rPr>
            </w:pPr>
            <w:r w:rsidRPr="002D7ADF">
              <w:rPr>
                <w:color w:val="auto"/>
                <w:sz w:val="24"/>
                <w:lang w:val="en-US"/>
              </w:rPr>
              <w:t>Thực hiện kế hoạch giáo dục đúng quy định</w:t>
            </w:r>
          </w:p>
        </w:tc>
        <w:tc>
          <w:tcPr>
            <w:tcW w:w="1870" w:type="dxa"/>
            <w:vAlign w:val="center"/>
          </w:tcPr>
          <w:p w14:paraId="0B7D3F27" w14:textId="4FDCCEF4" w:rsidR="00ED6B74" w:rsidRPr="00FA17FE" w:rsidRDefault="00ED6B74" w:rsidP="00ED6B74">
            <w:pPr>
              <w:jc w:val="both"/>
              <w:rPr>
                <w:sz w:val="24"/>
              </w:rPr>
            </w:pPr>
            <w:r w:rsidRPr="002D7ADF">
              <w:rPr>
                <w:color w:val="auto"/>
                <w:sz w:val="24"/>
                <w:lang w:val="en-US"/>
              </w:rPr>
              <w:t>CBQL, GV, NV</w:t>
            </w:r>
          </w:p>
        </w:tc>
        <w:tc>
          <w:tcPr>
            <w:tcW w:w="1473" w:type="dxa"/>
            <w:vAlign w:val="center"/>
          </w:tcPr>
          <w:p w14:paraId="5EEC6846" w14:textId="52719257" w:rsidR="00ED6B74" w:rsidRPr="00FA17FE" w:rsidRDefault="00ED6B74" w:rsidP="00ED6B74">
            <w:pPr>
              <w:rPr>
                <w:sz w:val="24"/>
              </w:rPr>
            </w:pPr>
            <w:r>
              <w:rPr>
                <w:color w:val="auto"/>
                <w:sz w:val="24"/>
                <w:lang w:val="en-US"/>
              </w:rPr>
              <w:t>Hiệu trưởng</w:t>
            </w:r>
          </w:p>
        </w:tc>
        <w:tc>
          <w:tcPr>
            <w:tcW w:w="1140" w:type="dxa"/>
          </w:tcPr>
          <w:p w14:paraId="358E6E0B" w14:textId="77777777" w:rsidR="00ED6B74" w:rsidRPr="002D7ADF" w:rsidRDefault="00ED6B74" w:rsidP="00ED6B74">
            <w:pPr>
              <w:ind w:left="-615" w:firstLine="615"/>
              <w:rPr>
                <w:sz w:val="24"/>
                <w:lang w:val="en-US"/>
              </w:rPr>
            </w:pPr>
          </w:p>
        </w:tc>
      </w:tr>
      <w:tr w:rsidR="00ED6B74" w:rsidRPr="00FA17FE" w14:paraId="2A314AB7" w14:textId="342075C3" w:rsidTr="00806416">
        <w:trPr>
          <w:jc w:val="center"/>
        </w:trPr>
        <w:tc>
          <w:tcPr>
            <w:tcW w:w="1080" w:type="dxa"/>
            <w:vMerge/>
            <w:vAlign w:val="center"/>
          </w:tcPr>
          <w:p w14:paraId="1A37ADE1" w14:textId="78C54353" w:rsidR="00ED6B74" w:rsidRPr="00FA17FE" w:rsidRDefault="00ED6B74" w:rsidP="00ED6B74">
            <w:pPr>
              <w:jc w:val="center"/>
              <w:rPr>
                <w:color w:val="auto"/>
                <w:sz w:val="24"/>
              </w:rPr>
            </w:pPr>
          </w:p>
        </w:tc>
        <w:tc>
          <w:tcPr>
            <w:tcW w:w="4663" w:type="dxa"/>
            <w:vAlign w:val="center"/>
          </w:tcPr>
          <w:p w14:paraId="65166076" w14:textId="1E302747" w:rsidR="00ED6B74" w:rsidRPr="00425B86" w:rsidRDefault="00ED6B74" w:rsidP="00ED6B74">
            <w:pPr>
              <w:rPr>
                <w:color w:val="auto"/>
                <w:sz w:val="24"/>
                <w:lang w:val="en-US"/>
              </w:rPr>
            </w:pPr>
            <w:r w:rsidRPr="00FA17FE">
              <w:rPr>
                <w:color w:val="auto"/>
                <w:sz w:val="24"/>
              </w:rPr>
              <w:t>Thực hiện các hoạt động theo kế hoạch của c</w:t>
            </w:r>
            <w:r>
              <w:rPr>
                <w:color w:val="auto"/>
                <w:sz w:val="24"/>
              </w:rPr>
              <w:t>ác tổ trong Hội đồng chuyên môn</w:t>
            </w:r>
            <w:r>
              <w:rPr>
                <w:color w:val="auto"/>
                <w:sz w:val="24"/>
                <w:lang w:val="en-US"/>
              </w:rPr>
              <w:t xml:space="preserve"> cấp huyện, tỉnh</w:t>
            </w:r>
          </w:p>
          <w:p w14:paraId="267F72E6" w14:textId="77777777" w:rsidR="00ED6B74" w:rsidRPr="00FA17FE" w:rsidRDefault="00ED6B74" w:rsidP="00ED6B74">
            <w:pPr>
              <w:rPr>
                <w:color w:val="auto"/>
                <w:sz w:val="24"/>
              </w:rPr>
            </w:pPr>
          </w:p>
        </w:tc>
        <w:tc>
          <w:tcPr>
            <w:tcW w:w="1870" w:type="dxa"/>
            <w:vAlign w:val="center"/>
          </w:tcPr>
          <w:p w14:paraId="0267A7D7" w14:textId="3EA6C4CF" w:rsidR="00ED6B74" w:rsidRPr="00FA17FE" w:rsidRDefault="00ED6B74" w:rsidP="00ED6B74">
            <w:pPr>
              <w:jc w:val="both"/>
              <w:rPr>
                <w:color w:val="auto"/>
                <w:sz w:val="24"/>
                <w:lang w:val="en-US"/>
              </w:rPr>
            </w:pPr>
            <w:r>
              <w:rPr>
                <w:color w:val="auto"/>
                <w:sz w:val="24"/>
                <w:lang w:val="en-US"/>
              </w:rPr>
              <w:t>Thành viên hội đồng</w:t>
            </w:r>
            <w:r>
              <w:rPr>
                <w:color w:val="auto"/>
                <w:sz w:val="24"/>
              </w:rPr>
              <w:t xml:space="preserve"> chuyên môn cấp</w:t>
            </w:r>
            <w:r>
              <w:rPr>
                <w:color w:val="auto"/>
                <w:sz w:val="24"/>
                <w:lang w:val="en-US"/>
              </w:rPr>
              <w:t xml:space="preserve"> tỉnh, </w:t>
            </w:r>
            <w:r w:rsidRPr="00FA17FE">
              <w:rPr>
                <w:color w:val="auto"/>
                <w:sz w:val="24"/>
                <w:lang w:val="en-US"/>
              </w:rPr>
              <w:t>huyện</w:t>
            </w:r>
          </w:p>
        </w:tc>
        <w:tc>
          <w:tcPr>
            <w:tcW w:w="1473" w:type="dxa"/>
            <w:vAlign w:val="center"/>
          </w:tcPr>
          <w:p w14:paraId="5D9EA51E" w14:textId="6A07F11D" w:rsidR="00ED6B74" w:rsidRPr="00FA17FE" w:rsidRDefault="00ED6B74" w:rsidP="00ED6B74">
            <w:pPr>
              <w:jc w:val="both"/>
              <w:rPr>
                <w:color w:val="auto"/>
                <w:sz w:val="24"/>
                <w:lang w:val="en-US"/>
              </w:rPr>
            </w:pPr>
            <w:r>
              <w:rPr>
                <w:color w:val="auto"/>
                <w:sz w:val="24"/>
                <w:lang w:val="en-US"/>
              </w:rPr>
              <w:t>Hiệu trưởng</w:t>
            </w:r>
          </w:p>
        </w:tc>
        <w:tc>
          <w:tcPr>
            <w:tcW w:w="1140" w:type="dxa"/>
          </w:tcPr>
          <w:p w14:paraId="5C52848B" w14:textId="77777777" w:rsidR="00ED6B74" w:rsidRDefault="00ED6B74" w:rsidP="00ED6B74">
            <w:pPr>
              <w:ind w:left="-615" w:firstLine="615"/>
              <w:jc w:val="both"/>
              <w:rPr>
                <w:sz w:val="24"/>
                <w:lang w:val="en-US"/>
              </w:rPr>
            </w:pPr>
          </w:p>
        </w:tc>
      </w:tr>
      <w:tr w:rsidR="00ED6B74" w:rsidRPr="00FA17FE" w14:paraId="4BE7C9B6" w14:textId="77777777" w:rsidTr="00806416">
        <w:trPr>
          <w:jc w:val="center"/>
        </w:trPr>
        <w:tc>
          <w:tcPr>
            <w:tcW w:w="1080" w:type="dxa"/>
            <w:vMerge/>
            <w:vAlign w:val="center"/>
          </w:tcPr>
          <w:p w14:paraId="4A7CD23B" w14:textId="77777777" w:rsidR="00ED6B74" w:rsidRPr="00FA17FE" w:rsidRDefault="00ED6B74" w:rsidP="00ED6B74">
            <w:pPr>
              <w:jc w:val="center"/>
              <w:rPr>
                <w:sz w:val="24"/>
              </w:rPr>
            </w:pPr>
          </w:p>
        </w:tc>
        <w:tc>
          <w:tcPr>
            <w:tcW w:w="4663" w:type="dxa"/>
            <w:vAlign w:val="center"/>
          </w:tcPr>
          <w:p w14:paraId="3199FE7F" w14:textId="579962D8" w:rsidR="00ED6B74" w:rsidRPr="00322CE6" w:rsidRDefault="00ED6B74" w:rsidP="00ED6B74">
            <w:pPr>
              <w:rPr>
                <w:color w:val="auto"/>
                <w:sz w:val="24"/>
                <w:lang w:val="en-US"/>
              </w:rPr>
            </w:pPr>
            <w:r>
              <w:rPr>
                <w:color w:val="auto"/>
                <w:sz w:val="24"/>
                <w:lang w:val="en-US"/>
              </w:rPr>
              <w:t>Sinh hoạt chuyên môn</w:t>
            </w:r>
          </w:p>
        </w:tc>
        <w:tc>
          <w:tcPr>
            <w:tcW w:w="1870" w:type="dxa"/>
            <w:vAlign w:val="center"/>
          </w:tcPr>
          <w:p w14:paraId="7BC5188A" w14:textId="216166C2" w:rsidR="00ED6B74" w:rsidRPr="00322CE6" w:rsidRDefault="00ED6B74" w:rsidP="00ED6B74">
            <w:pPr>
              <w:jc w:val="both"/>
              <w:rPr>
                <w:color w:val="auto"/>
                <w:sz w:val="24"/>
                <w:lang w:val="en-US"/>
              </w:rPr>
            </w:pPr>
            <w:r w:rsidRPr="006A65BA">
              <w:rPr>
                <w:color w:val="auto"/>
                <w:sz w:val="24"/>
                <w:lang w:val="en-US"/>
              </w:rPr>
              <w:t>CBQL, GV. NV</w:t>
            </w:r>
          </w:p>
        </w:tc>
        <w:tc>
          <w:tcPr>
            <w:tcW w:w="1473" w:type="dxa"/>
            <w:vAlign w:val="center"/>
          </w:tcPr>
          <w:p w14:paraId="534B4E22" w14:textId="30AFDE98" w:rsidR="00ED6B74" w:rsidRDefault="00ED6B74" w:rsidP="00ED6B74">
            <w:pPr>
              <w:jc w:val="both"/>
              <w:rPr>
                <w:sz w:val="24"/>
                <w:lang w:val="en-US"/>
              </w:rPr>
            </w:pPr>
            <w:r>
              <w:rPr>
                <w:color w:val="auto"/>
                <w:sz w:val="24"/>
                <w:lang w:val="en-US"/>
              </w:rPr>
              <w:t>Hiệu trưởng</w:t>
            </w:r>
          </w:p>
        </w:tc>
        <w:tc>
          <w:tcPr>
            <w:tcW w:w="1140" w:type="dxa"/>
          </w:tcPr>
          <w:p w14:paraId="0B014CB1" w14:textId="77777777" w:rsidR="00ED6B74" w:rsidRDefault="00ED6B74" w:rsidP="00ED6B74">
            <w:pPr>
              <w:ind w:left="-615" w:firstLine="615"/>
              <w:jc w:val="both"/>
              <w:rPr>
                <w:sz w:val="24"/>
                <w:lang w:val="en-US"/>
              </w:rPr>
            </w:pPr>
          </w:p>
        </w:tc>
      </w:tr>
      <w:tr w:rsidR="00ED6B74" w:rsidRPr="00FA17FE" w14:paraId="753898B5" w14:textId="64B3A601" w:rsidTr="00806416">
        <w:trPr>
          <w:jc w:val="center"/>
        </w:trPr>
        <w:tc>
          <w:tcPr>
            <w:tcW w:w="1080" w:type="dxa"/>
            <w:vMerge/>
            <w:vAlign w:val="center"/>
          </w:tcPr>
          <w:p w14:paraId="0A855564" w14:textId="77777777" w:rsidR="00ED6B74" w:rsidRPr="00FA17FE" w:rsidRDefault="00ED6B74" w:rsidP="00ED6B74">
            <w:pPr>
              <w:jc w:val="center"/>
              <w:rPr>
                <w:color w:val="auto"/>
                <w:sz w:val="24"/>
              </w:rPr>
            </w:pPr>
          </w:p>
        </w:tc>
        <w:tc>
          <w:tcPr>
            <w:tcW w:w="4663" w:type="dxa"/>
            <w:vAlign w:val="center"/>
          </w:tcPr>
          <w:p w14:paraId="38298856" w14:textId="6BBD2354" w:rsidR="00ED6B74" w:rsidRPr="00FA17FE" w:rsidRDefault="00ED6B74" w:rsidP="00ED6B74">
            <w:pPr>
              <w:rPr>
                <w:color w:val="auto"/>
                <w:sz w:val="24"/>
              </w:rPr>
            </w:pPr>
            <w:r w:rsidRPr="00FA17FE">
              <w:rPr>
                <w:color w:val="auto"/>
                <w:sz w:val="24"/>
                <w:lang w:val="en-US"/>
              </w:rPr>
              <w:t xml:space="preserve">Kiểm tra </w:t>
            </w:r>
            <w:r>
              <w:rPr>
                <w:color w:val="auto"/>
                <w:sz w:val="24"/>
                <w:lang w:val="en-US"/>
              </w:rPr>
              <w:t>nội bộ</w:t>
            </w:r>
            <w:r w:rsidRPr="00FA17FE">
              <w:rPr>
                <w:color w:val="auto"/>
                <w:sz w:val="24"/>
                <w:lang w:val="en-US"/>
              </w:rPr>
              <w:t xml:space="preserve"> theo kế hoạch</w:t>
            </w:r>
          </w:p>
        </w:tc>
        <w:tc>
          <w:tcPr>
            <w:tcW w:w="1870" w:type="dxa"/>
            <w:vAlign w:val="center"/>
          </w:tcPr>
          <w:p w14:paraId="2C602F20" w14:textId="095A5132" w:rsidR="00ED6B74" w:rsidRPr="00FA17FE" w:rsidRDefault="00ED6B74" w:rsidP="00ED6B74">
            <w:pPr>
              <w:jc w:val="both"/>
              <w:rPr>
                <w:color w:val="auto"/>
                <w:sz w:val="24"/>
              </w:rPr>
            </w:pPr>
            <w:r>
              <w:rPr>
                <w:color w:val="auto"/>
                <w:sz w:val="24"/>
                <w:lang w:val="en-US"/>
              </w:rPr>
              <w:t>CBQL, GV, NV</w:t>
            </w:r>
          </w:p>
        </w:tc>
        <w:tc>
          <w:tcPr>
            <w:tcW w:w="1473" w:type="dxa"/>
            <w:vAlign w:val="center"/>
          </w:tcPr>
          <w:p w14:paraId="00FC96FA" w14:textId="4DB9D9C0" w:rsidR="00ED6B74" w:rsidRPr="00FA17FE" w:rsidRDefault="00ED6B74" w:rsidP="00ED6B74">
            <w:pPr>
              <w:rPr>
                <w:color w:val="auto"/>
                <w:sz w:val="24"/>
              </w:rPr>
            </w:pPr>
            <w:r>
              <w:rPr>
                <w:color w:val="auto"/>
                <w:sz w:val="24"/>
                <w:lang w:val="en-US"/>
              </w:rPr>
              <w:t>Hiệu trưởng</w:t>
            </w:r>
          </w:p>
        </w:tc>
        <w:tc>
          <w:tcPr>
            <w:tcW w:w="1140" w:type="dxa"/>
          </w:tcPr>
          <w:p w14:paraId="5AF46893" w14:textId="77777777" w:rsidR="00ED6B74" w:rsidRDefault="00ED6B74" w:rsidP="00ED6B74">
            <w:pPr>
              <w:ind w:left="-615" w:firstLine="615"/>
              <w:rPr>
                <w:sz w:val="24"/>
                <w:lang w:val="en-US"/>
              </w:rPr>
            </w:pPr>
          </w:p>
        </w:tc>
      </w:tr>
      <w:tr w:rsidR="00ED6B74" w:rsidRPr="00FA17FE" w14:paraId="33894AFE" w14:textId="6D5CC50A" w:rsidTr="00806416">
        <w:trPr>
          <w:jc w:val="center"/>
        </w:trPr>
        <w:tc>
          <w:tcPr>
            <w:tcW w:w="1080" w:type="dxa"/>
            <w:vMerge w:val="restart"/>
            <w:vAlign w:val="center"/>
          </w:tcPr>
          <w:p w14:paraId="425396BB" w14:textId="08F02567" w:rsidR="00ED6B74" w:rsidRPr="00FA17FE" w:rsidRDefault="00ED6B74" w:rsidP="00ED6B74">
            <w:pPr>
              <w:jc w:val="center"/>
              <w:rPr>
                <w:sz w:val="24"/>
              </w:rPr>
            </w:pPr>
            <w:r w:rsidRPr="00642BCF">
              <w:rPr>
                <w:color w:val="auto"/>
                <w:sz w:val="24"/>
              </w:rPr>
              <w:t>3/2025</w:t>
            </w:r>
          </w:p>
        </w:tc>
        <w:tc>
          <w:tcPr>
            <w:tcW w:w="4663" w:type="dxa"/>
            <w:shd w:val="clear" w:color="auto" w:fill="FFFFFF" w:themeFill="background1"/>
            <w:vAlign w:val="center"/>
          </w:tcPr>
          <w:p w14:paraId="1BCA5BC1" w14:textId="176A5527" w:rsidR="00ED6B74" w:rsidRPr="00425B86" w:rsidRDefault="00ED6B74" w:rsidP="00ED6B74">
            <w:pPr>
              <w:rPr>
                <w:sz w:val="24"/>
                <w:lang w:val="en-US"/>
              </w:rPr>
            </w:pPr>
            <w:r w:rsidRPr="00654F96">
              <w:rPr>
                <w:color w:val="auto"/>
                <w:sz w:val="24"/>
                <w:lang w:val="en-US"/>
              </w:rPr>
              <w:t>Họp toàn thể nhà trường</w:t>
            </w:r>
          </w:p>
        </w:tc>
        <w:tc>
          <w:tcPr>
            <w:tcW w:w="1870" w:type="dxa"/>
            <w:vAlign w:val="center"/>
          </w:tcPr>
          <w:p w14:paraId="3D2EAA18" w14:textId="00C47BFA" w:rsidR="00ED6B74" w:rsidRPr="00425B86" w:rsidRDefault="00ED6B74" w:rsidP="00ED6B74">
            <w:pPr>
              <w:jc w:val="both"/>
              <w:rPr>
                <w:lang w:val="en-US"/>
              </w:rPr>
            </w:pPr>
            <w:r w:rsidRPr="00654F96">
              <w:rPr>
                <w:color w:val="auto"/>
                <w:sz w:val="24"/>
                <w:lang w:val="en-US"/>
              </w:rPr>
              <w:t>CBQL, GV</w:t>
            </w:r>
            <w:r>
              <w:rPr>
                <w:color w:val="auto"/>
                <w:sz w:val="24"/>
                <w:lang w:val="en-US"/>
              </w:rPr>
              <w:t>, NV</w:t>
            </w:r>
          </w:p>
        </w:tc>
        <w:tc>
          <w:tcPr>
            <w:tcW w:w="1473" w:type="dxa"/>
            <w:vAlign w:val="center"/>
          </w:tcPr>
          <w:p w14:paraId="42403049" w14:textId="5E787512" w:rsidR="00ED6B74" w:rsidRPr="00FA17FE" w:rsidRDefault="00ED6B74" w:rsidP="00ED6B74">
            <w:r>
              <w:rPr>
                <w:color w:val="auto"/>
                <w:sz w:val="24"/>
                <w:lang w:val="en-US"/>
              </w:rPr>
              <w:t>Hiệu trưởng</w:t>
            </w:r>
          </w:p>
        </w:tc>
        <w:tc>
          <w:tcPr>
            <w:tcW w:w="1140" w:type="dxa"/>
          </w:tcPr>
          <w:p w14:paraId="1AFFF138" w14:textId="77777777" w:rsidR="00ED6B74" w:rsidRDefault="00ED6B74" w:rsidP="00ED6B74">
            <w:pPr>
              <w:ind w:left="-615" w:firstLine="615"/>
              <w:rPr>
                <w:sz w:val="24"/>
                <w:lang w:val="en-US"/>
              </w:rPr>
            </w:pPr>
          </w:p>
        </w:tc>
      </w:tr>
      <w:tr w:rsidR="00ED6B74" w:rsidRPr="00FA17FE" w14:paraId="2BAB6269" w14:textId="77777777" w:rsidTr="00806416">
        <w:trPr>
          <w:jc w:val="center"/>
        </w:trPr>
        <w:tc>
          <w:tcPr>
            <w:tcW w:w="1080" w:type="dxa"/>
            <w:vMerge/>
            <w:vAlign w:val="center"/>
          </w:tcPr>
          <w:p w14:paraId="1AECACA7" w14:textId="77777777" w:rsidR="00ED6B74" w:rsidRPr="00642BCF" w:rsidRDefault="00ED6B74" w:rsidP="00ED6B74">
            <w:pPr>
              <w:jc w:val="center"/>
              <w:rPr>
                <w:sz w:val="24"/>
              </w:rPr>
            </w:pPr>
          </w:p>
        </w:tc>
        <w:tc>
          <w:tcPr>
            <w:tcW w:w="4663" w:type="dxa"/>
            <w:shd w:val="clear" w:color="auto" w:fill="FFFFFF" w:themeFill="background1"/>
            <w:vAlign w:val="center"/>
          </w:tcPr>
          <w:p w14:paraId="04A84103" w14:textId="36038C63" w:rsidR="00ED6B74" w:rsidRPr="00D5320B" w:rsidRDefault="00ED6B74" w:rsidP="00ED6B74">
            <w:pPr>
              <w:rPr>
                <w:sz w:val="24"/>
                <w:lang w:val="en-US"/>
              </w:rPr>
            </w:pPr>
            <w:r w:rsidRPr="00322CE6">
              <w:rPr>
                <w:color w:val="auto"/>
                <w:sz w:val="24"/>
                <w:lang w:val="en-US"/>
              </w:rPr>
              <w:t>Tổ chức họp mặt 8/3; 26/3</w:t>
            </w:r>
          </w:p>
        </w:tc>
        <w:tc>
          <w:tcPr>
            <w:tcW w:w="1870" w:type="dxa"/>
            <w:vAlign w:val="center"/>
          </w:tcPr>
          <w:p w14:paraId="45D2C85C" w14:textId="412D7B3F" w:rsidR="00ED6B74" w:rsidRDefault="00ED6B74" w:rsidP="00ED6B74">
            <w:pPr>
              <w:jc w:val="both"/>
              <w:rPr>
                <w:sz w:val="24"/>
                <w:lang w:val="en-US"/>
              </w:rPr>
            </w:pPr>
            <w:r w:rsidRPr="00322CE6">
              <w:rPr>
                <w:color w:val="auto"/>
                <w:sz w:val="24"/>
                <w:lang w:val="en-US"/>
              </w:rPr>
              <w:t>CBQL+CĐCS+CĐ</w:t>
            </w:r>
          </w:p>
        </w:tc>
        <w:tc>
          <w:tcPr>
            <w:tcW w:w="1473" w:type="dxa"/>
            <w:vAlign w:val="center"/>
          </w:tcPr>
          <w:p w14:paraId="425D5B12" w14:textId="08DDEC18" w:rsidR="00ED6B74" w:rsidRDefault="00ED6B74" w:rsidP="00ED6B74">
            <w:pPr>
              <w:rPr>
                <w:sz w:val="24"/>
                <w:lang w:val="en-US"/>
              </w:rPr>
            </w:pPr>
            <w:r w:rsidRPr="00DE4BF3">
              <w:rPr>
                <w:color w:val="auto"/>
                <w:sz w:val="24"/>
                <w:lang w:val="en-US"/>
              </w:rPr>
              <w:t>Hiệu trưởng</w:t>
            </w:r>
          </w:p>
        </w:tc>
        <w:tc>
          <w:tcPr>
            <w:tcW w:w="1140" w:type="dxa"/>
          </w:tcPr>
          <w:p w14:paraId="127B9FBA" w14:textId="77777777" w:rsidR="00ED6B74" w:rsidRDefault="00ED6B74" w:rsidP="00ED6B74">
            <w:pPr>
              <w:ind w:left="-615" w:firstLine="615"/>
              <w:rPr>
                <w:sz w:val="24"/>
                <w:lang w:val="en-US"/>
              </w:rPr>
            </w:pPr>
          </w:p>
        </w:tc>
      </w:tr>
      <w:tr w:rsidR="00ED6B74" w:rsidRPr="00FA17FE" w14:paraId="208FBE1F" w14:textId="77777777" w:rsidTr="00806416">
        <w:trPr>
          <w:jc w:val="center"/>
        </w:trPr>
        <w:tc>
          <w:tcPr>
            <w:tcW w:w="1080" w:type="dxa"/>
            <w:vMerge/>
            <w:vAlign w:val="center"/>
          </w:tcPr>
          <w:p w14:paraId="5FDD3FDA" w14:textId="77777777" w:rsidR="00ED6B74" w:rsidRPr="00642BCF" w:rsidRDefault="00ED6B74" w:rsidP="00ED6B74">
            <w:pPr>
              <w:jc w:val="center"/>
              <w:rPr>
                <w:sz w:val="24"/>
              </w:rPr>
            </w:pPr>
          </w:p>
        </w:tc>
        <w:tc>
          <w:tcPr>
            <w:tcW w:w="4663" w:type="dxa"/>
            <w:shd w:val="clear" w:color="auto" w:fill="FFFFFF" w:themeFill="background1"/>
            <w:vAlign w:val="center"/>
          </w:tcPr>
          <w:p w14:paraId="45E7864E" w14:textId="01465C0A" w:rsidR="00ED6B74" w:rsidRPr="00D5320B" w:rsidRDefault="00ED6B74" w:rsidP="00ED6B74">
            <w:pPr>
              <w:rPr>
                <w:sz w:val="24"/>
                <w:lang w:val="en-US"/>
              </w:rPr>
            </w:pPr>
            <w:r w:rsidRPr="00D5320B">
              <w:rPr>
                <w:color w:val="auto"/>
                <w:sz w:val="24"/>
                <w:lang w:val="en-US"/>
              </w:rPr>
              <w:t>Tổ chức GVDG cấp cơ sở</w:t>
            </w:r>
          </w:p>
        </w:tc>
        <w:tc>
          <w:tcPr>
            <w:tcW w:w="1870" w:type="dxa"/>
          </w:tcPr>
          <w:p w14:paraId="5E183EB1" w14:textId="458DE5B9" w:rsidR="00ED6B74" w:rsidRDefault="00ED6B74" w:rsidP="00ED6B74">
            <w:pPr>
              <w:jc w:val="both"/>
              <w:rPr>
                <w:sz w:val="24"/>
                <w:lang w:val="en-US"/>
              </w:rPr>
            </w:pPr>
            <w:r>
              <w:rPr>
                <w:sz w:val="24"/>
                <w:lang w:val="en-US"/>
              </w:rPr>
              <w:t>CBQL, GV, NV</w:t>
            </w:r>
          </w:p>
        </w:tc>
        <w:tc>
          <w:tcPr>
            <w:tcW w:w="1473" w:type="dxa"/>
          </w:tcPr>
          <w:p w14:paraId="6329FCC4" w14:textId="3A035BEB" w:rsidR="00ED6B74" w:rsidRDefault="00ED6B74" w:rsidP="00ED6B74">
            <w:pPr>
              <w:rPr>
                <w:sz w:val="24"/>
                <w:lang w:val="en-US"/>
              </w:rPr>
            </w:pPr>
            <w:r>
              <w:rPr>
                <w:color w:val="auto"/>
                <w:sz w:val="24"/>
                <w:lang w:val="en-US"/>
              </w:rPr>
              <w:t>Hiệu trưởng</w:t>
            </w:r>
          </w:p>
        </w:tc>
        <w:tc>
          <w:tcPr>
            <w:tcW w:w="1140" w:type="dxa"/>
          </w:tcPr>
          <w:p w14:paraId="5CD2DDB1" w14:textId="77777777" w:rsidR="00ED6B74" w:rsidRDefault="00ED6B74" w:rsidP="00ED6B74">
            <w:pPr>
              <w:ind w:left="-615" w:firstLine="615"/>
              <w:rPr>
                <w:sz w:val="24"/>
                <w:lang w:val="en-US"/>
              </w:rPr>
            </w:pPr>
          </w:p>
        </w:tc>
      </w:tr>
      <w:tr w:rsidR="00ED6B74" w:rsidRPr="00FA17FE" w14:paraId="7BC4A8BB" w14:textId="67D5AA10" w:rsidTr="00806416">
        <w:trPr>
          <w:jc w:val="center"/>
        </w:trPr>
        <w:tc>
          <w:tcPr>
            <w:tcW w:w="1080" w:type="dxa"/>
            <w:vMerge/>
            <w:vAlign w:val="center"/>
          </w:tcPr>
          <w:p w14:paraId="4FE74D6B" w14:textId="44A4FFA5" w:rsidR="00ED6B74" w:rsidRPr="00FA17FE" w:rsidRDefault="00ED6B74" w:rsidP="00ED6B74">
            <w:pPr>
              <w:jc w:val="center"/>
              <w:rPr>
                <w:sz w:val="24"/>
              </w:rPr>
            </w:pPr>
          </w:p>
        </w:tc>
        <w:tc>
          <w:tcPr>
            <w:tcW w:w="4663" w:type="dxa"/>
            <w:vAlign w:val="center"/>
          </w:tcPr>
          <w:p w14:paraId="7791F45C" w14:textId="0F371E11" w:rsidR="00ED6B74" w:rsidRPr="00FA17FE" w:rsidRDefault="00ED6B74" w:rsidP="00ED6B74">
            <w:pPr>
              <w:rPr>
                <w:sz w:val="24"/>
              </w:rPr>
            </w:pPr>
            <w:r w:rsidRPr="002D7ADF">
              <w:rPr>
                <w:color w:val="auto"/>
                <w:sz w:val="24"/>
                <w:lang w:val="en-US"/>
              </w:rPr>
              <w:t>Thực hiện kế hoạch giáo dục đúng quy định</w:t>
            </w:r>
          </w:p>
        </w:tc>
        <w:tc>
          <w:tcPr>
            <w:tcW w:w="1870" w:type="dxa"/>
            <w:vAlign w:val="center"/>
          </w:tcPr>
          <w:p w14:paraId="35585C3E" w14:textId="5F124D1D" w:rsidR="00ED6B74" w:rsidRPr="00FA17FE" w:rsidRDefault="00ED6B74" w:rsidP="00ED6B74">
            <w:pPr>
              <w:jc w:val="both"/>
            </w:pPr>
            <w:r w:rsidRPr="002D7ADF">
              <w:rPr>
                <w:color w:val="auto"/>
                <w:sz w:val="24"/>
                <w:lang w:val="en-US"/>
              </w:rPr>
              <w:t>CBQL, GV, NV</w:t>
            </w:r>
          </w:p>
        </w:tc>
        <w:tc>
          <w:tcPr>
            <w:tcW w:w="1473" w:type="dxa"/>
            <w:vAlign w:val="center"/>
          </w:tcPr>
          <w:p w14:paraId="19D782E1" w14:textId="09DA113A" w:rsidR="00ED6B74" w:rsidRDefault="00ED6B74" w:rsidP="00ED6B74">
            <w:pPr>
              <w:rPr>
                <w:sz w:val="24"/>
                <w:lang w:val="en-US"/>
              </w:rPr>
            </w:pPr>
            <w:r>
              <w:rPr>
                <w:color w:val="auto"/>
                <w:sz w:val="24"/>
                <w:lang w:val="en-US"/>
              </w:rPr>
              <w:t>Hiệu trưởng</w:t>
            </w:r>
          </w:p>
        </w:tc>
        <w:tc>
          <w:tcPr>
            <w:tcW w:w="1140" w:type="dxa"/>
          </w:tcPr>
          <w:p w14:paraId="0AEA14E9" w14:textId="77777777" w:rsidR="00ED6B74" w:rsidRPr="002D7ADF" w:rsidRDefault="00ED6B74" w:rsidP="00ED6B74">
            <w:pPr>
              <w:ind w:left="-615" w:firstLine="615"/>
              <w:rPr>
                <w:sz w:val="24"/>
                <w:lang w:val="en-US"/>
              </w:rPr>
            </w:pPr>
          </w:p>
        </w:tc>
      </w:tr>
      <w:tr w:rsidR="00ED6B74" w:rsidRPr="00642BCF" w14:paraId="5AADB10B" w14:textId="5130F41A" w:rsidTr="00806416">
        <w:trPr>
          <w:jc w:val="center"/>
        </w:trPr>
        <w:tc>
          <w:tcPr>
            <w:tcW w:w="1080" w:type="dxa"/>
            <w:vMerge/>
            <w:vAlign w:val="center"/>
          </w:tcPr>
          <w:p w14:paraId="400C1EA7" w14:textId="0AE48421" w:rsidR="00ED6B74" w:rsidRPr="00642BCF" w:rsidRDefault="00ED6B74" w:rsidP="00ED6B74">
            <w:pPr>
              <w:jc w:val="center"/>
              <w:rPr>
                <w:color w:val="auto"/>
                <w:sz w:val="24"/>
              </w:rPr>
            </w:pPr>
          </w:p>
        </w:tc>
        <w:tc>
          <w:tcPr>
            <w:tcW w:w="4663" w:type="dxa"/>
            <w:vAlign w:val="center"/>
          </w:tcPr>
          <w:p w14:paraId="2C00D425" w14:textId="4FDA3569" w:rsidR="00ED6B74" w:rsidRPr="00642BCF" w:rsidRDefault="00ED6B74" w:rsidP="00ED6B74">
            <w:pPr>
              <w:rPr>
                <w:color w:val="auto"/>
                <w:sz w:val="24"/>
                <w:lang w:val="en-US"/>
              </w:rPr>
            </w:pPr>
            <w:r w:rsidRPr="00642BCF">
              <w:rPr>
                <w:color w:val="auto"/>
                <w:sz w:val="24"/>
              </w:rPr>
              <w:t>Thực hiện các hoạt động theo kế hoạch của các tổ trong Hội đồng chuyên môn</w:t>
            </w:r>
            <w:r w:rsidRPr="00642BCF">
              <w:rPr>
                <w:color w:val="auto"/>
                <w:sz w:val="24"/>
                <w:lang w:val="en-US"/>
              </w:rPr>
              <w:t xml:space="preserve"> cấp huyện, cấp tỉnh</w:t>
            </w:r>
          </w:p>
        </w:tc>
        <w:tc>
          <w:tcPr>
            <w:tcW w:w="1870" w:type="dxa"/>
          </w:tcPr>
          <w:p w14:paraId="36D7635D" w14:textId="1DFCFA00" w:rsidR="00ED6B74" w:rsidRPr="00642BCF" w:rsidRDefault="00ED6B74" w:rsidP="00ED6B74">
            <w:pPr>
              <w:jc w:val="both"/>
              <w:rPr>
                <w:color w:val="auto"/>
                <w:sz w:val="24"/>
                <w:lang w:val="en-US"/>
              </w:rPr>
            </w:pPr>
            <w:r w:rsidRPr="00642BCF">
              <w:rPr>
                <w:color w:val="auto"/>
                <w:sz w:val="24"/>
                <w:lang w:val="en-US"/>
              </w:rPr>
              <w:t>Thành viên hội đồng</w:t>
            </w:r>
            <w:r w:rsidRPr="00642BCF">
              <w:rPr>
                <w:color w:val="auto"/>
                <w:sz w:val="24"/>
              </w:rPr>
              <w:t xml:space="preserve"> chuyên môn cấp</w:t>
            </w:r>
            <w:r w:rsidRPr="00642BCF">
              <w:rPr>
                <w:color w:val="auto"/>
                <w:sz w:val="24"/>
                <w:lang w:val="en-US"/>
              </w:rPr>
              <w:t xml:space="preserve"> tỉnh, huyện</w:t>
            </w:r>
          </w:p>
        </w:tc>
        <w:tc>
          <w:tcPr>
            <w:tcW w:w="1473" w:type="dxa"/>
          </w:tcPr>
          <w:p w14:paraId="000BAB0D" w14:textId="0DD38EED" w:rsidR="00ED6B74" w:rsidRPr="00642BCF" w:rsidRDefault="00ED6B74" w:rsidP="00ED6B74">
            <w:pPr>
              <w:rPr>
                <w:color w:val="auto"/>
                <w:sz w:val="24"/>
                <w:lang w:val="en-US"/>
              </w:rPr>
            </w:pPr>
            <w:r>
              <w:rPr>
                <w:color w:val="auto"/>
                <w:sz w:val="24"/>
                <w:lang w:val="en-US"/>
              </w:rPr>
              <w:t>Hiệu trưởng</w:t>
            </w:r>
          </w:p>
        </w:tc>
        <w:tc>
          <w:tcPr>
            <w:tcW w:w="1140" w:type="dxa"/>
          </w:tcPr>
          <w:p w14:paraId="5E1171E5" w14:textId="77777777" w:rsidR="00ED6B74" w:rsidRPr="00642BCF" w:rsidRDefault="00ED6B74" w:rsidP="00ED6B74">
            <w:pPr>
              <w:ind w:left="-615" w:firstLine="615"/>
              <w:rPr>
                <w:sz w:val="24"/>
                <w:lang w:val="en-US"/>
              </w:rPr>
            </w:pPr>
          </w:p>
        </w:tc>
      </w:tr>
      <w:tr w:rsidR="00ED6B74" w:rsidRPr="00642BCF" w14:paraId="3D967ED3" w14:textId="5E4B3FF9" w:rsidTr="00806416">
        <w:trPr>
          <w:trHeight w:val="559"/>
          <w:jc w:val="center"/>
        </w:trPr>
        <w:tc>
          <w:tcPr>
            <w:tcW w:w="1080" w:type="dxa"/>
            <w:vMerge/>
            <w:vAlign w:val="center"/>
          </w:tcPr>
          <w:p w14:paraId="24568E85" w14:textId="77777777" w:rsidR="00ED6B74" w:rsidRPr="00642BCF" w:rsidRDefault="00ED6B74" w:rsidP="00ED6B74">
            <w:pPr>
              <w:jc w:val="center"/>
              <w:rPr>
                <w:color w:val="auto"/>
                <w:sz w:val="24"/>
              </w:rPr>
            </w:pPr>
          </w:p>
        </w:tc>
        <w:tc>
          <w:tcPr>
            <w:tcW w:w="4663" w:type="dxa"/>
            <w:vAlign w:val="center"/>
          </w:tcPr>
          <w:p w14:paraId="27A6395E" w14:textId="116F1D86" w:rsidR="00ED6B74" w:rsidRPr="00642BCF" w:rsidRDefault="00ED6B74" w:rsidP="00ED6B74">
            <w:pPr>
              <w:rPr>
                <w:color w:val="auto"/>
                <w:sz w:val="24"/>
              </w:rPr>
            </w:pPr>
            <w:r w:rsidRPr="00642BCF">
              <w:rPr>
                <w:color w:val="auto"/>
                <w:sz w:val="24"/>
                <w:lang w:val="en-US"/>
              </w:rPr>
              <w:t>Kiểm tra nội bộ theo kế hoạch</w:t>
            </w:r>
          </w:p>
        </w:tc>
        <w:tc>
          <w:tcPr>
            <w:tcW w:w="1870" w:type="dxa"/>
            <w:vAlign w:val="center"/>
          </w:tcPr>
          <w:p w14:paraId="2EF395B4" w14:textId="28917EB5" w:rsidR="00ED6B74" w:rsidRPr="00642BCF" w:rsidRDefault="00ED6B74" w:rsidP="00ED6B74">
            <w:pPr>
              <w:jc w:val="both"/>
              <w:rPr>
                <w:color w:val="auto"/>
              </w:rPr>
            </w:pPr>
            <w:r w:rsidRPr="00642BCF">
              <w:rPr>
                <w:color w:val="auto"/>
                <w:sz w:val="24"/>
                <w:lang w:val="en-US"/>
              </w:rPr>
              <w:t>CBQL, GV, NV</w:t>
            </w:r>
          </w:p>
        </w:tc>
        <w:tc>
          <w:tcPr>
            <w:tcW w:w="1473" w:type="dxa"/>
            <w:vAlign w:val="center"/>
          </w:tcPr>
          <w:p w14:paraId="51C2E9F7" w14:textId="081EDE10" w:rsidR="00ED6B74" w:rsidRPr="00642BCF" w:rsidRDefault="00ED6B74" w:rsidP="00ED6B74">
            <w:pPr>
              <w:rPr>
                <w:color w:val="auto"/>
              </w:rPr>
            </w:pPr>
            <w:r>
              <w:rPr>
                <w:color w:val="auto"/>
                <w:sz w:val="24"/>
                <w:lang w:val="en-US"/>
              </w:rPr>
              <w:t>Hiệu trưởng</w:t>
            </w:r>
          </w:p>
        </w:tc>
        <w:tc>
          <w:tcPr>
            <w:tcW w:w="1140" w:type="dxa"/>
          </w:tcPr>
          <w:p w14:paraId="07E20EE0" w14:textId="77777777" w:rsidR="00ED6B74" w:rsidRPr="00642BCF" w:rsidRDefault="00ED6B74" w:rsidP="00ED6B74">
            <w:pPr>
              <w:ind w:left="-615" w:firstLine="615"/>
              <w:rPr>
                <w:sz w:val="24"/>
                <w:lang w:val="en-US"/>
              </w:rPr>
            </w:pPr>
          </w:p>
        </w:tc>
      </w:tr>
      <w:tr w:rsidR="00ED6B74" w:rsidRPr="00642BCF" w14:paraId="6F8949B0" w14:textId="06614B92" w:rsidTr="00806416">
        <w:trPr>
          <w:jc w:val="center"/>
        </w:trPr>
        <w:tc>
          <w:tcPr>
            <w:tcW w:w="1080" w:type="dxa"/>
            <w:vMerge w:val="restart"/>
            <w:vAlign w:val="center"/>
          </w:tcPr>
          <w:p w14:paraId="6C31E5BA" w14:textId="5205ACB0" w:rsidR="00ED6B74" w:rsidRPr="00642BCF" w:rsidRDefault="00ED6B74" w:rsidP="00ED6B74">
            <w:pPr>
              <w:jc w:val="center"/>
              <w:rPr>
                <w:color w:val="auto"/>
                <w:sz w:val="24"/>
              </w:rPr>
            </w:pPr>
            <w:r w:rsidRPr="00642BCF">
              <w:rPr>
                <w:color w:val="auto"/>
                <w:sz w:val="24"/>
              </w:rPr>
              <w:t>4/2025</w:t>
            </w:r>
          </w:p>
        </w:tc>
        <w:tc>
          <w:tcPr>
            <w:tcW w:w="4663" w:type="dxa"/>
            <w:vAlign w:val="center"/>
          </w:tcPr>
          <w:p w14:paraId="5146F93F" w14:textId="0314BAF5" w:rsidR="00ED6B74" w:rsidRPr="00642BCF" w:rsidRDefault="00ED6B74" w:rsidP="00ED6B74">
            <w:pPr>
              <w:rPr>
                <w:color w:val="auto"/>
                <w:sz w:val="24"/>
                <w:lang w:val="en-US"/>
              </w:rPr>
            </w:pPr>
            <w:r w:rsidRPr="00654F96">
              <w:rPr>
                <w:color w:val="auto"/>
                <w:sz w:val="24"/>
                <w:lang w:val="en-US"/>
              </w:rPr>
              <w:t>Họp toàn thể nhà trường</w:t>
            </w:r>
          </w:p>
        </w:tc>
        <w:tc>
          <w:tcPr>
            <w:tcW w:w="1870" w:type="dxa"/>
            <w:vAlign w:val="center"/>
          </w:tcPr>
          <w:p w14:paraId="2AD4B649" w14:textId="4D54F12A" w:rsidR="00ED6B74" w:rsidRPr="00642BCF" w:rsidRDefault="00ED6B74" w:rsidP="00ED6B74">
            <w:pPr>
              <w:jc w:val="both"/>
              <w:rPr>
                <w:color w:val="auto"/>
                <w:sz w:val="24"/>
              </w:rPr>
            </w:pPr>
            <w:r w:rsidRPr="00654F96">
              <w:rPr>
                <w:color w:val="auto"/>
                <w:sz w:val="24"/>
                <w:lang w:val="en-US"/>
              </w:rPr>
              <w:t>CBQL, GV</w:t>
            </w:r>
            <w:r>
              <w:rPr>
                <w:color w:val="auto"/>
                <w:sz w:val="24"/>
                <w:lang w:val="en-US"/>
              </w:rPr>
              <w:t>, NV</w:t>
            </w:r>
          </w:p>
        </w:tc>
        <w:tc>
          <w:tcPr>
            <w:tcW w:w="1473" w:type="dxa"/>
            <w:vAlign w:val="center"/>
          </w:tcPr>
          <w:p w14:paraId="3D61E48A" w14:textId="4EB4BFE3" w:rsidR="00ED6B74" w:rsidRPr="00642BCF" w:rsidRDefault="00ED6B74" w:rsidP="00ED6B74">
            <w:pPr>
              <w:rPr>
                <w:color w:val="auto"/>
                <w:sz w:val="24"/>
                <w:lang w:val="en-US"/>
              </w:rPr>
            </w:pPr>
            <w:r>
              <w:rPr>
                <w:color w:val="auto"/>
                <w:sz w:val="24"/>
                <w:lang w:val="en-US"/>
              </w:rPr>
              <w:t>Hiệu trưởng</w:t>
            </w:r>
          </w:p>
        </w:tc>
        <w:tc>
          <w:tcPr>
            <w:tcW w:w="1140" w:type="dxa"/>
          </w:tcPr>
          <w:p w14:paraId="5D9CC940" w14:textId="77777777" w:rsidR="00ED6B74" w:rsidRPr="00642BCF" w:rsidRDefault="00ED6B74" w:rsidP="00ED6B74">
            <w:pPr>
              <w:ind w:left="-615" w:firstLine="615"/>
              <w:rPr>
                <w:sz w:val="24"/>
                <w:lang w:val="en-US"/>
              </w:rPr>
            </w:pPr>
          </w:p>
        </w:tc>
      </w:tr>
      <w:tr w:rsidR="00ED6B74" w:rsidRPr="00642BCF" w14:paraId="73644FCA" w14:textId="77777777" w:rsidTr="00806416">
        <w:trPr>
          <w:jc w:val="center"/>
        </w:trPr>
        <w:tc>
          <w:tcPr>
            <w:tcW w:w="1080" w:type="dxa"/>
            <w:vMerge/>
            <w:vAlign w:val="center"/>
          </w:tcPr>
          <w:p w14:paraId="0BF8BB27" w14:textId="77777777" w:rsidR="00ED6B74" w:rsidRPr="00642BCF" w:rsidRDefault="00ED6B74" w:rsidP="00ED6B74">
            <w:pPr>
              <w:jc w:val="center"/>
              <w:rPr>
                <w:sz w:val="24"/>
              </w:rPr>
            </w:pPr>
          </w:p>
        </w:tc>
        <w:tc>
          <w:tcPr>
            <w:tcW w:w="4663" w:type="dxa"/>
            <w:vAlign w:val="center"/>
          </w:tcPr>
          <w:p w14:paraId="60306F8D" w14:textId="12594677" w:rsidR="00ED6B74" w:rsidRPr="00642BCF" w:rsidRDefault="00ED6B74" w:rsidP="00ED6B74">
            <w:pPr>
              <w:rPr>
                <w:sz w:val="24"/>
                <w:lang w:val="en-US"/>
              </w:rPr>
            </w:pPr>
            <w:r w:rsidRPr="00642BCF">
              <w:rPr>
                <w:color w:val="auto"/>
                <w:sz w:val="24"/>
                <w:lang w:val="en-US"/>
              </w:rPr>
              <w:t>Thực hiện kế hoạch giáo dục đúng quy định</w:t>
            </w:r>
          </w:p>
        </w:tc>
        <w:tc>
          <w:tcPr>
            <w:tcW w:w="1870" w:type="dxa"/>
            <w:vAlign w:val="center"/>
          </w:tcPr>
          <w:p w14:paraId="3D3470C1" w14:textId="05F0FEE1" w:rsidR="00ED6B74" w:rsidRPr="00642BCF" w:rsidRDefault="00ED6B74" w:rsidP="00ED6B74">
            <w:pPr>
              <w:jc w:val="both"/>
              <w:rPr>
                <w:sz w:val="24"/>
                <w:lang w:val="en-US"/>
              </w:rPr>
            </w:pPr>
            <w:r w:rsidRPr="00642BCF">
              <w:rPr>
                <w:color w:val="auto"/>
                <w:sz w:val="24"/>
                <w:lang w:val="en-US"/>
              </w:rPr>
              <w:t>CBQL, GV, NV</w:t>
            </w:r>
          </w:p>
        </w:tc>
        <w:tc>
          <w:tcPr>
            <w:tcW w:w="1473" w:type="dxa"/>
            <w:vAlign w:val="center"/>
          </w:tcPr>
          <w:p w14:paraId="1FD6719C" w14:textId="096EA155" w:rsidR="00ED6B74" w:rsidRDefault="00ED6B74" w:rsidP="00ED6B74">
            <w:pPr>
              <w:rPr>
                <w:sz w:val="24"/>
                <w:lang w:val="en-US"/>
              </w:rPr>
            </w:pPr>
            <w:r>
              <w:rPr>
                <w:color w:val="auto"/>
                <w:sz w:val="24"/>
                <w:lang w:val="en-US"/>
              </w:rPr>
              <w:t>Hiệu trưởng</w:t>
            </w:r>
          </w:p>
        </w:tc>
        <w:tc>
          <w:tcPr>
            <w:tcW w:w="1140" w:type="dxa"/>
          </w:tcPr>
          <w:p w14:paraId="00D12AD1" w14:textId="77777777" w:rsidR="00ED6B74" w:rsidRPr="00642BCF" w:rsidRDefault="00ED6B74" w:rsidP="00ED6B74">
            <w:pPr>
              <w:ind w:left="-615" w:firstLine="615"/>
              <w:rPr>
                <w:sz w:val="24"/>
                <w:lang w:val="en-US"/>
              </w:rPr>
            </w:pPr>
          </w:p>
        </w:tc>
      </w:tr>
      <w:tr w:rsidR="00ED6B74" w:rsidRPr="00642BCF" w14:paraId="6BA6F110" w14:textId="62E17257" w:rsidTr="00806416">
        <w:trPr>
          <w:jc w:val="center"/>
        </w:trPr>
        <w:tc>
          <w:tcPr>
            <w:tcW w:w="1080" w:type="dxa"/>
            <w:vMerge/>
            <w:vAlign w:val="center"/>
          </w:tcPr>
          <w:p w14:paraId="717901A6" w14:textId="4F462BA8" w:rsidR="00ED6B74" w:rsidRPr="00642BCF" w:rsidRDefault="00ED6B74" w:rsidP="00ED6B74">
            <w:pPr>
              <w:jc w:val="center"/>
              <w:rPr>
                <w:color w:val="auto"/>
                <w:sz w:val="24"/>
              </w:rPr>
            </w:pPr>
          </w:p>
        </w:tc>
        <w:tc>
          <w:tcPr>
            <w:tcW w:w="4663" w:type="dxa"/>
            <w:vAlign w:val="center"/>
          </w:tcPr>
          <w:p w14:paraId="4A4128D4" w14:textId="493B4153" w:rsidR="00ED6B74" w:rsidRPr="00642BCF" w:rsidRDefault="00ED6B74" w:rsidP="00ED6B74">
            <w:pPr>
              <w:rPr>
                <w:color w:val="auto"/>
                <w:sz w:val="24"/>
                <w:lang w:val="en-US"/>
              </w:rPr>
            </w:pPr>
            <w:r w:rsidRPr="00642BCF">
              <w:rPr>
                <w:color w:val="auto"/>
                <w:sz w:val="24"/>
                <w:lang w:val="en-US"/>
              </w:rPr>
              <w:t>Kiểm tra nội bộ theo kế hoạch</w:t>
            </w:r>
          </w:p>
        </w:tc>
        <w:tc>
          <w:tcPr>
            <w:tcW w:w="1870" w:type="dxa"/>
            <w:vAlign w:val="center"/>
          </w:tcPr>
          <w:p w14:paraId="40C819AB" w14:textId="6BA1D2EE" w:rsidR="00ED6B74" w:rsidRPr="00642BCF" w:rsidRDefault="00ED6B74" w:rsidP="00ED6B74">
            <w:pPr>
              <w:jc w:val="both"/>
              <w:rPr>
                <w:color w:val="auto"/>
                <w:sz w:val="24"/>
              </w:rPr>
            </w:pPr>
            <w:r w:rsidRPr="00642BCF">
              <w:rPr>
                <w:color w:val="auto"/>
                <w:sz w:val="24"/>
                <w:lang w:val="en-US"/>
              </w:rPr>
              <w:t>CBQL, GV, NV</w:t>
            </w:r>
          </w:p>
        </w:tc>
        <w:tc>
          <w:tcPr>
            <w:tcW w:w="1473" w:type="dxa"/>
            <w:vAlign w:val="center"/>
          </w:tcPr>
          <w:p w14:paraId="578D87FE" w14:textId="77F97C3C" w:rsidR="00ED6B74" w:rsidRPr="00642BCF" w:rsidRDefault="00ED6B74" w:rsidP="00ED6B74">
            <w:pPr>
              <w:rPr>
                <w:color w:val="auto"/>
                <w:sz w:val="24"/>
                <w:lang w:val="en-US"/>
              </w:rPr>
            </w:pPr>
            <w:r>
              <w:rPr>
                <w:color w:val="auto"/>
                <w:sz w:val="24"/>
                <w:lang w:val="en-US"/>
              </w:rPr>
              <w:t>Hiệu trưởng</w:t>
            </w:r>
          </w:p>
        </w:tc>
        <w:tc>
          <w:tcPr>
            <w:tcW w:w="1140" w:type="dxa"/>
          </w:tcPr>
          <w:p w14:paraId="7DEC687D" w14:textId="77777777" w:rsidR="00ED6B74" w:rsidRPr="00642BCF" w:rsidRDefault="00ED6B74" w:rsidP="00ED6B74">
            <w:pPr>
              <w:ind w:left="-615" w:firstLine="615"/>
              <w:rPr>
                <w:sz w:val="24"/>
                <w:lang w:val="en-US"/>
              </w:rPr>
            </w:pPr>
          </w:p>
        </w:tc>
      </w:tr>
      <w:tr w:rsidR="00ED6B74" w:rsidRPr="00642BCF" w14:paraId="3694F5FF" w14:textId="71719166" w:rsidTr="00806416">
        <w:trPr>
          <w:jc w:val="center"/>
        </w:trPr>
        <w:tc>
          <w:tcPr>
            <w:tcW w:w="1080" w:type="dxa"/>
            <w:vMerge/>
            <w:vAlign w:val="center"/>
          </w:tcPr>
          <w:p w14:paraId="546DC9FD" w14:textId="099F99AA" w:rsidR="00ED6B74" w:rsidRPr="00642BCF" w:rsidRDefault="00ED6B74" w:rsidP="00ED6B74">
            <w:pPr>
              <w:jc w:val="center"/>
              <w:rPr>
                <w:color w:val="auto"/>
                <w:sz w:val="24"/>
              </w:rPr>
            </w:pPr>
          </w:p>
        </w:tc>
        <w:tc>
          <w:tcPr>
            <w:tcW w:w="4663" w:type="dxa"/>
            <w:vAlign w:val="center"/>
          </w:tcPr>
          <w:p w14:paraId="5585CF84" w14:textId="4C2F93DF" w:rsidR="00ED6B74" w:rsidRPr="00DE4BF3" w:rsidRDefault="00ED6B74" w:rsidP="00ED6B74">
            <w:pPr>
              <w:rPr>
                <w:color w:val="auto"/>
                <w:sz w:val="24"/>
                <w:lang w:val="en-US"/>
              </w:rPr>
            </w:pPr>
            <w:r w:rsidRPr="00642BCF">
              <w:rPr>
                <w:color w:val="auto"/>
                <w:sz w:val="24"/>
                <w:lang w:val="en-US"/>
              </w:rPr>
              <w:t>Th</w:t>
            </w:r>
            <w:r>
              <w:rPr>
                <w:color w:val="auto"/>
                <w:sz w:val="24"/>
                <w:lang w:val="en-US"/>
              </w:rPr>
              <w:t>am gia hội thi của bé cấp huyện</w:t>
            </w:r>
          </w:p>
        </w:tc>
        <w:tc>
          <w:tcPr>
            <w:tcW w:w="1870" w:type="dxa"/>
            <w:vAlign w:val="center"/>
          </w:tcPr>
          <w:p w14:paraId="2D83B04B" w14:textId="00DF84BF" w:rsidR="00ED6B74" w:rsidRPr="00642BCF" w:rsidRDefault="00ED6B74" w:rsidP="00ED6B74">
            <w:pPr>
              <w:jc w:val="both"/>
              <w:rPr>
                <w:color w:val="auto"/>
                <w:sz w:val="24"/>
              </w:rPr>
            </w:pPr>
            <w:r>
              <w:rPr>
                <w:color w:val="auto"/>
                <w:sz w:val="24"/>
                <w:lang w:val="en-US"/>
              </w:rPr>
              <w:t xml:space="preserve">CBQL, GV, </w:t>
            </w:r>
            <w:r w:rsidRPr="00642BCF">
              <w:rPr>
                <w:color w:val="auto"/>
                <w:sz w:val="24"/>
                <w:lang w:val="en-US"/>
              </w:rPr>
              <w:t>trẻ</w:t>
            </w:r>
          </w:p>
        </w:tc>
        <w:tc>
          <w:tcPr>
            <w:tcW w:w="1473" w:type="dxa"/>
            <w:vAlign w:val="center"/>
          </w:tcPr>
          <w:p w14:paraId="47C6F43F" w14:textId="39200415" w:rsidR="00ED6B74" w:rsidRPr="00642BCF" w:rsidRDefault="00ED6B74" w:rsidP="00ED6B74">
            <w:pPr>
              <w:rPr>
                <w:color w:val="auto"/>
                <w:sz w:val="24"/>
              </w:rPr>
            </w:pPr>
            <w:r>
              <w:rPr>
                <w:color w:val="auto"/>
                <w:sz w:val="24"/>
                <w:lang w:val="en-US"/>
              </w:rPr>
              <w:t>Hiệu trưởng</w:t>
            </w:r>
          </w:p>
        </w:tc>
        <w:tc>
          <w:tcPr>
            <w:tcW w:w="1140" w:type="dxa"/>
          </w:tcPr>
          <w:p w14:paraId="2CE3D7FD" w14:textId="77777777" w:rsidR="00ED6B74" w:rsidRPr="00642BCF" w:rsidRDefault="00ED6B74" w:rsidP="00ED6B74">
            <w:pPr>
              <w:ind w:left="-615" w:firstLine="615"/>
              <w:rPr>
                <w:sz w:val="24"/>
                <w:lang w:val="en-US"/>
              </w:rPr>
            </w:pPr>
          </w:p>
        </w:tc>
      </w:tr>
      <w:tr w:rsidR="00ED6B74" w:rsidRPr="00642BCF" w14:paraId="490E4684" w14:textId="77777777" w:rsidTr="00806416">
        <w:trPr>
          <w:jc w:val="center"/>
        </w:trPr>
        <w:tc>
          <w:tcPr>
            <w:tcW w:w="1080" w:type="dxa"/>
            <w:vMerge/>
            <w:vAlign w:val="center"/>
          </w:tcPr>
          <w:p w14:paraId="790864C9" w14:textId="77777777" w:rsidR="00ED6B74" w:rsidRPr="00642BCF" w:rsidRDefault="00ED6B74" w:rsidP="00ED6B74">
            <w:pPr>
              <w:jc w:val="center"/>
              <w:rPr>
                <w:sz w:val="24"/>
              </w:rPr>
            </w:pPr>
          </w:p>
        </w:tc>
        <w:tc>
          <w:tcPr>
            <w:tcW w:w="4663" w:type="dxa"/>
            <w:vAlign w:val="center"/>
          </w:tcPr>
          <w:p w14:paraId="520F67E8" w14:textId="5D22E432" w:rsidR="00ED6B74" w:rsidRPr="00642BCF" w:rsidRDefault="00ED6B74" w:rsidP="00ED6B74">
            <w:pPr>
              <w:rPr>
                <w:sz w:val="24"/>
                <w:lang w:val="en-US"/>
              </w:rPr>
            </w:pPr>
            <w:r>
              <w:rPr>
                <w:color w:val="auto"/>
                <w:sz w:val="24"/>
                <w:lang w:val="en-US"/>
              </w:rPr>
              <w:t>Sinh hoạt chuyên môn</w:t>
            </w:r>
          </w:p>
        </w:tc>
        <w:tc>
          <w:tcPr>
            <w:tcW w:w="1870" w:type="dxa"/>
            <w:vAlign w:val="center"/>
          </w:tcPr>
          <w:p w14:paraId="341216E8" w14:textId="1E993E37" w:rsidR="00ED6B74" w:rsidRPr="00642BCF" w:rsidRDefault="00ED6B74" w:rsidP="00ED6B74">
            <w:pPr>
              <w:jc w:val="both"/>
              <w:rPr>
                <w:sz w:val="24"/>
                <w:lang w:val="en-US"/>
              </w:rPr>
            </w:pPr>
            <w:r w:rsidRPr="006A65BA">
              <w:rPr>
                <w:color w:val="auto"/>
                <w:sz w:val="24"/>
                <w:lang w:val="en-US"/>
              </w:rPr>
              <w:t>CBQL, GV. NV</w:t>
            </w:r>
          </w:p>
        </w:tc>
        <w:tc>
          <w:tcPr>
            <w:tcW w:w="1473" w:type="dxa"/>
            <w:vAlign w:val="center"/>
          </w:tcPr>
          <w:p w14:paraId="3505A423" w14:textId="77F4749B" w:rsidR="00ED6B74" w:rsidRDefault="00ED6B74" w:rsidP="00ED6B74">
            <w:pPr>
              <w:rPr>
                <w:sz w:val="24"/>
                <w:lang w:val="en-US"/>
              </w:rPr>
            </w:pPr>
            <w:r>
              <w:rPr>
                <w:color w:val="auto"/>
                <w:sz w:val="24"/>
                <w:lang w:val="en-US"/>
              </w:rPr>
              <w:t>Hiệu trưởng</w:t>
            </w:r>
          </w:p>
        </w:tc>
        <w:tc>
          <w:tcPr>
            <w:tcW w:w="1140" w:type="dxa"/>
          </w:tcPr>
          <w:p w14:paraId="3476B519" w14:textId="77777777" w:rsidR="00ED6B74" w:rsidRPr="00642BCF" w:rsidRDefault="00ED6B74" w:rsidP="00ED6B74">
            <w:pPr>
              <w:ind w:left="-615" w:firstLine="615"/>
              <w:rPr>
                <w:sz w:val="24"/>
                <w:lang w:val="en-US"/>
              </w:rPr>
            </w:pPr>
          </w:p>
        </w:tc>
      </w:tr>
      <w:tr w:rsidR="00ED6B74" w:rsidRPr="00642BCF" w14:paraId="61C3AE34" w14:textId="3BE1C7F9" w:rsidTr="00806416">
        <w:trPr>
          <w:jc w:val="center"/>
        </w:trPr>
        <w:tc>
          <w:tcPr>
            <w:tcW w:w="1080" w:type="dxa"/>
            <w:vMerge/>
            <w:vAlign w:val="center"/>
          </w:tcPr>
          <w:p w14:paraId="0BADFAB3" w14:textId="77777777" w:rsidR="00ED6B74" w:rsidRPr="00642BCF" w:rsidRDefault="00ED6B74" w:rsidP="00ED6B74">
            <w:pPr>
              <w:widowControl w:val="0"/>
              <w:pBdr>
                <w:top w:val="nil"/>
                <w:left w:val="nil"/>
                <w:bottom w:val="nil"/>
                <w:right w:val="nil"/>
                <w:between w:val="nil"/>
              </w:pBdr>
              <w:spacing w:line="276" w:lineRule="auto"/>
              <w:rPr>
                <w:color w:val="auto"/>
                <w:sz w:val="24"/>
              </w:rPr>
            </w:pPr>
          </w:p>
        </w:tc>
        <w:tc>
          <w:tcPr>
            <w:tcW w:w="4663" w:type="dxa"/>
            <w:vAlign w:val="center"/>
          </w:tcPr>
          <w:p w14:paraId="2C776E4F" w14:textId="16DEB2D1" w:rsidR="00ED6B74" w:rsidRPr="00642BCF" w:rsidRDefault="00ED6B74" w:rsidP="00ED6B74">
            <w:pPr>
              <w:jc w:val="both"/>
              <w:rPr>
                <w:color w:val="auto"/>
                <w:sz w:val="24"/>
                <w:lang w:val="en-US"/>
              </w:rPr>
            </w:pPr>
            <w:r w:rsidRPr="00642BCF">
              <w:rPr>
                <w:color w:val="auto"/>
                <w:sz w:val="24"/>
                <w:lang w:val="en-US"/>
              </w:rPr>
              <w:t>Tổ chức t</w:t>
            </w:r>
            <w:r w:rsidRPr="00642BCF">
              <w:rPr>
                <w:color w:val="auto"/>
                <w:sz w:val="24"/>
              </w:rPr>
              <w:t>ổng kết Chuyên đề “Xây dựng trường mầm non lấy trẻ làm trung tâm”</w:t>
            </w:r>
          </w:p>
        </w:tc>
        <w:tc>
          <w:tcPr>
            <w:tcW w:w="1870" w:type="dxa"/>
            <w:vAlign w:val="center"/>
          </w:tcPr>
          <w:p w14:paraId="4329A558" w14:textId="5B844263" w:rsidR="00ED6B74" w:rsidRPr="00642BCF" w:rsidRDefault="00ED6B74" w:rsidP="00ED6B74">
            <w:pPr>
              <w:jc w:val="both"/>
              <w:rPr>
                <w:color w:val="auto"/>
                <w:sz w:val="24"/>
              </w:rPr>
            </w:pPr>
            <w:r w:rsidRPr="00642BCF">
              <w:rPr>
                <w:color w:val="auto"/>
                <w:sz w:val="24"/>
                <w:lang w:val="en-US"/>
              </w:rPr>
              <w:t>CBQL, GV, NV</w:t>
            </w:r>
          </w:p>
        </w:tc>
        <w:tc>
          <w:tcPr>
            <w:tcW w:w="1473" w:type="dxa"/>
            <w:vAlign w:val="center"/>
          </w:tcPr>
          <w:p w14:paraId="63D44764" w14:textId="1C495DE4" w:rsidR="00ED6B74" w:rsidRPr="00642BCF" w:rsidRDefault="00ED6B74" w:rsidP="00ED6B74">
            <w:pPr>
              <w:rPr>
                <w:color w:val="auto"/>
                <w:sz w:val="24"/>
              </w:rPr>
            </w:pPr>
            <w:r>
              <w:rPr>
                <w:color w:val="auto"/>
                <w:sz w:val="24"/>
                <w:lang w:val="en-US"/>
              </w:rPr>
              <w:t>Hiệu trưởng</w:t>
            </w:r>
          </w:p>
        </w:tc>
        <w:tc>
          <w:tcPr>
            <w:tcW w:w="1140" w:type="dxa"/>
          </w:tcPr>
          <w:p w14:paraId="5FC164BC" w14:textId="77777777" w:rsidR="00ED6B74" w:rsidRPr="00642BCF" w:rsidRDefault="00ED6B74" w:rsidP="00ED6B74">
            <w:pPr>
              <w:ind w:left="-615" w:firstLine="615"/>
              <w:rPr>
                <w:sz w:val="24"/>
                <w:lang w:val="en-US"/>
              </w:rPr>
            </w:pPr>
          </w:p>
        </w:tc>
      </w:tr>
      <w:tr w:rsidR="00ED6B74" w:rsidRPr="00642BCF" w14:paraId="6F2D1591" w14:textId="194272DD" w:rsidTr="00806416">
        <w:trPr>
          <w:jc w:val="center"/>
        </w:trPr>
        <w:tc>
          <w:tcPr>
            <w:tcW w:w="1080" w:type="dxa"/>
            <w:vMerge/>
            <w:vAlign w:val="center"/>
          </w:tcPr>
          <w:p w14:paraId="0A8092B3" w14:textId="77777777" w:rsidR="00ED6B74" w:rsidRPr="00642BCF" w:rsidRDefault="00ED6B74" w:rsidP="00ED6B74">
            <w:pPr>
              <w:widowControl w:val="0"/>
              <w:pBdr>
                <w:top w:val="nil"/>
                <w:left w:val="nil"/>
                <w:bottom w:val="nil"/>
                <w:right w:val="nil"/>
                <w:between w:val="nil"/>
              </w:pBdr>
              <w:spacing w:line="276" w:lineRule="auto"/>
              <w:rPr>
                <w:color w:val="auto"/>
                <w:sz w:val="24"/>
              </w:rPr>
            </w:pPr>
          </w:p>
        </w:tc>
        <w:tc>
          <w:tcPr>
            <w:tcW w:w="4663" w:type="dxa"/>
            <w:vAlign w:val="center"/>
          </w:tcPr>
          <w:p w14:paraId="01888C03" w14:textId="0B01951E" w:rsidR="00ED6B74" w:rsidRPr="00642BCF" w:rsidRDefault="00ED6B74" w:rsidP="00ED6B74">
            <w:pPr>
              <w:jc w:val="both"/>
              <w:rPr>
                <w:color w:val="auto"/>
                <w:sz w:val="24"/>
                <w:lang w:val="en-US"/>
              </w:rPr>
            </w:pPr>
            <w:r w:rsidRPr="00642BCF">
              <w:rPr>
                <w:color w:val="auto"/>
                <w:sz w:val="24"/>
                <w:lang w:val="en-US"/>
              </w:rPr>
              <w:t>Tham dự t</w:t>
            </w:r>
            <w:r w:rsidRPr="00642BCF">
              <w:rPr>
                <w:color w:val="auto"/>
                <w:sz w:val="24"/>
              </w:rPr>
              <w:t>ổng kết Chuyên đề “Xây dựng trường mầm non lấy trẻ làm trung tâm”</w:t>
            </w:r>
          </w:p>
        </w:tc>
        <w:tc>
          <w:tcPr>
            <w:tcW w:w="1870" w:type="dxa"/>
            <w:vAlign w:val="center"/>
          </w:tcPr>
          <w:p w14:paraId="6E6FFE4B" w14:textId="7F451401" w:rsidR="00ED6B74" w:rsidRPr="00642BCF" w:rsidRDefault="00ED6B74" w:rsidP="00ED6B74">
            <w:pPr>
              <w:jc w:val="both"/>
              <w:rPr>
                <w:color w:val="auto"/>
                <w:sz w:val="24"/>
              </w:rPr>
            </w:pPr>
            <w:r w:rsidRPr="00642BCF">
              <w:rPr>
                <w:color w:val="auto"/>
                <w:sz w:val="24"/>
                <w:lang w:val="en-US"/>
              </w:rPr>
              <w:t xml:space="preserve">Thành </w:t>
            </w:r>
            <w:r>
              <w:rPr>
                <w:color w:val="auto"/>
                <w:sz w:val="24"/>
                <w:lang w:val="en-US"/>
              </w:rPr>
              <w:t>phần</w:t>
            </w:r>
            <w:r w:rsidRPr="00642BCF">
              <w:rPr>
                <w:color w:val="auto"/>
                <w:sz w:val="24"/>
                <w:lang w:val="en-US"/>
              </w:rPr>
              <w:t xml:space="preserve"> theo thư m</w:t>
            </w:r>
            <w:r>
              <w:rPr>
                <w:color w:val="auto"/>
                <w:sz w:val="24"/>
                <w:lang w:val="en-US"/>
              </w:rPr>
              <w:t>ời</w:t>
            </w:r>
            <w:r w:rsidRPr="00642BCF">
              <w:rPr>
                <w:color w:val="auto"/>
                <w:sz w:val="24"/>
              </w:rPr>
              <w:t xml:space="preserve"> </w:t>
            </w:r>
          </w:p>
        </w:tc>
        <w:tc>
          <w:tcPr>
            <w:tcW w:w="1473" w:type="dxa"/>
            <w:vAlign w:val="center"/>
          </w:tcPr>
          <w:p w14:paraId="597B6DB8" w14:textId="45A3B983" w:rsidR="00ED6B74" w:rsidRPr="00642BCF" w:rsidRDefault="00ED6B74" w:rsidP="00ED6B74">
            <w:pPr>
              <w:rPr>
                <w:color w:val="auto"/>
                <w:sz w:val="24"/>
              </w:rPr>
            </w:pPr>
            <w:r>
              <w:rPr>
                <w:color w:val="auto"/>
                <w:sz w:val="24"/>
                <w:lang w:val="en-US"/>
              </w:rPr>
              <w:t>Hiệu trưởng</w:t>
            </w:r>
          </w:p>
        </w:tc>
        <w:tc>
          <w:tcPr>
            <w:tcW w:w="1140" w:type="dxa"/>
          </w:tcPr>
          <w:p w14:paraId="253D57B6" w14:textId="77777777" w:rsidR="00ED6B74" w:rsidRPr="00642BCF" w:rsidRDefault="00ED6B74" w:rsidP="00ED6B74">
            <w:pPr>
              <w:ind w:left="-615" w:firstLine="615"/>
              <w:rPr>
                <w:sz w:val="24"/>
                <w:lang w:val="en-US"/>
              </w:rPr>
            </w:pPr>
          </w:p>
        </w:tc>
      </w:tr>
      <w:tr w:rsidR="00ED6B74" w:rsidRPr="00642BCF" w14:paraId="228A8125" w14:textId="3D5AA946" w:rsidTr="00806416">
        <w:trPr>
          <w:jc w:val="center"/>
        </w:trPr>
        <w:tc>
          <w:tcPr>
            <w:tcW w:w="1080" w:type="dxa"/>
            <w:vMerge w:val="restart"/>
            <w:vAlign w:val="center"/>
          </w:tcPr>
          <w:p w14:paraId="42290DE8" w14:textId="2268E249" w:rsidR="00ED6B74" w:rsidRPr="00642BCF" w:rsidRDefault="00ED6B74" w:rsidP="00ED6B74">
            <w:pPr>
              <w:jc w:val="center"/>
              <w:rPr>
                <w:color w:val="auto"/>
                <w:sz w:val="24"/>
              </w:rPr>
            </w:pPr>
            <w:r w:rsidRPr="00642BCF">
              <w:rPr>
                <w:color w:val="auto"/>
                <w:sz w:val="24"/>
              </w:rPr>
              <w:t>5/2025</w:t>
            </w:r>
          </w:p>
        </w:tc>
        <w:tc>
          <w:tcPr>
            <w:tcW w:w="4663" w:type="dxa"/>
            <w:vAlign w:val="center"/>
          </w:tcPr>
          <w:p w14:paraId="3C075ACB" w14:textId="5FB9FFB4" w:rsidR="00ED6B74" w:rsidRPr="00642BCF" w:rsidRDefault="00ED6B74" w:rsidP="00ED6B74">
            <w:pPr>
              <w:jc w:val="both"/>
              <w:rPr>
                <w:color w:val="auto"/>
                <w:sz w:val="24"/>
              </w:rPr>
            </w:pPr>
            <w:r w:rsidRPr="00654F96">
              <w:rPr>
                <w:color w:val="auto"/>
                <w:sz w:val="24"/>
                <w:lang w:val="en-US"/>
              </w:rPr>
              <w:t>Họp toàn thể nhà trường</w:t>
            </w:r>
          </w:p>
        </w:tc>
        <w:tc>
          <w:tcPr>
            <w:tcW w:w="1870" w:type="dxa"/>
            <w:vAlign w:val="center"/>
          </w:tcPr>
          <w:p w14:paraId="0132EB9A" w14:textId="7D9375C7" w:rsidR="00ED6B74" w:rsidRPr="00642BCF" w:rsidRDefault="00ED6B74" w:rsidP="00ED6B74">
            <w:pPr>
              <w:jc w:val="both"/>
              <w:rPr>
                <w:color w:val="auto"/>
                <w:sz w:val="24"/>
              </w:rPr>
            </w:pPr>
            <w:r w:rsidRPr="00654F96">
              <w:rPr>
                <w:color w:val="auto"/>
                <w:sz w:val="24"/>
                <w:lang w:val="en-US"/>
              </w:rPr>
              <w:t>CBQL, GV</w:t>
            </w:r>
            <w:r>
              <w:rPr>
                <w:color w:val="auto"/>
                <w:sz w:val="24"/>
                <w:lang w:val="en-US"/>
              </w:rPr>
              <w:t>, NV</w:t>
            </w:r>
          </w:p>
        </w:tc>
        <w:tc>
          <w:tcPr>
            <w:tcW w:w="1473" w:type="dxa"/>
            <w:vAlign w:val="center"/>
          </w:tcPr>
          <w:p w14:paraId="19851BDC" w14:textId="1D1A47E2" w:rsidR="00ED6B74" w:rsidRPr="00642BCF" w:rsidRDefault="00ED6B74" w:rsidP="00ED6B74">
            <w:pPr>
              <w:rPr>
                <w:color w:val="auto"/>
                <w:sz w:val="24"/>
              </w:rPr>
            </w:pPr>
            <w:r>
              <w:rPr>
                <w:color w:val="auto"/>
                <w:sz w:val="24"/>
                <w:lang w:val="en-US"/>
              </w:rPr>
              <w:t>Hiệu trưởng</w:t>
            </w:r>
          </w:p>
        </w:tc>
        <w:tc>
          <w:tcPr>
            <w:tcW w:w="1140" w:type="dxa"/>
          </w:tcPr>
          <w:p w14:paraId="5A1CB932" w14:textId="77777777" w:rsidR="00ED6B74" w:rsidRPr="00642BCF" w:rsidRDefault="00ED6B74" w:rsidP="00ED6B74">
            <w:pPr>
              <w:ind w:left="-615" w:firstLine="615"/>
              <w:rPr>
                <w:sz w:val="24"/>
                <w:lang w:val="en-US"/>
              </w:rPr>
            </w:pPr>
          </w:p>
        </w:tc>
      </w:tr>
      <w:tr w:rsidR="00ED6B74" w:rsidRPr="00642BCF" w14:paraId="0C96A940" w14:textId="77777777" w:rsidTr="00806416">
        <w:trPr>
          <w:jc w:val="center"/>
        </w:trPr>
        <w:tc>
          <w:tcPr>
            <w:tcW w:w="1080" w:type="dxa"/>
            <w:vMerge/>
            <w:vAlign w:val="center"/>
          </w:tcPr>
          <w:p w14:paraId="0DC28D02" w14:textId="77777777" w:rsidR="00ED6B74" w:rsidRPr="00642BCF" w:rsidRDefault="00ED6B74" w:rsidP="00ED6B74">
            <w:pPr>
              <w:jc w:val="center"/>
              <w:rPr>
                <w:sz w:val="24"/>
              </w:rPr>
            </w:pPr>
          </w:p>
        </w:tc>
        <w:tc>
          <w:tcPr>
            <w:tcW w:w="4663" w:type="dxa"/>
            <w:vAlign w:val="center"/>
          </w:tcPr>
          <w:p w14:paraId="7BA8414B" w14:textId="3A10803E" w:rsidR="00ED6B74" w:rsidRPr="00642BCF" w:rsidRDefault="00ED6B74" w:rsidP="00ED6B74">
            <w:pPr>
              <w:jc w:val="both"/>
              <w:rPr>
                <w:sz w:val="24"/>
                <w:lang w:val="en-US"/>
              </w:rPr>
            </w:pPr>
            <w:r w:rsidRPr="00642BCF">
              <w:rPr>
                <w:color w:val="auto"/>
                <w:sz w:val="24"/>
                <w:lang w:val="en-US"/>
              </w:rPr>
              <w:t>Thực hiện kế hoạch giáo dục đúng quy định</w:t>
            </w:r>
          </w:p>
        </w:tc>
        <w:tc>
          <w:tcPr>
            <w:tcW w:w="1870" w:type="dxa"/>
            <w:vAlign w:val="center"/>
          </w:tcPr>
          <w:p w14:paraId="00DDC399" w14:textId="26148B1D" w:rsidR="00ED6B74" w:rsidRPr="00642BCF" w:rsidRDefault="00ED6B74" w:rsidP="00ED6B74">
            <w:pPr>
              <w:jc w:val="both"/>
              <w:rPr>
                <w:sz w:val="24"/>
                <w:lang w:val="en-US"/>
              </w:rPr>
            </w:pPr>
            <w:r w:rsidRPr="00642BCF">
              <w:rPr>
                <w:color w:val="auto"/>
                <w:sz w:val="24"/>
                <w:lang w:val="en-US"/>
              </w:rPr>
              <w:t>CBQL, GV, NV</w:t>
            </w:r>
          </w:p>
        </w:tc>
        <w:tc>
          <w:tcPr>
            <w:tcW w:w="1473" w:type="dxa"/>
            <w:vAlign w:val="center"/>
          </w:tcPr>
          <w:p w14:paraId="56A5870B" w14:textId="7D29A109" w:rsidR="00ED6B74" w:rsidRDefault="00ED6B74" w:rsidP="00ED6B74">
            <w:pPr>
              <w:rPr>
                <w:sz w:val="24"/>
                <w:lang w:val="en-US"/>
              </w:rPr>
            </w:pPr>
            <w:r>
              <w:rPr>
                <w:color w:val="auto"/>
                <w:sz w:val="24"/>
                <w:lang w:val="en-US"/>
              </w:rPr>
              <w:t>Hiệu trưởng</w:t>
            </w:r>
          </w:p>
        </w:tc>
        <w:tc>
          <w:tcPr>
            <w:tcW w:w="1140" w:type="dxa"/>
          </w:tcPr>
          <w:p w14:paraId="273A8F42" w14:textId="77777777" w:rsidR="00ED6B74" w:rsidRPr="00642BCF" w:rsidRDefault="00ED6B74" w:rsidP="00ED6B74">
            <w:pPr>
              <w:ind w:left="-615" w:firstLine="615"/>
              <w:rPr>
                <w:sz w:val="24"/>
                <w:lang w:val="en-US"/>
              </w:rPr>
            </w:pPr>
          </w:p>
        </w:tc>
      </w:tr>
      <w:tr w:rsidR="00ED6B74" w:rsidRPr="00642BCF" w14:paraId="52525052" w14:textId="1AF99A0B" w:rsidTr="00806416">
        <w:trPr>
          <w:jc w:val="center"/>
        </w:trPr>
        <w:tc>
          <w:tcPr>
            <w:tcW w:w="1080" w:type="dxa"/>
            <w:vMerge/>
            <w:vAlign w:val="center"/>
          </w:tcPr>
          <w:p w14:paraId="2AFEE9CB" w14:textId="5B5336C4" w:rsidR="00ED6B74" w:rsidRPr="00642BCF" w:rsidRDefault="00ED6B74" w:rsidP="00ED6B74">
            <w:pPr>
              <w:jc w:val="center"/>
              <w:rPr>
                <w:color w:val="auto"/>
                <w:sz w:val="24"/>
              </w:rPr>
            </w:pPr>
          </w:p>
        </w:tc>
        <w:tc>
          <w:tcPr>
            <w:tcW w:w="4663" w:type="dxa"/>
            <w:vAlign w:val="center"/>
          </w:tcPr>
          <w:p w14:paraId="2D387CB9" w14:textId="62060789" w:rsidR="00ED6B74" w:rsidRPr="00642BCF" w:rsidRDefault="00ED6B74" w:rsidP="00ED6B74">
            <w:pPr>
              <w:jc w:val="both"/>
              <w:rPr>
                <w:color w:val="auto"/>
                <w:sz w:val="24"/>
              </w:rPr>
            </w:pPr>
            <w:r>
              <w:rPr>
                <w:color w:val="auto"/>
                <w:sz w:val="24"/>
                <w:lang w:val="en-US"/>
              </w:rPr>
              <w:t>Hoàn thành các báo cáo cuối năm học</w:t>
            </w:r>
            <w:r>
              <w:rPr>
                <w:color w:val="auto"/>
                <w:sz w:val="24"/>
              </w:rPr>
              <w:t xml:space="preserve"> 2024 - 2025.</w:t>
            </w:r>
          </w:p>
        </w:tc>
        <w:tc>
          <w:tcPr>
            <w:tcW w:w="1870" w:type="dxa"/>
            <w:vAlign w:val="center"/>
          </w:tcPr>
          <w:p w14:paraId="6B159202" w14:textId="497B233E" w:rsidR="00ED6B74" w:rsidRPr="00642BCF" w:rsidRDefault="00ED6B74" w:rsidP="00ED6B74">
            <w:pPr>
              <w:jc w:val="both"/>
              <w:rPr>
                <w:color w:val="auto"/>
                <w:sz w:val="24"/>
                <w:lang w:val="en-US"/>
              </w:rPr>
            </w:pPr>
            <w:r w:rsidRPr="00642BCF">
              <w:rPr>
                <w:color w:val="auto"/>
                <w:sz w:val="24"/>
                <w:lang w:val="en-US"/>
              </w:rPr>
              <w:t>CBQL</w:t>
            </w:r>
          </w:p>
        </w:tc>
        <w:tc>
          <w:tcPr>
            <w:tcW w:w="1473" w:type="dxa"/>
            <w:vAlign w:val="center"/>
          </w:tcPr>
          <w:p w14:paraId="358F3789" w14:textId="5BE0028C" w:rsidR="00ED6B74" w:rsidRPr="00642BCF" w:rsidRDefault="00ED6B74" w:rsidP="00ED6B74">
            <w:pPr>
              <w:rPr>
                <w:color w:val="auto"/>
                <w:sz w:val="24"/>
                <w:lang w:val="en-US"/>
              </w:rPr>
            </w:pPr>
            <w:r>
              <w:rPr>
                <w:color w:val="auto"/>
                <w:sz w:val="24"/>
                <w:lang w:val="en-US"/>
              </w:rPr>
              <w:t>Hiệu trưởng</w:t>
            </w:r>
          </w:p>
        </w:tc>
        <w:tc>
          <w:tcPr>
            <w:tcW w:w="1140" w:type="dxa"/>
          </w:tcPr>
          <w:p w14:paraId="74975A88" w14:textId="77777777" w:rsidR="00ED6B74" w:rsidRPr="00642BCF" w:rsidRDefault="00ED6B74" w:rsidP="00ED6B74">
            <w:pPr>
              <w:ind w:left="-615" w:firstLine="615"/>
              <w:rPr>
                <w:sz w:val="24"/>
                <w:lang w:val="en-US"/>
              </w:rPr>
            </w:pPr>
          </w:p>
        </w:tc>
      </w:tr>
      <w:tr w:rsidR="00ED6B74" w:rsidRPr="00642BCF" w14:paraId="1DDC20DC" w14:textId="6D78F8A2" w:rsidTr="00806416">
        <w:trPr>
          <w:jc w:val="center"/>
        </w:trPr>
        <w:tc>
          <w:tcPr>
            <w:tcW w:w="1080" w:type="dxa"/>
            <w:vMerge/>
            <w:vAlign w:val="center"/>
          </w:tcPr>
          <w:p w14:paraId="7B0A2E32" w14:textId="77777777" w:rsidR="00ED6B74" w:rsidRPr="00642BCF" w:rsidRDefault="00ED6B74" w:rsidP="00ED6B74">
            <w:pPr>
              <w:jc w:val="center"/>
              <w:rPr>
                <w:color w:val="auto"/>
                <w:sz w:val="24"/>
              </w:rPr>
            </w:pPr>
          </w:p>
        </w:tc>
        <w:tc>
          <w:tcPr>
            <w:tcW w:w="4663" w:type="dxa"/>
            <w:vAlign w:val="center"/>
          </w:tcPr>
          <w:p w14:paraId="509B23BC" w14:textId="4C32A09B" w:rsidR="00ED6B74" w:rsidRPr="00642BCF" w:rsidRDefault="00ED6B74" w:rsidP="00ED6B74">
            <w:pPr>
              <w:jc w:val="both"/>
              <w:rPr>
                <w:color w:val="auto"/>
                <w:sz w:val="24"/>
                <w:lang w:val="en-US"/>
              </w:rPr>
            </w:pPr>
            <w:r w:rsidRPr="00642BCF">
              <w:rPr>
                <w:color w:val="auto"/>
                <w:sz w:val="24"/>
                <w:lang w:val="en-US"/>
              </w:rPr>
              <w:t>Tổ chức tổng kết năm học 2024 - 2025</w:t>
            </w:r>
          </w:p>
        </w:tc>
        <w:tc>
          <w:tcPr>
            <w:tcW w:w="1870" w:type="dxa"/>
            <w:vAlign w:val="center"/>
          </w:tcPr>
          <w:p w14:paraId="6AB6BF88" w14:textId="74B55CED" w:rsidR="00ED6B74" w:rsidRPr="00642BCF" w:rsidRDefault="00ED6B74" w:rsidP="00ED6B74">
            <w:pPr>
              <w:jc w:val="both"/>
              <w:rPr>
                <w:color w:val="auto"/>
                <w:sz w:val="24"/>
                <w:lang w:val="en-US"/>
              </w:rPr>
            </w:pPr>
            <w:r w:rsidRPr="00642BCF">
              <w:rPr>
                <w:color w:val="auto"/>
                <w:sz w:val="24"/>
                <w:lang w:val="en-US"/>
              </w:rPr>
              <w:t>CBQL, GV, NV và trẻ</w:t>
            </w:r>
          </w:p>
        </w:tc>
        <w:tc>
          <w:tcPr>
            <w:tcW w:w="1473" w:type="dxa"/>
            <w:vAlign w:val="center"/>
          </w:tcPr>
          <w:p w14:paraId="7FDEB53F" w14:textId="3BCE9165" w:rsidR="00ED6B74" w:rsidRPr="00642BCF" w:rsidRDefault="00ED6B74" w:rsidP="00ED6B74">
            <w:pPr>
              <w:rPr>
                <w:color w:val="auto"/>
                <w:sz w:val="24"/>
              </w:rPr>
            </w:pPr>
            <w:r>
              <w:rPr>
                <w:color w:val="auto"/>
                <w:sz w:val="24"/>
                <w:lang w:val="en-US"/>
              </w:rPr>
              <w:t>Hiệu trưởng</w:t>
            </w:r>
          </w:p>
        </w:tc>
        <w:tc>
          <w:tcPr>
            <w:tcW w:w="1140" w:type="dxa"/>
          </w:tcPr>
          <w:p w14:paraId="54E747FA" w14:textId="77777777" w:rsidR="00ED6B74" w:rsidRPr="00642BCF" w:rsidRDefault="00ED6B74" w:rsidP="00ED6B74">
            <w:pPr>
              <w:ind w:left="-615" w:firstLine="615"/>
              <w:rPr>
                <w:sz w:val="24"/>
                <w:lang w:val="en-US"/>
              </w:rPr>
            </w:pPr>
          </w:p>
        </w:tc>
      </w:tr>
      <w:tr w:rsidR="00ED6B74" w:rsidRPr="00642BCF" w14:paraId="3C2364C5" w14:textId="47C115AA" w:rsidTr="00806416">
        <w:trPr>
          <w:jc w:val="center"/>
        </w:trPr>
        <w:tc>
          <w:tcPr>
            <w:tcW w:w="1080" w:type="dxa"/>
            <w:vMerge/>
            <w:vAlign w:val="center"/>
          </w:tcPr>
          <w:p w14:paraId="3AE0338E" w14:textId="77777777" w:rsidR="00ED6B74" w:rsidRPr="00642BCF" w:rsidRDefault="00ED6B74" w:rsidP="00ED6B74">
            <w:pPr>
              <w:widowControl w:val="0"/>
              <w:pBdr>
                <w:top w:val="nil"/>
                <w:left w:val="nil"/>
                <w:bottom w:val="nil"/>
                <w:right w:val="nil"/>
                <w:between w:val="nil"/>
              </w:pBdr>
              <w:spacing w:line="276" w:lineRule="auto"/>
              <w:rPr>
                <w:color w:val="auto"/>
                <w:sz w:val="24"/>
              </w:rPr>
            </w:pPr>
          </w:p>
        </w:tc>
        <w:tc>
          <w:tcPr>
            <w:tcW w:w="4663" w:type="dxa"/>
            <w:vAlign w:val="center"/>
          </w:tcPr>
          <w:p w14:paraId="4626994A" w14:textId="27E6B32D" w:rsidR="00ED6B74" w:rsidRPr="00642BCF" w:rsidRDefault="00ED6B74" w:rsidP="00ED6B74">
            <w:pPr>
              <w:jc w:val="both"/>
              <w:rPr>
                <w:color w:val="auto"/>
                <w:sz w:val="24"/>
                <w:lang w:val="en-US"/>
              </w:rPr>
            </w:pPr>
            <w:r w:rsidRPr="00642BCF">
              <w:rPr>
                <w:color w:val="auto"/>
                <w:sz w:val="24"/>
                <w:lang w:val="en-US"/>
              </w:rPr>
              <w:t>Tham dự</w:t>
            </w:r>
            <w:r w:rsidRPr="00642BCF">
              <w:rPr>
                <w:color w:val="auto"/>
                <w:sz w:val="24"/>
              </w:rPr>
              <w:t xml:space="preserve"> tổng kết thực hiện chuyên môn GDMN năm học 2024 </w:t>
            </w:r>
            <w:r w:rsidRPr="00642BCF">
              <w:rPr>
                <w:color w:val="auto"/>
                <w:sz w:val="24"/>
                <w:lang w:val="en-US"/>
              </w:rPr>
              <w:t>-</w:t>
            </w:r>
            <w:r w:rsidRPr="00642BCF">
              <w:rPr>
                <w:color w:val="auto"/>
                <w:sz w:val="24"/>
              </w:rPr>
              <w:t xml:space="preserve"> 2025</w:t>
            </w:r>
            <w:r w:rsidRPr="00642BCF">
              <w:rPr>
                <w:color w:val="auto"/>
                <w:sz w:val="24"/>
                <w:lang w:val="en-US"/>
              </w:rPr>
              <w:t xml:space="preserve"> và HĐCM cấp huyện</w:t>
            </w:r>
          </w:p>
        </w:tc>
        <w:tc>
          <w:tcPr>
            <w:tcW w:w="1870" w:type="dxa"/>
            <w:vAlign w:val="center"/>
          </w:tcPr>
          <w:p w14:paraId="51D38964" w14:textId="594B7B08" w:rsidR="00ED6B74" w:rsidRPr="00642BCF" w:rsidRDefault="00ED6B74" w:rsidP="00ED6B74">
            <w:pPr>
              <w:jc w:val="both"/>
              <w:rPr>
                <w:color w:val="auto"/>
                <w:sz w:val="24"/>
                <w:lang w:val="en-US"/>
              </w:rPr>
            </w:pPr>
            <w:r w:rsidRPr="00642BCF">
              <w:rPr>
                <w:color w:val="auto"/>
                <w:sz w:val="24"/>
                <w:lang w:val="en-US"/>
              </w:rPr>
              <w:t>CBQL, Thành viên HĐCM cấp huyện.</w:t>
            </w:r>
          </w:p>
        </w:tc>
        <w:tc>
          <w:tcPr>
            <w:tcW w:w="1473" w:type="dxa"/>
            <w:vAlign w:val="center"/>
          </w:tcPr>
          <w:p w14:paraId="3B4AB58B" w14:textId="7EACB60A" w:rsidR="00ED6B74" w:rsidRPr="00642BCF" w:rsidRDefault="00ED6B74" w:rsidP="00ED6B74">
            <w:pPr>
              <w:spacing w:before="120" w:after="120"/>
              <w:jc w:val="both"/>
              <w:rPr>
                <w:color w:val="auto"/>
                <w:sz w:val="24"/>
              </w:rPr>
            </w:pPr>
            <w:r>
              <w:rPr>
                <w:color w:val="auto"/>
                <w:sz w:val="24"/>
                <w:lang w:val="en-US"/>
              </w:rPr>
              <w:t>Hiệu trưởng</w:t>
            </w:r>
          </w:p>
        </w:tc>
        <w:tc>
          <w:tcPr>
            <w:tcW w:w="1140" w:type="dxa"/>
          </w:tcPr>
          <w:p w14:paraId="5568FE69" w14:textId="77777777" w:rsidR="00ED6B74" w:rsidRPr="00642BCF" w:rsidRDefault="00ED6B74" w:rsidP="00ED6B74">
            <w:pPr>
              <w:spacing w:before="120" w:after="120"/>
              <w:ind w:left="-615" w:firstLine="615"/>
              <w:jc w:val="both"/>
              <w:rPr>
                <w:sz w:val="24"/>
                <w:lang w:val="en-US"/>
              </w:rPr>
            </w:pPr>
          </w:p>
        </w:tc>
      </w:tr>
      <w:tr w:rsidR="00ED6B74" w:rsidRPr="00642BCF" w14:paraId="47D283FF" w14:textId="37F4F250" w:rsidTr="00806416">
        <w:trPr>
          <w:jc w:val="center"/>
        </w:trPr>
        <w:tc>
          <w:tcPr>
            <w:tcW w:w="1080" w:type="dxa"/>
            <w:vMerge/>
            <w:vAlign w:val="center"/>
          </w:tcPr>
          <w:p w14:paraId="13BCF4D6" w14:textId="77777777" w:rsidR="00ED6B74" w:rsidRPr="00642BCF" w:rsidRDefault="00ED6B74" w:rsidP="00ED6B74">
            <w:pPr>
              <w:widowControl w:val="0"/>
              <w:pBdr>
                <w:top w:val="nil"/>
                <w:left w:val="nil"/>
                <w:bottom w:val="nil"/>
                <w:right w:val="nil"/>
                <w:between w:val="nil"/>
              </w:pBdr>
              <w:spacing w:line="276" w:lineRule="auto"/>
              <w:rPr>
                <w:color w:val="auto"/>
                <w:sz w:val="24"/>
              </w:rPr>
            </w:pPr>
          </w:p>
        </w:tc>
        <w:tc>
          <w:tcPr>
            <w:tcW w:w="4663" w:type="dxa"/>
            <w:vAlign w:val="center"/>
          </w:tcPr>
          <w:p w14:paraId="53096133" w14:textId="68975039" w:rsidR="00ED6B74" w:rsidRPr="00642BCF" w:rsidRDefault="00ED6B74" w:rsidP="00ED6B74">
            <w:pPr>
              <w:jc w:val="both"/>
              <w:rPr>
                <w:color w:val="auto"/>
                <w:sz w:val="24"/>
                <w:lang w:val="en-US"/>
              </w:rPr>
            </w:pPr>
            <w:r w:rsidRPr="00642BCF">
              <w:rPr>
                <w:color w:val="auto"/>
                <w:sz w:val="24"/>
                <w:lang w:val="en-US"/>
              </w:rPr>
              <w:t>Bàn giao danh sách trẻ MG 5 tuổi sang trường TH</w:t>
            </w:r>
          </w:p>
        </w:tc>
        <w:tc>
          <w:tcPr>
            <w:tcW w:w="1870" w:type="dxa"/>
            <w:vAlign w:val="center"/>
          </w:tcPr>
          <w:p w14:paraId="29E2C8DB" w14:textId="2490ACD9" w:rsidR="00ED6B74" w:rsidRPr="00642BCF" w:rsidRDefault="00ED6B74" w:rsidP="00ED6B74">
            <w:pPr>
              <w:jc w:val="both"/>
              <w:rPr>
                <w:color w:val="auto"/>
                <w:sz w:val="24"/>
                <w:lang w:val="en-US"/>
              </w:rPr>
            </w:pPr>
            <w:r w:rsidRPr="00642BCF">
              <w:rPr>
                <w:color w:val="auto"/>
                <w:sz w:val="24"/>
                <w:lang w:val="en-US"/>
              </w:rPr>
              <w:t>CBQL</w:t>
            </w:r>
          </w:p>
        </w:tc>
        <w:tc>
          <w:tcPr>
            <w:tcW w:w="1473" w:type="dxa"/>
            <w:vAlign w:val="center"/>
          </w:tcPr>
          <w:p w14:paraId="7C403F8A" w14:textId="42D0A27B" w:rsidR="00ED6B74" w:rsidRPr="00642BCF" w:rsidRDefault="00ED6B74" w:rsidP="00ED6B74">
            <w:pPr>
              <w:spacing w:before="120" w:after="120"/>
              <w:jc w:val="both"/>
              <w:rPr>
                <w:color w:val="auto"/>
                <w:sz w:val="24"/>
                <w:lang w:val="en-US"/>
              </w:rPr>
            </w:pPr>
            <w:r>
              <w:rPr>
                <w:color w:val="auto"/>
                <w:sz w:val="24"/>
                <w:lang w:val="en-US"/>
              </w:rPr>
              <w:t>Hiệu trưởng</w:t>
            </w:r>
          </w:p>
        </w:tc>
        <w:tc>
          <w:tcPr>
            <w:tcW w:w="1140" w:type="dxa"/>
          </w:tcPr>
          <w:p w14:paraId="4B00BDAE" w14:textId="77777777" w:rsidR="00ED6B74" w:rsidRPr="00642BCF" w:rsidRDefault="00ED6B74" w:rsidP="00ED6B74">
            <w:pPr>
              <w:spacing w:before="120" w:after="120"/>
              <w:ind w:left="-615" w:firstLine="615"/>
              <w:jc w:val="both"/>
              <w:rPr>
                <w:sz w:val="24"/>
                <w:lang w:val="en-US"/>
              </w:rPr>
            </w:pPr>
          </w:p>
        </w:tc>
      </w:tr>
      <w:tr w:rsidR="00ED6B74" w:rsidRPr="00642BCF" w14:paraId="4D8875EB" w14:textId="76799526" w:rsidTr="00806416">
        <w:trPr>
          <w:jc w:val="center"/>
        </w:trPr>
        <w:tc>
          <w:tcPr>
            <w:tcW w:w="1080" w:type="dxa"/>
            <w:vMerge/>
            <w:vAlign w:val="center"/>
          </w:tcPr>
          <w:p w14:paraId="100C5D57" w14:textId="77777777" w:rsidR="00ED6B74" w:rsidRPr="00642BCF" w:rsidRDefault="00ED6B74" w:rsidP="00ED6B74">
            <w:pPr>
              <w:widowControl w:val="0"/>
              <w:pBdr>
                <w:top w:val="nil"/>
                <w:left w:val="nil"/>
                <w:bottom w:val="nil"/>
                <w:right w:val="nil"/>
                <w:between w:val="nil"/>
              </w:pBdr>
              <w:spacing w:line="276" w:lineRule="auto"/>
              <w:rPr>
                <w:color w:val="auto"/>
                <w:sz w:val="24"/>
              </w:rPr>
            </w:pPr>
          </w:p>
        </w:tc>
        <w:tc>
          <w:tcPr>
            <w:tcW w:w="4663" w:type="dxa"/>
            <w:vAlign w:val="center"/>
          </w:tcPr>
          <w:p w14:paraId="45659943" w14:textId="488AEF7B" w:rsidR="00ED6B74" w:rsidRPr="00642BCF" w:rsidRDefault="00ED6B74" w:rsidP="00ED6B74">
            <w:pPr>
              <w:jc w:val="both"/>
              <w:rPr>
                <w:color w:val="auto"/>
                <w:sz w:val="24"/>
                <w:lang w:val="en-US"/>
              </w:rPr>
            </w:pPr>
            <w:r w:rsidRPr="00642BCF">
              <w:rPr>
                <w:color w:val="auto"/>
                <w:sz w:val="24"/>
                <w:lang w:val="en-US"/>
              </w:rPr>
              <w:t>Tham gia</w:t>
            </w:r>
            <w:r w:rsidRPr="00642BCF">
              <w:rPr>
                <w:color w:val="auto"/>
                <w:sz w:val="24"/>
              </w:rPr>
              <w:t xml:space="preserve"> Hội </w:t>
            </w:r>
            <w:r w:rsidRPr="00642BCF">
              <w:rPr>
                <w:color w:val="auto"/>
                <w:sz w:val="24"/>
                <w:lang w:val="en-US"/>
              </w:rPr>
              <w:t>thi</w:t>
            </w:r>
            <w:r w:rsidRPr="00642BCF">
              <w:rPr>
                <w:color w:val="auto"/>
                <w:sz w:val="24"/>
              </w:rPr>
              <w:t xml:space="preserve"> của bé năm học 2024 – 2025</w:t>
            </w:r>
            <w:r w:rsidRPr="00642BCF">
              <w:rPr>
                <w:color w:val="auto"/>
                <w:sz w:val="24"/>
                <w:lang w:val="en-US"/>
              </w:rPr>
              <w:t xml:space="preserve"> (nếu có)</w:t>
            </w:r>
            <w:r w:rsidRPr="00642BCF">
              <w:rPr>
                <w:color w:val="auto"/>
                <w:sz w:val="24"/>
              </w:rPr>
              <w:t>.</w:t>
            </w:r>
          </w:p>
        </w:tc>
        <w:tc>
          <w:tcPr>
            <w:tcW w:w="1870" w:type="dxa"/>
            <w:vAlign w:val="center"/>
          </w:tcPr>
          <w:p w14:paraId="65B58431" w14:textId="0BFE2EA1" w:rsidR="00ED6B74" w:rsidRPr="00642BCF" w:rsidRDefault="00ED6B74" w:rsidP="00ED6B74">
            <w:pPr>
              <w:jc w:val="both"/>
              <w:rPr>
                <w:color w:val="auto"/>
                <w:sz w:val="24"/>
                <w:lang w:val="en-US"/>
              </w:rPr>
            </w:pPr>
            <w:r w:rsidRPr="00642BCF">
              <w:rPr>
                <w:color w:val="auto"/>
                <w:sz w:val="24"/>
                <w:lang w:val="en-US"/>
              </w:rPr>
              <w:t>CBQL, GV, NV và trẻ</w:t>
            </w:r>
          </w:p>
        </w:tc>
        <w:tc>
          <w:tcPr>
            <w:tcW w:w="1473" w:type="dxa"/>
            <w:vAlign w:val="center"/>
          </w:tcPr>
          <w:p w14:paraId="7F9D385E" w14:textId="58F62478" w:rsidR="00ED6B74" w:rsidRPr="00642BCF" w:rsidRDefault="00ED6B74" w:rsidP="00ED6B74">
            <w:pPr>
              <w:spacing w:before="120" w:after="120"/>
              <w:jc w:val="both"/>
              <w:rPr>
                <w:color w:val="auto"/>
                <w:sz w:val="24"/>
                <w:lang w:val="en-US"/>
              </w:rPr>
            </w:pPr>
            <w:r>
              <w:rPr>
                <w:color w:val="auto"/>
                <w:sz w:val="24"/>
                <w:lang w:val="en-US"/>
              </w:rPr>
              <w:t>Hiệu trưởng</w:t>
            </w:r>
          </w:p>
        </w:tc>
        <w:tc>
          <w:tcPr>
            <w:tcW w:w="1140" w:type="dxa"/>
          </w:tcPr>
          <w:p w14:paraId="315BC3F3" w14:textId="77777777" w:rsidR="00ED6B74" w:rsidRPr="00642BCF" w:rsidRDefault="00ED6B74" w:rsidP="00ED6B74">
            <w:pPr>
              <w:spacing w:before="120" w:after="120"/>
              <w:ind w:left="-615" w:firstLine="615"/>
              <w:jc w:val="both"/>
              <w:rPr>
                <w:sz w:val="24"/>
                <w:lang w:val="en-US"/>
              </w:rPr>
            </w:pPr>
          </w:p>
        </w:tc>
      </w:tr>
      <w:tr w:rsidR="00ED6B74" w:rsidRPr="00642BCF" w14:paraId="41A63C29" w14:textId="77777777" w:rsidTr="00806416">
        <w:trPr>
          <w:jc w:val="center"/>
        </w:trPr>
        <w:tc>
          <w:tcPr>
            <w:tcW w:w="1080" w:type="dxa"/>
            <w:vMerge w:val="restart"/>
            <w:vAlign w:val="center"/>
          </w:tcPr>
          <w:p w14:paraId="7881DB72" w14:textId="77777777" w:rsidR="00ED6B74" w:rsidRPr="00642BCF" w:rsidRDefault="00ED6B74" w:rsidP="00ED6B74">
            <w:pPr>
              <w:widowControl w:val="0"/>
              <w:pBdr>
                <w:top w:val="nil"/>
                <w:left w:val="nil"/>
                <w:bottom w:val="nil"/>
                <w:right w:val="nil"/>
                <w:between w:val="nil"/>
              </w:pBdr>
              <w:spacing w:line="276" w:lineRule="auto"/>
              <w:rPr>
                <w:sz w:val="24"/>
              </w:rPr>
            </w:pPr>
          </w:p>
        </w:tc>
        <w:tc>
          <w:tcPr>
            <w:tcW w:w="4663" w:type="dxa"/>
            <w:vAlign w:val="center"/>
          </w:tcPr>
          <w:p w14:paraId="28CC9E2D" w14:textId="41FE25F0" w:rsidR="00ED6B74" w:rsidRPr="00DE4BF3" w:rsidRDefault="00ED6B74" w:rsidP="00ED6B74">
            <w:pPr>
              <w:jc w:val="both"/>
              <w:rPr>
                <w:color w:val="auto"/>
                <w:sz w:val="24"/>
                <w:lang w:val="en-US"/>
              </w:rPr>
            </w:pPr>
            <w:r w:rsidRPr="00DE4BF3">
              <w:rPr>
                <w:color w:val="auto"/>
                <w:sz w:val="24"/>
                <w:lang w:val="en-US"/>
              </w:rPr>
              <w:t>Họp đánh giá viên chức cuối năm</w:t>
            </w:r>
          </w:p>
        </w:tc>
        <w:tc>
          <w:tcPr>
            <w:tcW w:w="1870" w:type="dxa"/>
          </w:tcPr>
          <w:p w14:paraId="4CDCDE44" w14:textId="030984E0" w:rsidR="00ED6B74" w:rsidRPr="00642BCF" w:rsidRDefault="00ED6B74" w:rsidP="00ED6B74">
            <w:pPr>
              <w:jc w:val="both"/>
              <w:rPr>
                <w:sz w:val="24"/>
                <w:lang w:val="en-US"/>
              </w:rPr>
            </w:pPr>
            <w:r w:rsidRPr="00642BCF">
              <w:rPr>
                <w:color w:val="auto"/>
                <w:sz w:val="24"/>
                <w:lang w:val="en-US"/>
              </w:rPr>
              <w:t>CBQL, GV, NV</w:t>
            </w:r>
          </w:p>
        </w:tc>
        <w:tc>
          <w:tcPr>
            <w:tcW w:w="1473" w:type="dxa"/>
          </w:tcPr>
          <w:p w14:paraId="5047C034" w14:textId="1F3B27D8" w:rsidR="00ED6B74" w:rsidRDefault="00ED6B74" w:rsidP="00ED6B74">
            <w:pPr>
              <w:spacing w:before="120" w:after="120"/>
              <w:jc w:val="both"/>
              <w:rPr>
                <w:sz w:val="24"/>
                <w:lang w:val="en-US"/>
              </w:rPr>
            </w:pPr>
            <w:r>
              <w:rPr>
                <w:color w:val="auto"/>
                <w:sz w:val="24"/>
                <w:lang w:val="en-US"/>
              </w:rPr>
              <w:t>Hiệu trưởng</w:t>
            </w:r>
          </w:p>
        </w:tc>
        <w:tc>
          <w:tcPr>
            <w:tcW w:w="1140" w:type="dxa"/>
          </w:tcPr>
          <w:p w14:paraId="6BA55B23" w14:textId="77777777" w:rsidR="00ED6B74" w:rsidRPr="00642BCF" w:rsidRDefault="00ED6B74" w:rsidP="00ED6B74">
            <w:pPr>
              <w:spacing w:before="120" w:after="120"/>
              <w:ind w:left="-615" w:firstLine="615"/>
              <w:jc w:val="both"/>
              <w:rPr>
                <w:sz w:val="24"/>
                <w:lang w:val="en-US"/>
              </w:rPr>
            </w:pPr>
          </w:p>
        </w:tc>
      </w:tr>
      <w:tr w:rsidR="00ED6B74" w:rsidRPr="00642BCF" w14:paraId="6B2B9DA0" w14:textId="77777777" w:rsidTr="00806416">
        <w:trPr>
          <w:jc w:val="center"/>
        </w:trPr>
        <w:tc>
          <w:tcPr>
            <w:tcW w:w="1080" w:type="dxa"/>
            <w:vMerge/>
            <w:vAlign w:val="center"/>
          </w:tcPr>
          <w:p w14:paraId="6A06D440" w14:textId="77777777" w:rsidR="00ED6B74" w:rsidRPr="00642BCF" w:rsidRDefault="00ED6B74" w:rsidP="00ED6B74">
            <w:pPr>
              <w:widowControl w:val="0"/>
              <w:pBdr>
                <w:top w:val="nil"/>
                <w:left w:val="nil"/>
                <w:bottom w:val="nil"/>
                <w:right w:val="nil"/>
                <w:between w:val="nil"/>
              </w:pBdr>
              <w:spacing w:line="276" w:lineRule="auto"/>
              <w:rPr>
                <w:sz w:val="24"/>
              </w:rPr>
            </w:pPr>
          </w:p>
        </w:tc>
        <w:tc>
          <w:tcPr>
            <w:tcW w:w="4663" w:type="dxa"/>
            <w:vAlign w:val="center"/>
          </w:tcPr>
          <w:p w14:paraId="23097B03" w14:textId="2B79A0BE" w:rsidR="00ED6B74" w:rsidRPr="00DE4BF3" w:rsidRDefault="00ED6B74" w:rsidP="00ED6B74">
            <w:pPr>
              <w:jc w:val="both"/>
              <w:rPr>
                <w:color w:val="auto"/>
                <w:sz w:val="24"/>
                <w:lang w:val="en-US"/>
              </w:rPr>
            </w:pPr>
            <w:r w:rsidRPr="00DE4BF3">
              <w:rPr>
                <w:color w:val="auto"/>
                <w:sz w:val="24"/>
                <w:lang w:val="en-US"/>
              </w:rPr>
              <w:t>Họp xét thi đua khen thưởng cuối năm</w:t>
            </w:r>
          </w:p>
        </w:tc>
        <w:tc>
          <w:tcPr>
            <w:tcW w:w="1870" w:type="dxa"/>
          </w:tcPr>
          <w:p w14:paraId="3DC0DAD0" w14:textId="04F28951" w:rsidR="00ED6B74" w:rsidRPr="00642BCF" w:rsidRDefault="00ED6B74" w:rsidP="00ED6B74">
            <w:pPr>
              <w:jc w:val="both"/>
              <w:rPr>
                <w:sz w:val="24"/>
                <w:lang w:val="en-US"/>
              </w:rPr>
            </w:pPr>
            <w:r w:rsidRPr="00642BCF">
              <w:rPr>
                <w:color w:val="auto"/>
                <w:sz w:val="24"/>
                <w:lang w:val="en-US"/>
              </w:rPr>
              <w:t>CBQL, GV, NV</w:t>
            </w:r>
          </w:p>
        </w:tc>
        <w:tc>
          <w:tcPr>
            <w:tcW w:w="1473" w:type="dxa"/>
          </w:tcPr>
          <w:p w14:paraId="2A97244C" w14:textId="678A98C1" w:rsidR="00ED6B74" w:rsidRDefault="00ED6B74" w:rsidP="00ED6B74">
            <w:pPr>
              <w:spacing w:before="120" w:after="120"/>
              <w:jc w:val="both"/>
              <w:rPr>
                <w:sz w:val="24"/>
                <w:lang w:val="en-US"/>
              </w:rPr>
            </w:pPr>
            <w:r>
              <w:rPr>
                <w:color w:val="auto"/>
                <w:sz w:val="24"/>
                <w:lang w:val="en-US"/>
              </w:rPr>
              <w:t>Hiệu trưởng</w:t>
            </w:r>
          </w:p>
        </w:tc>
        <w:tc>
          <w:tcPr>
            <w:tcW w:w="1140" w:type="dxa"/>
          </w:tcPr>
          <w:p w14:paraId="03583D12" w14:textId="77777777" w:rsidR="00ED6B74" w:rsidRPr="00642BCF" w:rsidRDefault="00ED6B74" w:rsidP="00ED6B74">
            <w:pPr>
              <w:spacing w:before="120" w:after="120"/>
              <w:ind w:left="-615" w:firstLine="615"/>
              <w:jc w:val="both"/>
              <w:rPr>
                <w:sz w:val="24"/>
                <w:lang w:val="en-US"/>
              </w:rPr>
            </w:pPr>
          </w:p>
        </w:tc>
      </w:tr>
      <w:tr w:rsidR="00ED6B74" w:rsidRPr="00642BCF" w14:paraId="2D86E269" w14:textId="2878FF8B" w:rsidTr="00806416">
        <w:trPr>
          <w:jc w:val="center"/>
        </w:trPr>
        <w:tc>
          <w:tcPr>
            <w:tcW w:w="1080" w:type="dxa"/>
            <w:vMerge w:val="restart"/>
            <w:vAlign w:val="center"/>
          </w:tcPr>
          <w:p w14:paraId="0C0C5A2E" w14:textId="7FE56AD5" w:rsidR="00ED6B74" w:rsidRPr="00642BCF" w:rsidRDefault="00ED6B74" w:rsidP="00ED6B74">
            <w:pPr>
              <w:jc w:val="center"/>
              <w:rPr>
                <w:color w:val="auto"/>
                <w:sz w:val="24"/>
              </w:rPr>
            </w:pPr>
            <w:r w:rsidRPr="00642BCF">
              <w:rPr>
                <w:color w:val="auto"/>
                <w:sz w:val="24"/>
              </w:rPr>
              <w:t>6 + 7/2025</w:t>
            </w:r>
          </w:p>
        </w:tc>
        <w:tc>
          <w:tcPr>
            <w:tcW w:w="4663" w:type="dxa"/>
          </w:tcPr>
          <w:p w14:paraId="50EC5187" w14:textId="6041CB29" w:rsidR="00ED6B74" w:rsidRPr="00DE4BF3" w:rsidRDefault="00ED6B74" w:rsidP="00ED6B74">
            <w:pPr>
              <w:rPr>
                <w:color w:val="auto"/>
                <w:sz w:val="24"/>
                <w:lang w:val="en-US"/>
              </w:rPr>
            </w:pPr>
            <w:r w:rsidRPr="00DE4BF3">
              <w:rPr>
                <w:color w:val="auto"/>
                <w:sz w:val="24"/>
                <w:lang w:val="en-US"/>
              </w:rPr>
              <w:t>Kiểm kê tài sản, đồ dùng</w:t>
            </w:r>
          </w:p>
        </w:tc>
        <w:tc>
          <w:tcPr>
            <w:tcW w:w="1870" w:type="dxa"/>
          </w:tcPr>
          <w:p w14:paraId="15009870" w14:textId="550A87C7" w:rsidR="00ED6B74" w:rsidRPr="00642BCF" w:rsidRDefault="00ED6B74" w:rsidP="00ED6B74">
            <w:pPr>
              <w:jc w:val="both"/>
              <w:rPr>
                <w:color w:val="auto"/>
                <w:sz w:val="24"/>
                <w:lang w:val="en-US"/>
              </w:rPr>
            </w:pPr>
            <w:r w:rsidRPr="00642BCF">
              <w:rPr>
                <w:color w:val="auto"/>
                <w:sz w:val="24"/>
                <w:lang w:val="en-US"/>
              </w:rPr>
              <w:t>CBQL, GV, NV</w:t>
            </w:r>
          </w:p>
        </w:tc>
        <w:tc>
          <w:tcPr>
            <w:tcW w:w="1473" w:type="dxa"/>
          </w:tcPr>
          <w:p w14:paraId="52E4C5D8" w14:textId="75E1FCFC" w:rsidR="00ED6B74" w:rsidRPr="00642BCF" w:rsidRDefault="00ED6B74" w:rsidP="00ED6B74">
            <w:pPr>
              <w:rPr>
                <w:color w:val="auto"/>
                <w:sz w:val="24"/>
              </w:rPr>
            </w:pPr>
            <w:r>
              <w:rPr>
                <w:color w:val="auto"/>
                <w:sz w:val="24"/>
                <w:lang w:val="en-US"/>
              </w:rPr>
              <w:t>Hiệu trưởng</w:t>
            </w:r>
          </w:p>
        </w:tc>
        <w:tc>
          <w:tcPr>
            <w:tcW w:w="1140" w:type="dxa"/>
          </w:tcPr>
          <w:p w14:paraId="44F04F2A" w14:textId="77777777" w:rsidR="00ED6B74" w:rsidRPr="00642BCF" w:rsidRDefault="00ED6B74" w:rsidP="00ED6B74">
            <w:pPr>
              <w:ind w:left="-615" w:firstLine="615"/>
              <w:rPr>
                <w:sz w:val="24"/>
                <w:lang w:val="en-US"/>
              </w:rPr>
            </w:pPr>
          </w:p>
        </w:tc>
      </w:tr>
      <w:tr w:rsidR="00ED6B74" w:rsidRPr="00642BCF" w14:paraId="484631E8" w14:textId="5219C5AA" w:rsidTr="00806416">
        <w:trPr>
          <w:jc w:val="center"/>
        </w:trPr>
        <w:tc>
          <w:tcPr>
            <w:tcW w:w="1080" w:type="dxa"/>
            <w:vMerge/>
            <w:vAlign w:val="center"/>
          </w:tcPr>
          <w:p w14:paraId="34DDBA26" w14:textId="4530E59C" w:rsidR="00ED6B74" w:rsidRPr="00642BCF" w:rsidRDefault="00ED6B74" w:rsidP="00ED6B74">
            <w:pPr>
              <w:jc w:val="center"/>
              <w:rPr>
                <w:color w:val="auto"/>
                <w:sz w:val="24"/>
              </w:rPr>
            </w:pPr>
          </w:p>
        </w:tc>
        <w:tc>
          <w:tcPr>
            <w:tcW w:w="4663" w:type="dxa"/>
          </w:tcPr>
          <w:p w14:paraId="393B22D1" w14:textId="77777777" w:rsidR="00ED6B74" w:rsidRPr="00DE4BF3" w:rsidRDefault="00ED6B74" w:rsidP="00ED6B74">
            <w:pPr>
              <w:rPr>
                <w:color w:val="auto"/>
                <w:sz w:val="24"/>
              </w:rPr>
            </w:pPr>
          </w:p>
          <w:p w14:paraId="2CB36BB1" w14:textId="31B2E899" w:rsidR="00ED6B74" w:rsidRPr="00DE4BF3" w:rsidRDefault="00ED6B74" w:rsidP="00ED6B74">
            <w:pPr>
              <w:rPr>
                <w:color w:val="auto"/>
                <w:sz w:val="24"/>
                <w:lang w:val="en-US"/>
              </w:rPr>
            </w:pPr>
            <w:r w:rsidRPr="00DE4BF3">
              <w:rPr>
                <w:color w:val="auto"/>
                <w:sz w:val="24"/>
              </w:rPr>
              <w:t>T</w:t>
            </w:r>
            <w:r w:rsidRPr="00DE4BF3">
              <w:rPr>
                <w:color w:val="auto"/>
                <w:sz w:val="24"/>
                <w:lang w:val="en-US"/>
              </w:rPr>
              <w:t>ham dự t</w:t>
            </w:r>
            <w:r w:rsidRPr="00DE4BF3">
              <w:rPr>
                <w:color w:val="auto"/>
                <w:sz w:val="24"/>
              </w:rPr>
              <w:t xml:space="preserve">ổng kết </w:t>
            </w:r>
            <w:r w:rsidRPr="00DE4BF3">
              <w:rPr>
                <w:color w:val="auto"/>
                <w:sz w:val="24"/>
                <w:lang w:val="en-US"/>
              </w:rPr>
              <w:t>K</w:t>
            </w:r>
            <w:r w:rsidRPr="00DE4BF3">
              <w:rPr>
                <w:color w:val="auto"/>
                <w:sz w:val="24"/>
              </w:rPr>
              <w:t>ế hoạch thực hiện Đề án phát triển GDMN</w:t>
            </w:r>
            <w:r w:rsidRPr="00DE4BF3">
              <w:rPr>
                <w:color w:val="auto"/>
                <w:sz w:val="24"/>
                <w:lang w:val="en-US"/>
              </w:rPr>
              <w:t xml:space="preserve"> (nếu có)</w:t>
            </w:r>
          </w:p>
          <w:p w14:paraId="7A372EE1" w14:textId="77777777" w:rsidR="00ED6B74" w:rsidRPr="00DE4BF3" w:rsidRDefault="00ED6B74" w:rsidP="00ED6B74">
            <w:pPr>
              <w:rPr>
                <w:color w:val="auto"/>
                <w:sz w:val="24"/>
              </w:rPr>
            </w:pPr>
          </w:p>
        </w:tc>
        <w:tc>
          <w:tcPr>
            <w:tcW w:w="1870" w:type="dxa"/>
          </w:tcPr>
          <w:p w14:paraId="6AFEF1F0" w14:textId="1007CB11" w:rsidR="00ED6B74" w:rsidRPr="00642BCF" w:rsidRDefault="00ED6B74" w:rsidP="00ED6B74">
            <w:pPr>
              <w:jc w:val="both"/>
              <w:rPr>
                <w:color w:val="auto"/>
                <w:sz w:val="24"/>
              </w:rPr>
            </w:pPr>
            <w:r w:rsidRPr="00642BCF">
              <w:rPr>
                <w:color w:val="auto"/>
                <w:sz w:val="24"/>
              </w:rPr>
              <w:t>Phòng GDĐT</w:t>
            </w:r>
            <w:r w:rsidRPr="00642BCF">
              <w:rPr>
                <w:color w:val="auto"/>
                <w:sz w:val="24"/>
                <w:lang w:val="en-US"/>
              </w:rPr>
              <w:t xml:space="preserve"> và </w:t>
            </w:r>
            <w:r w:rsidRPr="00642BCF">
              <w:rPr>
                <w:color w:val="auto"/>
                <w:sz w:val="24"/>
              </w:rPr>
              <w:t xml:space="preserve">các </w:t>
            </w:r>
            <w:r w:rsidRPr="00642BCF">
              <w:rPr>
                <w:color w:val="auto"/>
                <w:sz w:val="24"/>
                <w:lang w:val="en-US"/>
              </w:rPr>
              <w:t>trường mầm non</w:t>
            </w:r>
          </w:p>
        </w:tc>
        <w:tc>
          <w:tcPr>
            <w:tcW w:w="1473" w:type="dxa"/>
          </w:tcPr>
          <w:p w14:paraId="51947B2C" w14:textId="79B3573D" w:rsidR="00ED6B74" w:rsidRPr="00642BCF" w:rsidRDefault="00ED6B74" w:rsidP="00ED6B74">
            <w:pPr>
              <w:rPr>
                <w:color w:val="auto"/>
                <w:sz w:val="24"/>
              </w:rPr>
            </w:pPr>
            <w:r>
              <w:rPr>
                <w:color w:val="auto"/>
                <w:sz w:val="24"/>
                <w:lang w:val="en-US"/>
              </w:rPr>
              <w:t>Hiệu trưởng</w:t>
            </w:r>
          </w:p>
        </w:tc>
        <w:tc>
          <w:tcPr>
            <w:tcW w:w="1140" w:type="dxa"/>
          </w:tcPr>
          <w:p w14:paraId="41C0E891" w14:textId="77777777" w:rsidR="00ED6B74" w:rsidRPr="00642BCF" w:rsidRDefault="00ED6B74" w:rsidP="00ED6B74">
            <w:pPr>
              <w:ind w:left="-615" w:firstLine="615"/>
              <w:rPr>
                <w:sz w:val="24"/>
              </w:rPr>
            </w:pPr>
          </w:p>
        </w:tc>
      </w:tr>
      <w:tr w:rsidR="00B714A6" w:rsidRPr="00642BCF" w14:paraId="23E0E317" w14:textId="20A6EC67" w:rsidTr="00806416">
        <w:trPr>
          <w:jc w:val="center"/>
        </w:trPr>
        <w:tc>
          <w:tcPr>
            <w:tcW w:w="1080" w:type="dxa"/>
            <w:vMerge/>
            <w:vAlign w:val="center"/>
          </w:tcPr>
          <w:p w14:paraId="47F572D6" w14:textId="77777777" w:rsidR="00B714A6" w:rsidRPr="00642BCF" w:rsidRDefault="00B714A6" w:rsidP="00B714A6">
            <w:pPr>
              <w:widowControl w:val="0"/>
              <w:pBdr>
                <w:top w:val="nil"/>
                <w:left w:val="nil"/>
                <w:bottom w:val="nil"/>
                <w:right w:val="nil"/>
                <w:between w:val="nil"/>
              </w:pBdr>
              <w:spacing w:line="276" w:lineRule="auto"/>
              <w:rPr>
                <w:color w:val="auto"/>
                <w:sz w:val="24"/>
              </w:rPr>
            </w:pPr>
          </w:p>
        </w:tc>
        <w:tc>
          <w:tcPr>
            <w:tcW w:w="4663" w:type="dxa"/>
            <w:vAlign w:val="center"/>
          </w:tcPr>
          <w:p w14:paraId="2E43689D" w14:textId="398D5665" w:rsidR="00B714A6" w:rsidRPr="00642BCF" w:rsidRDefault="00B714A6" w:rsidP="00B714A6">
            <w:pPr>
              <w:rPr>
                <w:color w:val="auto"/>
                <w:sz w:val="24"/>
                <w:lang w:val="en-US"/>
              </w:rPr>
            </w:pPr>
            <w:r w:rsidRPr="00642BCF">
              <w:rPr>
                <w:color w:val="auto"/>
                <w:sz w:val="24"/>
              </w:rPr>
              <w:t>Tham dự các lớp tập huấn chuyên môn GDMN hè năm 2025</w:t>
            </w:r>
            <w:r w:rsidRPr="00642BCF">
              <w:rPr>
                <w:color w:val="auto"/>
                <w:sz w:val="24"/>
                <w:lang w:val="en-US"/>
              </w:rPr>
              <w:t xml:space="preserve"> </w:t>
            </w:r>
            <w:r>
              <w:rPr>
                <w:color w:val="auto"/>
                <w:sz w:val="24"/>
                <w:lang w:val="en-US"/>
              </w:rPr>
              <w:t>(nều có)</w:t>
            </w:r>
          </w:p>
        </w:tc>
        <w:tc>
          <w:tcPr>
            <w:tcW w:w="1870" w:type="dxa"/>
            <w:vAlign w:val="center"/>
          </w:tcPr>
          <w:p w14:paraId="7368A926" w14:textId="77777777" w:rsidR="00B714A6" w:rsidRPr="00642BCF" w:rsidRDefault="00B714A6" w:rsidP="00B714A6">
            <w:pPr>
              <w:jc w:val="both"/>
              <w:rPr>
                <w:color w:val="auto"/>
                <w:sz w:val="24"/>
              </w:rPr>
            </w:pPr>
          </w:p>
          <w:p w14:paraId="112DFBA9" w14:textId="77777777" w:rsidR="00B714A6" w:rsidRPr="00642BCF" w:rsidRDefault="00B714A6" w:rsidP="00B714A6">
            <w:pPr>
              <w:jc w:val="both"/>
              <w:rPr>
                <w:color w:val="auto"/>
                <w:sz w:val="24"/>
                <w:lang w:val="en-US"/>
              </w:rPr>
            </w:pPr>
            <w:r w:rsidRPr="00642BCF">
              <w:rPr>
                <w:color w:val="auto"/>
                <w:sz w:val="24"/>
                <w:lang w:val="en-US"/>
              </w:rPr>
              <w:t>CBQL, GV, NV</w:t>
            </w:r>
          </w:p>
          <w:p w14:paraId="6B1125F3" w14:textId="54A284F8" w:rsidR="00B714A6" w:rsidRPr="00642BCF" w:rsidRDefault="00B714A6" w:rsidP="00B714A6">
            <w:pPr>
              <w:jc w:val="both"/>
              <w:rPr>
                <w:color w:val="auto"/>
                <w:sz w:val="24"/>
                <w:lang w:val="en-US"/>
              </w:rPr>
            </w:pPr>
          </w:p>
        </w:tc>
        <w:tc>
          <w:tcPr>
            <w:tcW w:w="1473" w:type="dxa"/>
            <w:vAlign w:val="center"/>
          </w:tcPr>
          <w:p w14:paraId="0BE9D018" w14:textId="7026BD90" w:rsidR="00B714A6" w:rsidRPr="00642BCF" w:rsidRDefault="00B714A6" w:rsidP="00B714A6">
            <w:pPr>
              <w:rPr>
                <w:color w:val="auto"/>
                <w:sz w:val="24"/>
              </w:rPr>
            </w:pPr>
            <w:r>
              <w:rPr>
                <w:color w:val="auto"/>
                <w:sz w:val="24"/>
                <w:lang w:val="en-US"/>
              </w:rPr>
              <w:t>Hiệu trưởng</w:t>
            </w:r>
          </w:p>
        </w:tc>
        <w:tc>
          <w:tcPr>
            <w:tcW w:w="1140" w:type="dxa"/>
          </w:tcPr>
          <w:p w14:paraId="3EC7EA35" w14:textId="77777777" w:rsidR="00B714A6" w:rsidRPr="00642BCF" w:rsidRDefault="00B714A6" w:rsidP="00B714A6">
            <w:pPr>
              <w:ind w:left="-615" w:firstLine="615"/>
              <w:rPr>
                <w:sz w:val="24"/>
              </w:rPr>
            </w:pPr>
          </w:p>
        </w:tc>
      </w:tr>
      <w:tr w:rsidR="00B714A6" w:rsidRPr="00642BCF" w14:paraId="43F7D06F" w14:textId="1670D557" w:rsidTr="00806416">
        <w:trPr>
          <w:jc w:val="center"/>
        </w:trPr>
        <w:tc>
          <w:tcPr>
            <w:tcW w:w="1080" w:type="dxa"/>
            <w:vAlign w:val="center"/>
          </w:tcPr>
          <w:p w14:paraId="0574AFF1" w14:textId="77777777" w:rsidR="00B714A6" w:rsidRPr="00642BCF" w:rsidRDefault="00B714A6" w:rsidP="00B714A6">
            <w:pPr>
              <w:jc w:val="center"/>
              <w:rPr>
                <w:color w:val="auto"/>
                <w:sz w:val="24"/>
              </w:rPr>
            </w:pPr>
            <w:r w:rsidRPr="00642BCF">
              <w:rPr>
                <w:color w:val="auto"/>
                <w:sz w:val="24"/>
              </w:rPr>
              <w:t>8/2025</w:t>
            </w:r>
          </w:p>
        </w:tc>
        <w:tc>
          <w:tcPr>
            <w:tcW w:w="4663" w:type="dxa"/>
            <w:vAlign w:val="center"/>
          </w:tcPr>
          <w:p w14:paraId="688E6812" w14:textId="77777777" w:rsidR="00B714A6" w:rsidRPr="00642BCF" w:rsidRDefault="00B714A6" w:rsidP="00B714A6">
            <w:pPr>
              <w:rPr>
                <w:color w:val="auto"/>
                <w:sz w:val="24"/>
              </w:rPr>
            </w:pPr>
            <w:r w:rsidRPr="00642BCF">
              <w:rPr>
                <w:color w:val="auto"/>
                <w:sz w:val="24"/>
              </w:rPr>
              <w:t>Chuẩn bị năm học mới 2025 - 2026.</w:t>
            </w:r>
          </w:p>
        </w:tc>
        <w:tc>
          <w:tcPr>
            <w:tcW w:w="1870" w:type="dxa"/>
            <w:vAlign w:val="center"/>
          </w:tcPr>
          <w:p w14:paraId="59AF47C2" w14:textId="77777777" w:rsidR="00B714A6" w:rsidRPr="00642BCF" w:rsidRDefault="00B714A6" w:rsidP="00B714A6">
            <w:pPr>
              <w:jc w:val="both"/>
              <w:rPr>
                <w:color w:val="auto"/>
                <w:sz w:val="24"/>
              </w:rPr>
            </w:pPr>
          </w:p>
          <w:p w14:paraId="3460BC56" w14:textId="77777777" w:rsidR="00B714A6" w:rsidRPr="00642BCF" w:rsidRDefault="00B714A6" w:rsidP="00B714A6">
            <w:pPr>
              <w:jc w:val="both"/>
              <w:rPr>
                <w:color w:val="auto"/>
                <w:sz w:val="24"/>
                <w:lang w:val="en-US"/>
              </w:rPr>
            </w:pPr>
            <w:r w:rsidRPr="00642BCF">
              <w:rPr>
                <w:color w:val="auto"/>
                <w:sz w:val="24"/>
                <w:lang w:val="en-US"/>
              </w:rPr>
              <w:t>CBQL, GV, NV</w:t>
            </w:r>
          </w:p>
          <w:p w14:paraId="3A3B6B3B" w14:textId="23B7B534" w:rsidR="00B714A6" w:rsidRPr="00642BCF" w:rsidRDefault="00B714A6" w:rsidP="00B714A6">
            <w:pPr>
              <w:jc w:val="both"/>
              <w:rPr>
                <w:color w:val="auto"/>
                <w:sz w:val="24"/>
                <w:lang w:val="en-US"/>
              </w:rPr>
            </w:pPr>
          </w:p>
        </w:tc>
        <w:tc>
          <w:tcPr>
            <w:tcW w:w="1473" w:type="dxa"/>
            <w:vAlign w:val="center"/>
          </w:tcPr>
          <w:p w14:paraId="59203756" w14:textId="194327A3" w:rsidR="00B714A6" w:rsidRPr="00642BCF" w:rsidRDefault="00B714A6" w:rsidP="00B714A6">
            <w:pPr>
              <w:rPr>
                <w:color w:val="auto"/>
                <w:sz w:val="24"/>
              </w:rPr>
            </w:pPr>
            <w:r>
              <w:rPr>
                <w:color w:val="auto"/>
                <w:sz w:val="24"/>
                <w:lang w:val="en-US"/>
              </w:rPr>
              <w:t>Hiệu trưởng</w:t>
            </w:r>
          </w:p>
        </w:tc>
        <w:tc>
          <w:tcPr>
            <w:tcW w:w="1140" w:type="dxa"/>
          </w:tcPr>
          <w:p w14:paraId="01B5152B" w14:textId="77777777" w:rsidR="00B714A6" w:rsidRPr="00642BCF" w:rsidRDefault="00B714A6" w:rsidP="00B714A6">
            <w:pPr>
              <w:ind w:left="-615" w:firstLine="615"/>
              <w:rPr>
                <w:sz w:val="24"/>
              </w:rPr>
            </w:pPr>
          </w:p>
        </w:tc>
      </w:tr>
    </w:tbl>
    <w:p w14:paraId="15040546" w14:textId="1F9C75C2" w:rsidR="00D52E66" w:rsidRPr="00642BCF" w:rsidRDefault="00C92D4B" w:rsidP="00760776">
      <w:pPr>
        <w:spacing w:before="120" w:after="120"/>
        <w:jc w:val="right"/>
        <w:rPr>
          <w:lang w:val="en-US"/>
        </w:rPr>
      </w:pPr>
      <w:r w:rsidRPr="00642BCF">
        <w:rPr>
          <w:b/>
        </w:rPr>
        <w:t xml:space="preserve">                                             </w:t>
      </w:r>
      <w:r w:rsidR="00632261" w:rsidRPr="00642BCF">
        <w:rPr>
          <w:b/>
          <w:u w:val="single"/>
          <w:lang w:val="en-US"/>
        </w:rPr>
        <w:t>TRƯỜNG MẦM NON TRÀM CHIM</w:t>
      </w:r>
    </w:p>
    <w:p w14:paraId="564B04D4" w14:textId="77777777" w:rsidR="00D52E66" w:rsidRPr="00642BCF" w:rsidRDefault="00D52E66">
      <w:pPr>
        <w:ind w:firstLine="567"/>
        <w:jc w:val="both"/>
      </w:pPr>
    </w:p>
    <w:p w14:paraId="17050DEA" w14:textId="77777777" w:rsidR="00D52E66" w:rsidRPr="00642BCF" w:rsidRDefault="00D52E66">
      <w:pPr>
        <w:ind w:firstLine="567"/>
        <w:jc w:val="both"/>
      </w:pPr>
    </w:p>
    <w:p w14:paraId="37F375C4" w14:textId="77777777" w:rsidR="00D52E66" w:rsidRPr="00642BCF" w:rsidRDefault="00D52E66">
      <w:pPr>
        <w:ind w:firstLine="567"/>
        <w:jc w:val="both"/>
      </w:pPr>
    </w:p>
    <w:p w14:paraId="11F9BD0B" w14:textId="77777777" w:rsidR="00D52E66" w:rsidRPr="00642BCF" w:rsidRDefault="00D52E66">
      <w:pPr>
        <w:ind w:firstLine="567"/>
        <w:jc w:val="both"/>
      </w:pPr>
    </w:p>
    <w:p w14:paraId="34D6047F" w14:textId="77777777" w:rsidR="00D52E66" w:rsidRPr="00642BCF" w:rsidRDefault="00D52E66">
      <w:pPr>
        <w:ind w:firstLine="567"/>
        <w:jc w:val="both"/>
      </w:pPr>
    </w:p>
    <w:p w14:paraId="11774A24" w14:textId="77777777" w:rsidR="00D52E66" w:rsidRPr="00FA17FE" w:rsidRDefault="00D52E66">
      <w:pPr>
        <w:ind w:firstLine="567"/>
        <w:jc w:val="both"/>
      </w:pPr>
    </w:p>
    <w:p w14:paraId="2863FDED" w14:textId="77777777" w:rsidR="00D52E66" w:rsidRPr="00FA17FE" w:rsidRDefault="00D52E66">
      <w:pPr>
        <w:ind w:firstLine="567"/>
        <w:jc w:val="both"/>
      </w:pPr>
    </w:p>
    <w:sectPr w:rsidR="00D52E66" w:rsidRPr="00FA17FE" w:rsidSect="002C6FAF">
      <w:headerReference w:type="even" r:id="rId8"/>
      <w:headerReference w:type="default" r:id="rId9"/>
      <w:footerReference w:type="even" r:id="rId10"/>
      <w:footerReference w:type="default" r:id="rId11"/>
      <w:headerReference w:type="first" r:id="rId12"/>
      <w:footerReference w:type="first" r:id="rId13"/>
      <w:pgSz w:w="11909" w:h="16834" w:code="9"/>
      <w:pgMar w:top="1138" w:right="1138" w:bottom="850" w:left="1699" w:header="73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B5EE3" w14:textId="77777777" w:rsidR="00052789" w:rsidRDefault="00052789">
      <w:r>
        <w:separator/>
      </w:r>
    </w:p>
  </w:endnote>
  <w:endnote w:type="continuationSeparator" w:id="0">
    <w:p w14:paraId="6356C341" w14:textId="77777777" w:rsidR="00052789" w:rsidRDefault="0005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mn-e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1FC9" w14:textId="77777777" w:rsidR="00DB1E1A" w:rsidRDefault="00DB1E1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EA223A7" w14:textId="77777777" w:rsidR="00DB1E1A" w:rsidRDefault="00DB1E1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5E00" w14:textId="77777777" w:rsidR="00DB1E1A" w:rsidRDefault="00DB1E1A">
    <w:pPr>
      <w:pBdr>
        <w:top w:val="nil"/>
        <w:left w:val="nil"/>
        <w:bottom w:val="nil"/>
        <w:right w:val="nil"/>
        <w:between w:val="nil"/>
      </w:pBdr>
      <w:tabs>
        <w:tab w:val="center" w:pos="4320"/>
        <w:tab w:val="right" w:pos="8640"/>
      </w:tabs>
      <w:jc w:val="right"/>
      <w:rPr>
        <w:color w:val="000000"/>
      </w:rPr>
    </w:pPr>
  </w:p>
  <w:p w14:paraId="3B29F546" w14:textId="77777777" w:rsidR="00DB1E1A" w:rsidRDefault="00DB1E1A">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0F33" w14:textId="77777777" w:rsidR="00DB1E1A" w:rsidRDefault="00DB1E1A">
    <w:pPr>
      <w:pBdr>
        <w:top w:val="nil"/>
        <w:left w:val="nil"/>
        <w:bottom w:val="nil"/>
        <w:right w:val="nil"/>
        <w:between w:val="nil"/>
      </w:pBdr>
      <w:tabs>
        <w:tab w:val="center" w:pos="4320"/>
        <w:tab w:val="right" w:pos="8640"/>
      </w:tabs>
      <w:rPr>
        <w:color w:val="00000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06C84" w14:textId="77777777" w:rsidR="00052789" w:rsidRDefault="00052789">
      <w:r>
        <w:separator/>
      </w:r>
    </w:p>
  </w:footnote>
  <w:footnote w:type="continuationSeparator" w:id="0">
    <w:p w14:paraId="5CCBCDF9" w14:textId="77777777" w:rsidR="00052789" w:rsidRDefault="00052789">
      <w:r>
        <w:continuationSeparator/>
      </w:r>
    </w:p>
  </w:footnote>
  <w:footnote w:id="1">
    <w:p w14:paraId="09C018AC" w14:textId="77777777" w:rsidR="00DB1E1A" w:rsidRPr="00C64508" w:rsidRDefault="00DB1E1A" w:rsidP="00B06482">
      <w:pPr>
        <w:pBdr>
          <w:top w:val="nil"/>
          <w:left w:val="nil"/>
          <w:bottom w:val="nil"/>
          <w:right w:val="nil"/>
          <w:between w:val="nil"/>
        </w:pBdr>
        <w:jc w:val="both"/>
        <w:rPr>
          <w:color w:val="000000"/>
          <w:sz w:val="18"/>
          <w:szCs w:val="18"/>
        </w:rPr>
      </w:pPr>
      <w:r w:rsidRPr="00B06482">
        <w:rPr>
          <w:rStyle w:val="FootnoteReference"/>
          <w:sz w:val="18"/>
          <w:szCs w:val="18"/>
        </w:rPr>
        <w:footnoteRef/>
      </w:r>
      <w:r w:rsidRPr="00B06482">
        <w:rPr>
          <w:color w:val="000000"/>
          <w:sz w:val="18"/>
          <w:szCs w:val="18"/>
        </w:rPr>
        <w:t xml:space="preserve"> N</w:t>
      </w:r>
      <w:r w:rsidRPr="00C64508">
        <w:rPr>
          <w:color w:val="000000"/>
          <w:sz w:val="18"/>
          <w:szCs w:val="18"/>
        </w:rPr>
        <w:t>ghị định số 69/2008/NĐ-CP và Nghị quyết số 35/NQ-CP ngày 04/6/2019 của Chính phủ về tăng cường huy động các nguồn lực của xã hội đầu tư cho phát triển GDĐT giai đoạn 2019 - 2025.</w:t>
      </w:r>
    </w:p>
  </w:footnote>
  <w:footnote w:id="2">
    <w:p w14:paraId="297F218D" w14:textId="5F9699A2" w:rsidR="00DB1E1A" w:rsidRPr="00C64508" w:rsidRDefault="00DB1E1A">
      <w:pPr>
        <w:pBdr>
          <w:top w:val="nil"/>
          <w:left w:val="nil"/>
          <w:bottom w:val="nil"/>
          <w:right w:val="nil"/>
          <w:between w:val="nil"/>
        </w:pBdr>
        <w:jc w:val="both"/>
        <w:rPr>
          <w:color w:val="000000"/>
          <w:sz w:val="18"/>
          <w:szCs w:val="18"/>
        </w:rPr>
      </w:pPr>
      <w:r w:rsidRPr="00C64508">
        <w:rPr>
          <w:rStyle w:val="FootnoteReference"/>
          <w:sz w:val="18"/>
          <w:szCs w:val="18"/>
        </w:rPr>
        <w:footnoteRef/>
      </w:r>
      <w:r w:rsidRPr="00C64508">
        <w:rPr>
          <w:color w:val="000000"/>
          <w:sz w:val="18"/>
          <w:szCs w:val="18"/>
        </w:rPr>
        <w:t xml:space="preserve"> Công văn số 7237/BGDĐT-GDMN ngày 26/12/2023 </w:t>
      </w:r>
      <w:r w:rsidRPr="00C64508">
        <w:rPr>
          <w:color w:val="000000"/>
          <w:sz w:val="18"/>
          <w:szCs w:val="18"/>
          <w:lang w:val="en-US"/>
        </w:rPr>
        <w:t xml:space="preserve">của Bộ GDĐT </w:t>
      </w:r>
      <w:r w:rsidRPr="00C64508">
        <w:rPr>
          <w:color w:val="000000"/>
          <w:sz w:val="18"/>
          <w:szCs w:val="18"/>
        </w:rPr>
        <w:t>về việc phối hợp chỉ đạo thực hiện chính sách đối với GDMN tại địa bàn có KCN, nơi tập trung nhiều lao động; Nghị định số 105/2020/NĐ-CP ngày 08</w:t>
      </w:r>
      <w:r w:rsidRPr="00C64508">
        <w:rPr>
          <w:color w:val="000000"/>
          <w:sz w:val="18"/>
          <w:szCs w:val="18"/>
          <w:lang w:val="en-US"/>
        </w:rPr>
        <w:t>/</w:t>
      </w:r>
      <w:r w:rsidRPr="00C64508">
        <w:rPr>
          <w:color w:val="000000"/>
          <w:sz w:val="18"/>
          <w:szCs w:val="18"/>
        </w:rPr>
        <w:t>9</w:t>
      </w:r>
      <w:r w:rsidRPr="00C64508">
        <w:rPr>
          <w:color w:val="000000"/>
          <w:sz w:val="18"/>
          <w:szCs w:val="18"/>
          <w:lang w:val="en-US"/>
        </w:rPr>
        <w:t>/</w:t>
      </w:r>
      <w:r w:rsidRPr="00C64508">
        <w:rPr>
          <w:color w:val="000000"/>
          <w:sz w:val="18"/>
          <w:szCs w:val="18"/>
        </w:rPr>
        <w:t xml:space="preserve">2020 </w:t>
      </w:r>
      <w:r w:rsidRPr="00C64508">
        <w:rPr>
          <w:color w:val="000000"/>
          <w:sz w:val="18"/>
          <w:szCs w:val="18"/>
          <w:lang w:val="en-US"/>
        </w:rPr>
        <w:t xml:space="preserve">của Chính phủ </w:t>
      </w:r>
      <w:r w:rsidRPr="00C64508">
        <w:rPr>
          <w:color w:val="000000"/>
          <w:sz w:val="18"/>
          <w:szCs w:val="18"/>
        </w:rPr>
        <w:t>quy định về chính sách phát triển GDMN; Nghị định số 145/2020/NĐ-CP ngày</w:t>
      </w:r>
      <w:r w:rsidRPr="00C64508">
        <w:rPr>
          <w:i/>
          <w:iCs/>
          <w:color w:val="000000"/>
          <w:sz w:val="18"/>
          <w:szCs w:val="18"/>
        </w:rPr>
        <w:t xml:space="preserve"> </w:t>
      </w:r>
      <w:r w:rsidRPr="00C64508">
        <w:rPr>
          <w:color w:val="000000"/>
          <w:sz w:val="18"/>
          <w:szCs w:val="18"/>
        </w:rPr>
        <w:t>14</w:t>
      </w:r>
      <w:r w:rsidRPr="00C64508">
        <w:rPr>
          <w:color w:val="000000"/>
          <w:sz w:val="18"/>
          <w:szCs w:val="18"/>
          <w:lang w:val="en-US"/>
        </w:rPr>
        <w:t>/</w:t>
      </w:r>
      <w:r w:rsidRPr="00C64508">
        <w:rPr>
          <w:color w:val="000000"/>
          <w:sz w:val="18"/>
          <w:szCs w:val="18"/>
        </w:rPr>
        <w:t>12</w:t>
      </w:r>
      <w:r w:rsidRPr="00C64508">
        <w:rPr>
          <w:color w:val="000000"/>
          <w:sz w:val="18"/>
          <w:szCs w:val="18"/>
          <w:lang w:val="en-US"/>
        </w:rPr>
        <w:t>/</w:t>
      </w:r>
      <w:r w:rsidRPr="00C64508">
        <w:rPr>
          <w:color w:val="000000"/>
          <w:sz w:val="18"/>
          <w:szCs w:val="18"/>
        </w:rPr>
        <w:t xml:space="preserve">2020 </w:t>
      </w:r>
      <w:r w:rsidRPr="00C64508">
        <w:rPr>
          <w:color w:val="000000"/>
          <w:sz w:val="18"/>
          <w:szCs w:val="18"/>
          <w:lang w:val="en-US"/>
        </w:rPr>
        <w:t xml:space="preserve">của Chính phủ </w:t>
      </w:r>
      <w:r w:rsidRPr="00C64508">
        <w:rPr>
          <w:color w:val="000000"/>
          <w:sz w:val="18"/>
          <w:szCs w:val="18"/>
        </w:rPr>
        <w:t>quy định chi tiết và hướng dẫn thi hành một số điều của </w:t>
      </w:r>
      <w:hyperlink r:id="rId1">
        <w:r w:rsidRPr="00C64508">
          <w:rPr>
            <w:color w:val="000000"/>
            <w:sz w:val="18"/>
            <w:szCs w:val="18"/>
          </w:rPr>
          <w:t>Bộ luật Lao động</w:t>
        </w:r>
      </w:hyperlink>
      <w:r w:rsidRPr="00C64508">
        <w:rPr>
          <w:color w:val="000000"/>
          <w:sz w:val="18"/>
          <w:szCs w:val="18"/>
        </w:rPr>
        <w:t> về điều kiện lao động và quan hệ lao động.</w:t>
      </w:r>
    </w:p>
  </w:footnote>
  <w:footnote w:id="3">
    <w:p w14:paraId="0D36F85D" w14:textId="2F88CA23" w:rsidR="00DB1E1A" w:rsidRPr="00A3165D" w:rsidRDefault="00DB1E1A" w:rsidP="00313A83">
      <w:pPr>
        <w:pBdr>
          <w:top w:val="nil"/>
          <w:left w:val="nil"/>
          <w:bottom w:val="nil"/>
          <w:right w:val="nil"/>
          <w:between w:val="nil"/>
        </w:pBdr>
        <w:jc w:val="both"/>
        <w:rPr>
          <w:color w:val="000000"/>
          <w:sz w:val="18"/>
          <w:szCs w:val="18"/>
        </w:rPr>
      </w:pPr>
      <w:r w:rsidRPr="00C64508">
        <w:rPr>
          <w:rStyle w:val="FootnoteReference"/>
          <w:sz w:val="18"/>
          <w:szCs w:val="18"/>
        </w:rPr>
        <w:footnoteRef/>
      </w:r>
      <w:r w:rsidRPr="00C64508">
        <w:rPr>
          <w:color w:val="000000"/>
          <w:sz w:val="18"/>
          <w:szCs w:val="18"/>
        </w:rPr>
        <w:t xml:space="preserve"> Chính sách phát triển GDMN: Nghị định số 105/2020/NĐ-CP quy định chính sách phát triển GDMN; Nghị định số 145/2020/NĐ-CP quy định chi tiết và hướng dẫn thi hành một số điều của </w:t>
      </w:r>
      <w:hyperlink r:id="rId2">
        <w:r w:rsidRPr="00C64508">
          <w:rPr>
            <w:color w:val="000000"/>
            <w:sz w:val="18"/>
            <w:szCs w:val="18"/>
          </w:rPr>
          <w:t>Bộ luật Lao động</w:t>
        </w:r>
      </w:hyperlink>
      <w:r w:rsidRPr="00C64508">
        <w:rPr>
          <w:color w:val="000000"/>
          <w:sz w:val="18"/>
          <w:szCs w:val="18"/>
        </w:rPr>
        <w:t xml:space="preserve"> về điều kiện lao động và quan hệ lao động; </w:t>
      </w:r>
      <w:r w:rsidRPr="00C64508">
        <w:rPr>
          <w:sz w:val="18"/>
          <w:szCs w:val="18"/>
        </w:rPr>
        <w:t xml:space="preserve">Quyết </w:t>
      </w:r>
      <w:r w:rsidRPr="00C64508">
        <w:rPr>
          <w:sz w:val="18"/>
          <w:szCs w:val="18"/>
          <w:lang w:val="en-US"/>
        </w:rPr>
        <w:t xml:space="preserve">định số </w:t>
      </w:r>
      <w:r w:rsidRPr="00C64508">
        <w:rPr>
          <w:sz w:val="18"/>
          <w:szCs w:val="18"/>
        </w:rPr>
        <w:t>1677/QĐ</w:t>
      </w:r>
      <w:r w:rsidRPr="00C64508">
        <w:rPr>
          <w:color w:val="000000"/>
          <w:sz w:val="18"/>
          <w:szCs w:val="18"/>
        </w:rPr>
        <w:t xml:space="preserve">-TTg ngày 03/12/2018 </w:t>
      </w:r>
      <w:r w:rsidRPr="00C64508">
        <w:rPr>
          <w:color w:val="000000"/>
          <w:sz w:val="18"/>
          <w:szCs w:val="18"/>
          <w:lang w:val="en-US"/>
        </w:rPr>
        <w:t xml:space="preserve">của Thủ tướng Chính phủ </w:t>
      </w:r>
      <w:r w:rsidRPr="00C64508">
        <w:rPr>
          <w:color w:val="000000"/>
          <w:sz w:val="18"/>
          <w:szCs w:val="18"/>
        </w:rPr>
        <w:t>phê duyệt</w:t>
      </w:r>
      <w:r w:rsidRPr="00A3165D">
        <w:rPr>
          <w:color w:val="000000"/>
          <w:sz w:val="18"/>
          <w:szCs w:val="18"/>
        </w:rPr>
        <w:t xml:space="preserve"> Đề án “Phát triển GDMN giai đoạn 2018 - 2025”.</w:t>
      </w:r>
    </w:p>
  </w:footnote>
  <w:footnote w:id="4">
    <w:p w14:paraId="682AC8FF" w14:textId="77777777" w:rsidR="00DB1E1A" w:rsidRPr="00A3165D" w:rsidRDefault="00DB1E1A">
      <w:pPr>
        <w:pBdr>
          <w:top w:val="nil"/>
          <w:left w:val="nil"/>
          <w:bottom w:val="nil"/>
          <w:right w:val="nil"/>
          <w:between w:val="nil"/>
        </w:pBdr>
        <w:jc w:val="both"/>
        <w:rPr>
          <w:color w:val="000000"/>
          <w:sz w:val="18"/>
          <w:szCs w:val="18"/>
        </w:rPr>
      </w:pPr>
      <w:r w:rsidRPr="00A3165D">
        <w:rPr>
          <w:rStyle w:val="FootnoteReference"/>
          <w:sz w:val="18"/>
          <w:szCs w:val="18"/>
        </w:rPr>
        <w:footnoteRef/>
      </w:r>
      <w:r w:rsidRPr="00A3165D">
        <w:rPr>
          <w:color w:val="000000"/>
          <w:sz w:val="18"/>
          <w:szCs w:val="18"/>
        </w:rPr>
        <w:t xml:space="preserve"> Thông tư số 06/2022/TT-BGDĐT ngày 11/05/2022 của Bộ GDĐT hướng dẫn trang bị kiến thức, kỹ năng về phòng cháy, chữa cháy và cứu nạn, cứu hộ cho học sinh, sinh viên trong các cơ sở giáo dục.</w:t>
      </w:r>
    </w:p>
  </w:footnote>
  <w:footnote w:id="5">
    <w:p w14:paraId="5C2BFA6D" w14:textId="77777777" w:rsidR="00DB1E1A" w:rsidRPr="00FE6968" w:rsidRDefault="00DB1E1A" w:rsidP="00BF2C78">
      <w:pPr>
        <w:pStyle w:val="FootnoteText"/>
        <w:spacing w:after="0" w:line="240" w:lineRule="auto"/>
        <w:jc w:val="both"/>
      </w:pPr>
      <w:r w:rsidRPr="00FE6968">
        <w:rPr>
          <w:rStyle w:val="FootnoteReference"/>
        </w:rPr>
        <w:footnoteRef/>
      </w:r>
      <w:r w:rsidRPr="00FE6968">
        <w:t xml:space="preserve"> Chỉ thị số 138/CT-BGDĐT ngày 18 tháng 01 năm 2019 của Bộ trưởng Bộ GDĐT về việc chấn chính tình trạng lạm dụng hồ sơ, sổ sách trong nhà trường.</w:t>
      </w:r>
    </w:p>
  </w:footnote>
  <w:footnote w:id="6">
    <w:p w14:paraId="4C6DD4B9" w14:textId="4A742402" w:rsidR="00DB1E1A" w:rsidRPr="00A3165D" w:rsidRDefault="00DB1E1A">
      <w:pPr>
        <w:pBdr>
          <w:top w:val="nil"/>
          <w:left w:val="nil"/>
          <w:bottom w:val="nil"/>
          <w:right w:val="nil"/>
          <w:between w:val="nil"/>
        </w:pBdr>
        <w:rPr>
          <w:color w:val="000000"/>
          <w:sz w:val="18"/>
          <w:szCs w:val="18"/>
        </w:rPr>
      </w:pPr>
      <w:r w:rsidRPr="00A3165D">
        <w:rPr>
          <w:rStyle w:val="FootnoteReference"/>
          <w:sz w:val="18"/>
          <w:szCs w:val="18"/>
        </w:rPr>
        <w:footnoteRef/>
      </w:r>
      <w:r w:rsidRPr="00A3165D">
        <w:rPr>
          <w:color w:val="000000"/>
          <w:sz w:val="18"/>
          <w:szCs w:val="18"/>
        </w:rPr>
        <w:t xml:space="preserve"> Chỉ thị số 138/CT-BGD</w:t>
      </w:r>
      <w:r>
        <w:rPr>
          <w:color w:val="000000"/>
          <w:sz w:val="18"/>
          <w:szCs w:val="18"/>
        </w:rPr>
        <w:t>ĐT ngày 18/01/2019 của Bộ</w:t>
      </w:r>
      <w:r w:rsidRPr="00A3165D">
        <w:rPr>
          <w:color w:val="000000"/>
          <w:sz w:val="18"/>
          <w:szCs w:val="18"/>
        </w:rPr>
        <w:t xml:space="preserve"> Bộ GDĐT về việc chấn chính tình trạng lạm dụng hồ sơ, sổ sách trong nhà trường.</w:t>
      </w:r>
    </w:p>
  </w:footnote>
  <w:footnote w:id="7">
    <w:p w14:paraId="2C86A13D" w14:textId="11F56A16" w:rsidR="00DB1E1A" w:rsidRPr="00E549D1" w:rsidRDefault="00DB1E1A">
      <w:pPr>
        <w:pBdr>
          <w:top w:val="nil"/>
          <w:left w:val="nil"/>
          <w:bottom w:val="nil"/>
          <w:right w:val="nil"/>
          <w:between w:val="nil"/>
        </w:pBdr>
        <w:jc w:val="both"/>
        <w:rPr>
          <w:color w:val="000000"/>
          <w:sz w:val="18"/>
          <w:szCs w:val="18"/>
        </w:rPr>
      </w:pPr>
      <w:r w:rsidRPr="009B5995">
        <w:rPr>
          <w:rStyle w:val="FootnoteReference"/>
          <w:sz w:val="18"/>
          <w:szCs w:val="18"/>
        </w:rPr>
        <w:footnoteRef/>
      </w:r>
      <w:r w:rsidRPr="009B5995">
        <w:rPr>
          <w:color w:val="000000"/>
          <w:sz w:val="18"/>
          <w:szCs w:val="18"/>
        </w:rPr>
        <w:t xml:space="preserve"> </w:t>
      </w:r>
      <w:r w:rsidRPr="00E549D1">
        <w:rPr>
          <w:color w:val="000000"/>
          <w:sz w:val="18"/>
          <w:szCs w:val="18"/>
        </w:rPr>
        <w:t xml:space="preserve">Nghị định </w:t>
      </w:r>
      <w:r w:rsidRPr="00E549D1">
        <w:rPr>
          <w:color w:val="000000"/>
          <w:sz w:val="18"/>
          <w:szCs w:val="18"/>
          <w:lang w:val="en-US"/>
        </w:rPr>
        <w:t xml:space="preserve">số </w:t>
      </w:r>
      <w:r w:rsidRPr="00E549D1">
        <w:rPr>
          <w:color w:val="000000"/>
          <w:sz w:val="18"/>
          <w:szCs w:val="18"/>
        </w:rPr>
        <w:t>24/2021/NĐ-CP ngày 23/3/2021 của Chính phủ quy định việc quản lý trong cơ sở GDMN và cơ sở giáo dục phổ thông công lập; Thông tư số 52/2020/TT-BGDĐT ngày 31/12/2020 của Bộ GDĐT ban hành Điều lệ trường mầm non; Thông tư số 49/2021/TT-BGDĐT ngày 31/12/2021 của Bộ GDĐT ban hành Quy chế tổ chức và hoạt động nhóm trẻ độc lập, lớp mẫu giáo độc lập, lớp mầm non độc lập.</w:t>
      </w:r>
    </w:p>
  </w:footnote>
  <w:footnote w:id="8">
    <w:p w14:paraId="43E46771" w14:textId="394DE3D5" w:rsidR="00DB1E1A" w:rsidRPr="00E549D1" w:rsidRDefault="00DB1E1A">
      <w:pPr>
        <w:pBdr>
          <w:top w:val="nil"/>
          <w:left w:val="nil"/>
          <w:bottom w:val="nil"/>
          <w:right w:val="nil"/>
          <w:between w:val="nil"/>
        </w:pBdr>
        <w:jc w:val="both"/>
        <w:rPr>
          <w:color w:val="000000"/>
          <w:sz w:val="18"/>
          <w:szCs w:val="18"/>
        </w:rPr>
      </w:pPr>
      <w:r w:rsidRPr="00E549D1">
        <w:rPr>
          <w:rStyle w:val="FootnoteReference"/>
          <w:sz w:val="18"/>
          <w:szCs w:val="18"/>
        </w:rPr>
        <w:footnoteRef/>
      </w:r>
      <w:r w:rsidRPr="00E549D1">
        <w:rPr>
          <w:color w:val="000000"/>
          <w:sz w:val="18"/>
          <w:szCs w:val="18"/>
        </w:rPr>
        <w:t xml:space="preserve"> Thông tư số 45/2021/TT-BGDĐT ngày 31/12/2021 của Bộ GDĐT ban hành quy định về việc xây dựng trường học an toàn phòng, chống tai nạn, thương tích. </w:t>
      </w:r>
    </w:p>
  </w:footnote>
  <w:footnote w:id="9">
    <w:p w14:paraId="2C61426D" w14:textId="2A9CF1D7" w:rsidR="00DB1E1A" w:rsidRPr="008203FA" w:rsidRDefault="00DB1E1A">
      <w:pPr>
        <w:pBdr>
          <w:top w:val="nil"/>
          <w:left w:val="nil"/>
          <w:bottom w:val="nil"/>
          <w:right w:val="nil"/>
          <w:between w:val="nil"/>
        </w:pBdr>
        <w:jc w:val="both"/>
        <w:rPr>
          <w:color w:val="000000"/>
          <w:sz w:val="18"/>
          <w:szCs w:val="18"/>
        </w:rPr>
      </w:pPr>
      <w:r w:rsidRPr="008203FA">
        <w:rPr>
          <w:rStyle w:val="FootnoteReference"/>
          <w:sz w:val="18"/>
          <w:szCs w:val="18"/>
        </w:rPr>
        <w:footnoteRef/>
      </w:r>
      <w:r w:rsidRPr="008203FA">
        <w:rPr>
          <w:color w:val="000000"/>
          <w:sz w:val="18"/>
          <w:szCs w:val="18"/>
        </w:rPr>
        <w:t xml:space="preserve"> Nghị định số 80/2017/NĐ-CP ngày 17</w:t>
      </w:r>
      <w:r w:rsidRPr="008203FA">
        <w:rPr>
          <w:color w:val="000000"/>
          <w:sz w:val="18"/>
          <w:szCs w:val="18"/>
          <w:lang w:val="en-US"/>
        </w:rPr>
        <w:t>/</w:t>
      </w:r>
      <w:r w:rsidRPr="008203FA">
        <w:rPr>
          <w:color w:val="000000"/>
          <w:sz w:val="18"/>
          <w:szCs w:val="18"/>
        </w:rPr>
        <w:t>7</w:t>
      </w:r>
      <w:r w:rsidRPr="008203FA">
        <w:rPr>
          <w:color w:val="000000"/>
          <w:sz w:val="18"/>
          <w:szCs w:val="18"/>
          <w:lang w:val="en-US"/>
        </w:rPr>
        <w:t>/</w:t>
      </w:r>
      <w:r w:rsidRPr="008203FA">
        <w:rPr>
          <w:color w:val="000000"/>
          <w:sz w:val="18"/>
          <w:szCs w:val="18"/>
        </w:rPr>
        <w:t>2017</w:t>
      </w:r>
      <w:r w:rsidRPr="008203FA">
        <w:rPr>
          <w:i/>
          <w:iCs/>
          <w:color w:val="000000"/>
          <w:sz w:val="18"/>
          <w:szCs w:val="18"/>
          <w:lang w:val="en-US"/>
        </w:rPr>
        <w:t xml:space="preserve"> </w:t>
      </w:r>
      <w:r w:rsidRPr="008203FA">
        <w:rPr>
          <w:color w:val="000000"/>
          <w:sz w:val="18"/>
          <w:szCs w:val="18"/>
          <w:lang w:val="en-US"/>
        </w:rPr>
        <w:t xml:space="preserve">của Chính phủ </w:t>
      </w:r>
      <w:r w:rsidRPr="008203FA">
        <w:rPr>
          <w:color w:val="000000"/>
          <w:sz w:val="18"/>
          <w:szCs w:val="18"/>
        </w:rPr>
        <w:t>quy định về môi trường an toàn, lành mạnh, thân thiện, phòng, chống bạo lực học đường.</w:t>
      </w:r>
    </w:p>
  </w:footnote>
  <w:footnote w:id="10">
    <w:p w14:paraId="2A3E2A6A" w14:textId="67C92007" w:rsidR="00DB1E1A" w:rsidRPr="008203FA" w:rsidRDefault="00DB1E1A">
      <w:pPr>
        <w:pBdr>
          <w:top w:val="nil"/>
          <w:left w:val="nil"/>
          <w:bottom w:val="nil"/>
          <w:right w:val="nil"/>
          <w:between w:val="nil"/>
        </w:pBdr>
        <w:jc w:val="both"/>
        <w:rPr>
          <w:color w:val="000000"/>
          <w:sz w:val="18"/>
          <w:szCs w:val="18"/>
        </w:rPr>
      </w:pPr>
      <w:r w:rsidRPr="008203FA">
        <w:rPr>
          <w:rStyle w:val="FootnoteReference"/>
          <w:sz w:val="18"/>
          <w:szCs w:val="18"/>
        </w:rPr>
        <w:footnoteRef/>
      </w:r>
      <w:r w:rsidRPr="008203FA">
        <w:rPr>
          <w:color w:val="000000"/>
          <w:sz w:val="18"/>
          <w:szCs w:val="18"/>
        </w:rPr>
        <w:t xml:space="preserve"> Công văn số 1773/BGDĐT-GDCTCTHSSV ngày 16/4/2024 </w:t>
      </w:r>
      <w:r w:rsidRPr="008203FA">
        <w:rPr>
          <w:color w:val="000000"/>
          <w:sz w:val="18"/>
          <w:szCs w:val="18"/>
          <w:lang w:val="en-US"/>
        </w:rPr>
        <w:t>của Bộ GDĐT</w:t>
      </w:r>
      <w:r w:rsidRPr="008203FA">
        <w:rPr>
          <w:color w:val="000000"/>
          <w:sz w:val="18"/>
          <w:szCs w:val="18"/>
        </w:rPr>
        <w:t xml:space="preserve"> về việc tăng cường bảo đảm công tác an toàn trường học; Công văn số 3523/Bộ GDĐT-GDCTHSSV ngày 16</w:t>
      </w:r>
      <w:r w:rsidRPr="008203FA">
        <w:rPr>
          <w:color w:val="000000"/>
          <w:sz w:val="18"/>
          <w:szCs w:val="18"/>
          <w:lang w:val="en-US"/>
        </w:rPr>
        <w:t>/</w:t>
      </w:r>
      <w:r w:rsidRPr="008203FA">
        <w:rPr>
          <w:color w:val="000000"/>
          <w:sz w:val="18"/>
          <w:szCs w:val="18"/>
        </w:rPr>
        <w:t>8</w:t>
      </w:r>
      <w:r w:rsidRPr="008203FA">
        <w:rPr>
          <w:color w:val="000000"/>
          <w:sz w:val="18"/>
          <w:szCs w:val="18"/>
          <w:lang w:val="en-US"/>
        </w:rPr>
        <w:t>/</w:t>
      </w:r>
      <w:r w:rsidRPr="008203FA">
        <w:rPr>
          <w:color w:val="000000"/>
          <w:sz w:val="18"/>
          <w:szCs w:val="18"/>
        </w:rPr>
        <w:t xml:space="preserve">2019 </w:t>
      </w:r>
      <w:r w:rsidRPr="008203FA">
        <w:rPr>
          <w:color w:val="000000"/>
          <w:sz w:val="18"/>
          <w:szCs w:val="18"/>
          <w:lang w:val="en-US"/>
        </w:rPr>
        <w:t>của Bộ GDĐT</w:t>
      </w:r>
      <w:r w:rsidRPr="008203FA">
        <w:rPr>
          <w:color w:val="000000"/>
          <w:sz w:val="18"/>
          <w:szCs w:val="18"/>
        </w:rPr>
        <w:t xml:space="preserve"> về việc tăng cường các giải pháp bảo đảm an toàn cho học sinh khi sử dụng dịch vụ đưa đón bằng xe ô tô.</w:t>
      </w:r>
    </w:p>
  </w:footnote>
  <w:footnote w:id="11">
    <w:p w14:paraId="2DEDDDAE" w14:textId="77777777" w:rsidR="00DB1E1A" w:rsidRPr="008203FA" w:rsidRDefault="00DB1E1A">
      <w:pPr>
        <w:pBdr>
          <w:top w:val="nil"/>
          <w:left w:val="nil"/>
          <w:bottom w:val="nil"/>
          <w:right w:val="nil"/>
          <w:between w:val="nil"/>
        </w:pBdr>
        <w:jc w:val="both"/>
        <w:rPr>
          <w:color w:val="000000"/>
          <w:sz w:val="18"/>
          <w:szCs w:val="18"/>
        </w:rPr>
      </w:pPr>
      <w:r w:rsidRPr="008203FA">
        <w:rPr>
          <w:rStyle w:val="FootnoteReference"/>
          <w:sz w:val="18"/>
          <w:szCs w:val="18"/>
        </w:rPr>
        <w:footnoteRef/>
      </w:r>
      <w:r w:rsidRPr="008203FA">
        <w:rPr>
          <w:color w:val="000000"/>
          <w:sz w:val="18"/>
          <w:szCs w:val="18"/>
        </w:rPr>
        <w:t xml:space="preserve"> Thông tư số 45/2021/TT-BGDĐT ngày 31/12/2021 của Bộ GDĐT quy định về việc xây dựng trường học an toàn, phòng, chống tai nạn thương tích trong cơ sở GDMN. Công văn số 423/BGDĐT-GDMN ngày 07/02/2023 về việc phối hợp chỉ đạo công tác nuôi dưỡng và đảm bảo an toàn cho trẻ em tại cơ sở GDMN.</w:t>
      </w:r>
    </w:p>
  </w:footnote>
  <w:footnote w:id="12">
    <w:p w14:paraId="195E2665" w14:textId="7A4B8960" w:rsidR="00DB1E1A" w:rsidRPr="008203FA" w:rsidRDefault="00DB1E1A">
      <w:pPr>
        <w:pBdr>
          <w:top w:val="nil"/>
          <w:left w:val="nil"/>
          <w:bottom w:val="nil"/>
          <w:right w:val="nil"/>
          <w:between w:val="nil"/>
        </w:pBdr>
        <w:jc w:val="both"/>
        <w:rPr>
          <w:color w:val="000000"/>
          <w:sz w:val="18"/>
          <w:szCs w:val="18"/>
        </w:rPr>
      </w:pPr>
      <w:r w:rsidRPr="008203FA">
        <w:rPr>
          <w:rStyle w:val="FootnoteReference"/>
          <w:sz w:val="18"/>
          <w:szCs w:val="18"/>
        </w:rPr>
        <w:footnoteRef/>
      </w:r>
      <w:r w:rsidRPr="008203FA">
        <w:rPr>
          <w:color w:val="000000"/>
          <w:sz w:val="18"/>
          <w:szCs w:val="18"/>
        </w:rPr>
        <w:t xml:space="preserve"> Thông tư số 06/2022/TT-BGDĐT ngày 11/05/2022 </w:t>
      </w:r>
      <w:r w:rsidRPr="008203FA">
        <w:rPr>
          <w:color w:val="000000"/>
          <w:sz w:val="18"/>
          <w:szCs w:val="18"/>
          <w:lang w:val="en-US"/>
        </w:rPr>
        <w:t>của Bộ GDĐT</w:t>
      </w:r>
      <w:r w:rsidRPr="008203FA">
        <w:rPr>
          <w:color w:val="000000"/>
          <w:sz w:val="18"/>
          <w:szCs w:val="18"/>
        </w:rPr>
        <w:t xml:space="preserve"> hướng dẫn trang bị kiến thức, kỹ năng về phòng cháy, chữa cháy và cứu nạn, cứu hộ cho học sinh, sinh viên trong các cơ sở giáo dục.</w:t>
      </w:r>
    </w:p>
  </w:footnote>
  <w:footnote w:id="13">
    <w:p w14:paraId="4BF39D6C" w14:textId="77777777" w:rsidR="00DB1E1A" w:rsidRPr="008203FA" w:rsidRDefault="00DB1E1A" w:rsidP="00595FFA">
      <w:pPr>
        <w:pBdr>
          <w:top w:val="nil"/>
          <w:left w:val="nil"/>
          <w:bottom w:val="nil"/>
          <w:right w:val="nil"/>
          <w:between w:val="nil"/>
        </w:pBdr>
        <w:jc w:val="both"/>
        <w:rPr>
          <w:color w:val="000000"/>
          <w:sz w:val="20"/>
          <w:szCs w:val="20"/>
        </w:rPr>
      </w:pPr>
      <w:r w:rsidRPr="008203FA">
        <w:rPr>
          <w:rStyle w:val="FootnoteReference"/>
          <w:sz w:val="18"/>
          <w:szCs w:val="18"/>
        </w:rPr>
        <w:footnoteRef/>
      </w:r>
      <w:r w:rsidRPr="008203FA">
        <w:rPr>
          <w:color w:val="000000"/>
          <w:sz w:val="18"/>
          <w:szCs w:val="18"/>
        </w:rPr>
        <w:t xml:space="preserve"> Điều 7 Thông tư số 45/2021/TT-BGDĐT ngày 31/12/2021 của Bộ GDĐT quy định về việc xây dựng trường học an toàn, phòng, chống tai nạn thương tích trong cơ sở GDMN.</w:t>
      </w:r>
    </w:p>
  </w:footnote>
  <w:footnote w:id="14">
    <w:p w14:paraId="5BEB22EE" w14:textId="5337817A" w:rsidR="00DB1E1A" w:rsidRPr="0029713D" w:rsidRDefault="00DB1E1A" w:rsidP="00D30078">
      <w:pPr>
        <w:pBdr>
          <w:top w:val="nil"/>
          <w:left w:val="nil"/>
          <w:bottom w:val="nil"/>
          <w:right w:val="nil"/>
          <w:between w:val="nil"/>
        </w:pBdr>
        <w:jc w:val="both"/>
        <w:rPr>
          <w:color w:val="000000"/>
          <w:sz w:val="18"/>
          <w:szCs w:val="18"/>
        </w:rPr>
      </w:pPr>
      <w:r w:rsidRPr="008203FA">
        <w:rPr>
          <w:rStyle w:val="FootnoteReference"/>
          <w:sz w:val="18"/>
          <w:szCs w:val="18"/>
        </w:rPr>
        <w:footnoteRef/>
      </w:r>
      <w:r w:rsidRPr="008203FA">
        <w:rPr>
          <w:color w:val="000000"/>
          <w:sz w:val="18"/>
          <w:szCs w:val="18"/>
        </w:rPr>
        <w:t xml:space="preserve"> Thông tư liên tịch số 13/2016/TTLT-BYT-BGDĐT ngày 12</w:t>
      </w:r>
      <w:r w:rsidRPr="008203FA">
        <w:rPr>
          <w:color w:val="000000"/>
          <w:sz w:val="18"/>
          <w:szCs w:val="18"/>
          <w:lang w:val="en-US"/>
        </w:rPr>
        <w:t>/</w:t>
      </w:r>
      <w:r w:rsidRPr="008203FA">
        <w:rPr>
          <w:color w:val="000000"/>
          <w:sz w:val="18"/>
          <w:szCs w:val="18"/>
        </w:rPr>
        <w:t>5</w:t>
      </w:r>
      <w:r w:rsidRPr="008203FA">
        <w:rPr>
          <w:color w:val="000000"/>
          <w:sz w:val="18"/>
          <w:szCs w:val="18"/>
          <w:lang w:val="en-US"/>
        </w:rPr>
        <w:t>/</w:t>
      </w:r>
      <w:r w:rsidRPr="008203FA">
        <w:rPr>
          <w:color w:val="000000"/>
          <w:sz w:val="18"/>
          <w:szCs w:val="18"/>
        </w:rPr>
        <w:t>2016</w:t>
      </w:r>
      <w:r w:rsidRPr="008203FA">
        <w:rPr>
          <w:i/>
          <w:iCs/>
          <w:color w:val="000000"/>
          <w:sz w:val="18"/>
          <w:szCs w:val="18"/>
          <w:lang w:val="en-US"/>
        </w:rPr>
        <w:t xml:space="preserve"> </w:t>
      </w:r>
      <w:r w:rsidRPr="008203FA">
        <w:rPr>
          <w:color w:val="000000"/>
          <w:sz w:val="18"/>
          <w:szCs w:val="18"/>
          <w:lang w:val="en-US"/>
        </w:rPr>
        <w:t>của Bộ Y tế và Bộ GDĐT</w:t>
      </w:r>
      <w:r w:rsidRPr="008203FA">
        <w:rPr>
          <w:color w:val="000000"/>
          <w:sz w:val="18"/>
          <w:szCs w:val="18"/>
        </w:rPr>
        <w:t xml:space="preserve"> quy định về công tác y tế trường học.</w:t>
      </w:r>
    </w:p>
  </w:footnote>
  <w:footnote w:id="15">
    <w:p w14:paraId="66A7F779" w14:textId="2E3C1DB3" w:rsidR="00DB1E1A" w:rsidRPr="00C422C4" w:rsidRDefault="00DB1E1A" w:rsidP="00C422C4">
      <w:pPr>
        <w:pBdr>
          <w:top w:val="nil"/>
          <w:left w:val="nil"/>
          <w:bottom w:val="nil"/>
          <w:right w:val="nil"/>
          <w:between w:val="nil"/>
        </w:pBdr>
        <w:jc w:val="both"/>
        <w:rPr>
          <w:sz w:val="18"/>
          <w:szCs w:val="18"/>
        </w:rPr>
      </w:pPr>
      <w:r w:rsidRPr="008203FA">
        <w:rPr>
          <w:rStyle w:val="FootnoteReference"/>
          <w:sz w:val="18"/>
          <w:szCs w:val="18"/>
        </w:rPr>
        <w:footnoteRef/>
      </w:r>
      <w:r w:rsidRPr="008203FA">
        <w:rPr>
          <w:sz w:val="18"/>
          <w:szCs w:val="18"/>
        </w:rPr>
        <w:t xml:space="preserve"> </w:t>
      </w:r>
      <w:r w:rsidRPr="00C422C4">
        <w:rPr>
          <w:sz w:val="18"/>
          <w:szCs w:val="18"/>
        </w:rPr>
        <w:t>Công văn số 97/UBND-THVX ngày 08 tháng 3 năm 2023 của UBND tỉnh Đồng Tháp về tăng cường công tác nuôi dưỡng và đảm bảo an toàn cho trẻ em tại cơ sở GDMN trên địa bàn tỉnh Đồng Tháp</w:t>
      </w:r>
      <w:r w:rsidRPr="00C422C4">
        <w:rPr>
          <w:sz w:val="18"/>
          <w:szCs w:val="18"/>
          <w:lang w:val="en-US"/>
        </w:rPr>
        <w:t xml:space="preserve">; </w:t>
      </w:r>
      <w:r w:rsidRPr="00C422C4">
        <w:rPr>
          <w:sz w:val="18"/>
          <w:szCs w:val="18"/>
        </w:rPr>
        <w:t>Công văn số 384/UBND-VX ngày 14 tháng 3 năm 2023 của Uỷ ban nhân dân huyện Tam Nông về việc tăng cường công tác nuôi dưỡng và đảm bảo an toàn cho trẻ em tại các trường mầm non trên địa bàn huyện Tam Nông.</w:t>
      </w:r>
    </w:p>
  </w:footnote>
  <w:footnote w:id="16">
    <w:p w14:paraId="3DA38E7C" w14:textId="14276A89" w:rsidR="00DB1E1A" w:rsidRPr="00F83F69" w:rsidRDefault="00DB1E1A" w:rsidP="00F83F69">
      <w:pPr>
        <w:pBdr>
          <w:top w:val="nil"/>
          <w:left w:val="nil"/>
          <w:bottom w:val="nil"/>
          <w:right w:val="nil"/>
          <w:between w:val="nil"/>
        </w:pBdr>
        <w:jc w:val="both"/>
        <w:rPr>
          <w:sz w:val="18"/>
          <w:szCs w:val="18"/>
          <w:lang w:val="en-US"/>
        </w:rPr>
      </w:pPr>
      <w:r>
        <w:rPr>
          <w:rStyle w:val="FootnoteReference"/>
          <w:sz w:val="20"/>
          <w:szCs w:val="20"/>
        </w:rPr>
        <w:footnoteRef/>
      </w:r>
      <w:r w:rsidRPr="008203FA">
        <w:rPr>
          <w:sz w:val="18"/>
          <w:szCs w:val="18"/>
        </w:rPr>
        <w:t xml:space="preserve"> </w:t>
      </w:r>
      <w:r w:rsidRPr="00F83F69">
        <w:rPr>
          <w:sz w:val="18"/>
          <w:szCs w:val="18"/>
        </w:rPr>
        <w:t>Công văn số 190/SGDĐT-GDMNTH ngày 06 tháng 02 năm 2024 của Sở GDĐT tỉnh Đồng Tháp về việc đảm bảo các điều kiện ăn, ở, sinh hoạt và học tập tại các cơ sở giáo dục mầm non, cơ sở giáo dục có lớp tiểu học</w:t>
      </w:r>
      <w:r w:rsidRPr="00F83F69">
        <w:rPr>
          <w:sz w:val="18"/>
          <w:szCs w:val="18"/>
          <w:lang w:val="en-US"/>
        </w:rPr>
        <w:t xml:space="preserve">; </w:t>
      </w:r>
      <w:r w:rsidRPr="00F83F69">
        <w:rPr>
          <w:sz w:val="18"/>
          <w:szCs w:val="18"/>
        </w:rPr>
        <w:t>Công văn số 3739/VPHĐND&amp;UBND-VX ngày 28 tháng 12 năm 2023 của UBND huyện Tam Nông về việc tăng cường đảm bảo các điều kiện ăn, ở, sinh hoạt, học tập và an toàn cho trẻ mầm non, học sinh tại các cơ sở giáo dục</w:t>
      </w:r>
      <w:r w:rsidRPr="00F83F69">
        <w:rPr>
          <w:sz w:val="18"/>
          <w:szCs w:val="18"/>
          <w:lang w:val="en-US"/>
        </w:rPr>
        <w:t>.</w:t>
      </w:r>
    </w:p>
  </w:footnote>
  <w:footnote w:id="17">
    <w:p w14:paraId="0B53FF6E" w14:textId="05028E19" w:rsidR="00DB1E1A" w:rsidRPr="008C0431" w:rsidRDefault="00DB1E1A" w:rsidP="008C0431">
      <w:pPr>
        <w:pStyle w:val="FootnoteText"/>
        <w:spacing w:after="0" w:line="240" w:lineRule="auto"/>
        <w:rPr>
          <w:sz w:val="18"/>
          <w:szCs w:val="18"/>
          <w:lang w:val="en-US"/>
        </w:rPr>
      </w:pPr>
      <w:r>
        <w:rPr>
          <w:rStyle w:val="FootnoteReference"/>
        </w:rPr>
        <w:footnoteRef/>
      </w:r>
      <w:r>
        <w:t xml:space="preserve"> </w:t>
      </w:r>
      <w:r w:rsidRPr="008C0431">
        <w:rPr>
          <w:sz w:val="18"/>
          <w:szCs w:val="18"/>
        </w:rPr>
        <w:t>Quyết định số 2195/QĐ-BGDĐT ngày 10 tháng 8 năm 2022 của Bộ GDĐT về việc phê duyệt hướng dẫn công tác tổ chức bữa ăn học đường kết hợp tăng</w:t>
      </w:r>
      <w:r w:rsidRPr="00BF2A2E">
        <w:rPr>
          <w:sz w:val="28"/>
          <w:szCs w:val="28"/>
        </w:rPr>
        <w:t xml:space="preserve"> </w:t>
      </w:r>
      <w:r w:rsidRPr="008C0431">
        <w:rPr>
          <w:sz w:val="18"/>
          <w:szCs w:val="18"/>
        </w:rPr>
        <w:t>cường hoạt động thể lực cho trẻ em, học sinh trong các cơ sở giáo dục mầm non và Tiểu học</w:t>
      </w:r>
    </w:p>
  </w:footnote>
  <w:footnote w:id="18">
    <w:p w14:paraId="03A1FC3D" w14:textId="05032077" w:rsidR="00DB1E1A" w:rsidRDefault="00DB1E1A" w:rsidP="002C5661">
      <w:pPr>
        <w:pStyle w:val="FootnoteText"/>
        <w:spacing w:after="0" w:line="240" w:lineRule="auto"/>
        <w:rPr>
          <w:sz w:val="18"/>
          <w:szCs w:val="18"/>
          <w:lang w:val="en-US"/>
        </w:rPr>
      </w:pPr>
      <w:r w:rsidRPr="002C5661">
        <w:rPr>
          <w:rStyle w:val="FootnoteReference"/>
          <w:sz w:val="18"/>
          <w:szCs w:val="18"/>
        </w:rPr>
        <w:footnoteRef/>
      </w:r>
      <w:r w:rsidRPr="002C5661">
        <w:rPr>
          <w:sz w:val="18"/>
          <w:szCs w:val="18"/>
        </w:rPr>
        <w:t xml:space="preserve"> Nghị quyết số 35/NQ-CP ngày 04/6/2019 của Chính phủ về tăng cường huy động các nguồn lực của xã hội đầu tư phát triển giáo dục và đào tạo giai đoạn 2019 </w:t>
      </w:r>
      <w:r>
        <w:rPr>
          <w:sz w:val="18"/>
          <w:szCs w:val="18"/>
        </w:rPr>
        <w:t>–</w:t>
      </w:r>
      <w:r w:rsidRPr="002C5661">
        <w:rPr>
          <w:sz w:val="18"/>
          <w:szCs w:val="18"/>
        </w:rPr>
        <w:t xml:space="preserve"> 2025</w:t>
      </w:r>
    </w:p>
    <w:p w14:paraId="130643E5" w14:textId="77777777" w:rsidR="00DB1E1A" w:rsidRPr="009B0D75" w:rsidRDefault="00DB1E1A" w:rsidP="002C5661">
      <w:pPr>
        <w:pStyle w:val="FootnoteText"/>
        <w:spacing w:after="0" w:line="240" w:lineRule="auto"/>
        <w:rPr>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EEC1" w14:textId="77777777" w:rsidR="00DB1E1A" w:rsidRDefault="00DB1E1A">
    <w:pPr>
      <w:pBdr>
        <w:top w:val="nil"/>
        <w:left w:val="nil"/>
        <w:bottom w:val="nil"/>
        <w:right w:val="nil"/>
        <w:between w:val="nil"/>
      </w:pBdr>
      <w:tabs>
        <w:tab w:val="center" w:pos="4680"/>
        <w:tab w:val="right" w:pos="9360"/>
      </w:tabs>
      <w:rPr>
        <w:color w:val="000000"/>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5E3E" w14:textId="3A990082" w:rsidR="00DB1E1A" w:rsidRDefault="00DB1E1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90E91">
      <w:rPr>
        <w:noProof/>
        <w:color w:val="000000"/>
      </w:rPr>
      <w:t>3</w:t>
    </w:r>
    <w:r>
      <w:rPr>
        <w:color w:val="000000"/>
      </w:rPr>
      <w:fldChar w:fldCharType="end"/>
    </w:r>
  </w:p>
  <w:p w14:paraId="0986668A" w14:textId="77777777" w:rsidR="00DB1E1A" w:rsidRDefault="00DB1E1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D51A" w14:textId="77777777" w:rsidR="00DB1E1A" w:rsidRDefault="00DB1E1A">
    <w:pPr>
      <w:pBdr>
        <w:top w:val="nil"/>
        <w:left w:val="nil"/>
        <w:bottom w:val="nil"/>
        <w:right w:val="nil"/>
        <w:between w:val="nil"/>
      </w:pBdr>
      <w:tabs>
        <w:tab w:val="center" w:pos="4680"/>
        <w:tab w:val="right" w:pos="9360"/>
      </w:tabs>
      <w:rPr>
        <w:color w:val="000000"/>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66"/>
    <w:rsid w:val="0000767B"/>
    <w:rsid w:val="000137C0"/>
    <w:rsid w:val="00014664"/>
    <w:rsid w:val="00014A4B"/>
    <w:rsid w:val="0004123B"/>
    <w:rsid w:val="000413ED"/>
    <w:rsid w:val="00051E17"/>
    <w:rsid w:val="00052789"/>
    <w:rsid w:val="0005709B"/>
    <w:rsid w:val="00057F51"/>
    <w:rsid w:val="000617DC"/>
    <w:rsid w:val="000619C6"/>
    <w:rsid w:val="00061F14"/>
    <w:rsid w:val="00074A15"/>
    <w:rsid w:val="00084827"/>
    <w:rsid w:val="00086BAA"/>
    <w:rsid w:val="00092BBE"/>
    <w:rsid w:val="00094FFF"/>
    <w:rsid w:val="000A42E0"/>
    <w:rsid w:val="000A5D47"/>
    <w:rsid w:val="000A6C5C"/>
    <w:rsid w:val="000B00CB"/>
    <w:rsid w:val="000B1892"/>
    <w:rsid w:val="000B5C0F"/>
    <w:rsid w:val="000B63E8"/>
    <w:rsid w:val="000C2127"/>
    <w:rsid w:val="000C3511"/>
    <w:rsid w:val="000C6CDC"/>
    <w:rsid w:val="000D4650"/>
    <w:rsid w:val="000D5AB5"/>
    <w:rsid w:val="000E5918"/>
    <w:rsid w:val="000E6519"/>
    <w:rsid w:val="000F0522"/>
    <w:rsid w:val="00101C57"/>
    <w:rsid w:val="0011334F"/>
    <w:rsid w:val="001156B6"/>
    <w:rsid w:val="00125C8B"/>
    <w:rsid w:val="00126CD0"/>
    <w:rsid w:val="00146243"/>
    <w:rsid w:val="001468B2"/>
    <w:rsid w:val="00152070"/>
    <w:rsid w:val="00153963"/>
    <w:rsid w:val="001716BA"/>
    <w:rsid w:val="0017447D"/>
    <w:rsid w:val="00180419"/>
    <w:rsid w:val="001915C6"/>
    <w:rsid w:val="001921F2"/>
    <w:rsid w:val="00192FF2"/>
    <w:rsid w:val="001A1DDF"/>
    <w:rsid w:val="001B0437"/>
    <w:rsid w:val="001B5618"/>
    <w:rsid w:val="001D09FE"/>
    <w:rsid w:val="001D7578"/>
    <w:rsid w:val="001E742F"/>
    <w:rsid w:val="001E7747"/>
    <w:rsid w:val="001F318D"/>
    <w:rsid w:val="00207231"/>
    <w:rsid w:val="002128A2"/>
    <w:rsid w:val="00217A08"/>
    <w:rsid w:val="00225BBF"/>
    <w:rsid w:val="002307ED"/>
    <w:rsid w:val="0023466F"/>
    <w:rsid w:val="002410BE"/>
    <w:rsid w:val="00250387"/>
    <w:rsid w:val="0025557C"/>
    <w:rsid w:val="002634AC"/>
    <w:rsid w:val="0026485E"/>
    <w:rsid w:val="00270EF2"/>
    <w:rsid w:val="002821B8"/>
    <w:rsid w:val="00284349"/>
    <w:rsid w:val="0028507B"/>
    <w:rsid w:val="00291F29"/>
    <w:rsid w:val="002924D5"/>
    <w:rsid w:val="00293F2F"/>
    <w:rsid w:val="0029713D"/>
    <w:rsid w:val="002A22C6"/>
    <w:rsid w:val="002A3C07"/>
    <w:rsid w:val="002A7CE8"/>
    <w:rsid w:val="002B28F8"/>
    <w:rsid w:val="002C4201"/>
    <w:rsid w:val="002C5661"/>
    <w:rsid w:val="002C6FAF"/>
    <w:rsid w:val="002D1267"/>
    <w:rsid w:val="002D1F69"/>
    <w:rsid w:val="002D7ADF"/>
    <w:rsid w:val="002E00DC"/>
    <w:rsid w:val="002E0A02"/>
    <w:rsid w:val="002E3318"/>
    <w:rsid w:val="002F2006"/>
    <w:rsid w:val="0030179F"/>
    <w:rsid w:val="003018B7"/>
    <w:rsid w:val="00302B08"/>
    <w:rsid w:val="00304F81"/>
    <w:rsid w:val="003104ED"/>
    <w:rsid w:val="00313359"/>
    <w:rsid w:val="00313A83"/>
    <w:rsid w:val="00322CE6"/>
    <w:rsid w:val="00324B82"/>
    <w:rsid w:val="003260DF"/>
    <w:rsid w:val="0032664C"/>
    <w:rsid w:val="003318E5"/>
    <w:rsid w:val="003506B0"/>
    <w:rsid w:val="00353130"/>
    <w:rsid w:val="00364A72"/>
    <w:rsid w:val="003737D9"/>
    <w:rsid w:val="00383FF3"/>
    <w:rsid w:val="003A41FA"/>
    <w:rsid w:val="003B1C84"/>
    <w:rsid w:val="003B2384"/>
    <w:rsid w:val="003C2541"/>
    <w:rsid w:val="003C4DE9"/>
    <w:rsid w:val="003D0022"/>
    <w:rsid w:val="003E14AE"/>
    <w:rsid w:val="003F076D"/>
    <w:rsid w:val="003F25D3"/>
    <w:rsid w:val="003F3358"/>
    <w:rsid w:val="004049B0"/>
    <w:rsid w:val="00404CE4"/>
    <w:rsid w:val="00406492"/>
    <w:rsid w:val="00411565"/>
    <w:rsid w:val="00415409"/>
    <w:rsid w:val="00423673"/>
    <w:rsid w:val="00425B86"/>
    <w:rsid w:val="00426311"/>
    <w:rsid w:val="00430248"/>
    <w:rsid w:val="0043097D"/>
    <w:rsid w:val="00445C03"/>
    <w:rsid w:val="00451C9D"/>
    <w:rsid w:val="00465F4E"/>
    <w:rsid w:val="00471B11"/>
    <w:rsid w:val="00472BEC"/>
    <w:rsid w:val="00473575"/>
    <w:rsid w:val="00497D40"/>
    <w:rsid w:val="004A5790"/>
    <w:rsid w:val="004B19D1"/>
    <w:rsid w:val="004B29A1"/>
    <w:rsid w:val="004B3F28"/>
    <w:rsid w:val="004B6A04"/>
    <w:rsid w:val="004D03DE"/>
    <w:rsid w:val="004E58B3"/>
    <w:rsid w:val="004F321D"/>
    <w:rsid w:val="004F5AF2"/>
    <w:rsid w:val="004F6549"/>
    <w:rsid w:val="004F753A"/>
    <w:rsid w:val="0051046D"/>
    <w:rsid w:val="00527870"/>
    <w:rsid w:val="00530138"/>
    <w:rsid w:val="0053697B"/>
    <w:rsid w:val="00537480"/>
    <w:rsid w:val="00542E1D"/>
    <w:rsid w:val="00543E95"/>
    <w:rsid w:val="00560F92"/>
    <w:rsid w:val="00564DD5"/>
    <w:rsid w:val="00571F68"/>
    <w:rsid w:val="00573708"/>
    <w:rsid w:val="005761A9"/>
    <w:rsid w:val="00595FFA"/>
    <w:rsid w:val="00597D4A"/>
    <w:rsid w:val="005A0978"/>
    <w:rsid w:val="005B180A"/>
    <w:rsid w:val="005B3725"/>
    <w:rsid w:val="005C154A"/>
    <w:rsid w:val="005C511F"/>
    <w:rsid w:val="005D02EC"/>
    <w:rsid w:val="005D2DA8"/>
    <w:rsid w:val="005F2724"/>
    <w:rsid w:val="00602368"/>
    <w:rsid w:val="00602DEA"/>
    <w:rsid w:val="00607D75"/>
    <w:rsid w:val="0061038F"/>
    <w:rsid w:val="006130D3"/>
    <w:rsid w:val="006132E8"/>
    <w:rsid w:val="00617704"/>
    <w:rsid w:val="006219A9"/>
    <w:rsid w:val="00623491"/>
    <w:rsid w:val="006240BD"/>
    <w:rsid w:val="00632261"/>
    <w:rsid w:val="00642BCF"/>
    <w:rsid w:val="00654F96"/>
    <w:rsid w:val="00666777"/>
    <w:rsid w:val="00670AE9"/>
    <w:rsid w:val="00671A98"/>
    <w:rsid w:val="0068543B"/>
    <w:rsid w:val="00686B4B"/>
    <w:rsid w:val="00690904"/>
    <w:rsid w:val="00692C4F"/>
    <w:rsid w:val="006961E3"/>
    <w:rsid w:val="006A2CC0"/>
    <w:rsid w:val="006A591C"/>
    <w:rsid w:val="006A65BA"/>
    <w:rsid w:val="006B0B12"/>
    <w:rsid w:val="006B14AE"/>
    <w:rsid w:val="006C2063"/>
    <w:rsid w:val="006C3966"/>
    <w:rsid w:val="006C6198"/>
    <w:rsid w:val="006D34BA"/>
    <w:rsid w:val="006D7AE3"/>
    <w:rsid w:val="006E6BC9"/>
    <w:rsid w:val="006F2702"/>
    <w:rsid w:val="006F7C1D"/>
    <w:rsid w:val="00704628"/>
    <w:rsid w:val="007053DF"/>
    <w:rsid w:val="00705F60"/>
    <w:rsid w:val="007105A1"/>
    <w:rsid w:val="007108A4"/>
    <w:rsid w:val="0072591A"/>
    <w:rsid w:val="00732332"/>
    <w:rsid w:val="007414D2"/>
    <w:rsid w:val="00754FB3"/>
    <w:rsid w:val="00760776"/>
    <w:rsid w:val="00763C0B"/>
    <w:rsid w:val="0077336E"/>
    <w:rsid w:val="007742D8"/>
    <w:rsid w:val="00774E96"/>
    <w:rsid w:val="00776CBC"/>
    <w:rsid w:val="00786467"/>
    <w:rsid w:val="007A575F"/>
    <w:rsid w:val="007A6E3A"/>
    <w:rsid w:val="007B5A7E"/>
    <w:rsid w:val="007C1708"/>
    <w:rsid w:val="007C1CA7"/>
    <w:rsid w:val="007D7A01"/>
    <w:rsid w:val="007E39CF"/>
    <w:rsid w:val="007E6BD8"/>
    <w:rsid w:val="00805258"/>
    <w:rsid w:val="00806416"/>
    <w:rsid w:val="00806C52"/>
    <w:rsid w:val="008203FA"/>
    <w:rsid w:val="00831A29"/>
    <w:rsid w:val="00831B59"/>
    <w:rsid w:val="00833593"/>
    <w:rsid w:val="00837742"/>
    <w:rsid w:val="0084391A"/>
    <w:rsid w:val="00844C1D"/>
    <w:rsid w:val="00850391"/>
    <w:rsid w:val="00853821"/>
    <w:rsid w:val="008564B7"/>
    <w:rsid w:val="0086059E"/>
    <w:rsid w:val="008637D6"/>
    <w:rsid w:val="008714A4"/>
    <w:rsid w:val="00873695"/>
    <w:rsid w:val="00876935"/>
    <w:rsid w:val="00877AC9"/>
    <w:rsid w:val="008833B8"/>
    <w:rsid w:val="008A470E"/>
    <w:rsid w:val="008B4B83"/>
    <w:rsid w:val="008B523B"/>
    <w:rsid w:val="008C0431"/>
    <w:rsid w:val="008C3003"/>
    <w:rsid w:val="008E1E26"/>
    <w:rsid w:val="008F71A1"/>
    <w:rsid w:val="00910742"/>
    <w:rsid w:val="00910E26"/>
    <w:rsid w:val="00924EF3"/>
    <w:rsid w:val="00931625"/>
    <w:rsid w:val="00933FFD"/>
    <w:rsid w:val="00942206"/>
    <w:rsid w:val="00954A58"/>
    <w:rsid w:val="00956ED0"/>
    <w:rsid w:val="00962F14"/>
    <w:rsid w:val="00965659"/>
    <w:rsid w:val="009709CF"/>
    <w:rsid w:val="00971E04"/>
    <w:rsid w:val="0097235B"/>
    <w:rsid w:val="00975180"/>
    <w:rsid w:val="00985183"/>
    <w:rsid w:val="00986450"/>
    <w:rsid w:val="0099270B"/>
    <w:rsid w:val="009A2669"/>
    <w:rsid w:val="009A2717"/>
    <w:rsid w:val="009A508F"/>
    <w:rsid w:val="009A5959"/>
    <w:rsid w:val="009B0D75"/>
    <w:rsid w:val="009B5995"/>
    <w:rsid w:val="009B783C"/>
    <w:rsid w:val="009D3265"/>
    <w:rsid w:val="009D5B05"/>
    <w:rsid w:val="009D67AA"/>
    <w:rsid w:val="009D69A7"/>
    <w:rsid w:val="009D7CDA"/>
    <w:rsid w:val="009E1519"/>
    <w:rsid w:val="00A031E0"/>
    <w:rsid w:val="00A05BFD"/>
    <w:rsid w:val="00A26732"/>
    <w:rsid w:val="00A3165D"/>
    <w:rsid w:val="00A32487"/>
    <w:rsid w:val="00A34881"/>
    <w:rsid w:val="00A401E2"/>
    <w:rsid w:val="00A444DD"/>
    <w:rsid w:val="00A521E9"/>
    <w:rsid w:val="00A54AFC"/>
    <w:rsid w:val="00A555B5"/>
    <w:rsid w:val="00A55FC3"/>
    <w:rsid w:val="00A76EF1"/>
    <w:rsid w:val="00A91DA8"/>
    <w:rsid w:val="00A91EC8"/>
    <w:rsid w:val="00A968F6"/>
    <w:rsid w:val="00AA00B5"/>
    <w:rsid w:val="00AA0FFE"/>
    <w:rsid w:val="00AA21F4"/>
    <w:rsid w:val="00AA4517"/>
    <w:rsid w:val="00AC37EF"/>
    <w:rsid w:val="00AD6627"/>
    <w:rsid w:val="00AD68A4"/>
    <w:rsid w:val="00AE08D9"/>
    <w:rsid w:val="00AF05AD"/>
    <w:rsid w:val="00B06482"/>
    <w:rsid w:val="00B128A9"/>
    <w:rsid w:val="00B16E02"/>
    <w:rsid w:val="00B25029"/>
    <w:rsid w:val="00B34EA0"/>
    <w:rsid w:val="00B35D9B"/>
    <w:rsid w:val="00B66536"/>
    <w:rsid w:val="00B714A6"/>
    <w:rsid w:val="00B75909"/>
    <w:rsid w:val="00B77003"/>
    <w:rsid w:val="00B80DD7"/>
    <w:rsid w:val="00B85010"/>
    <w:rsid w:val="00B85F35"/>
    <w:rsid w:val="00B865B1"/>
    <w:rsid w:val="00B94A6B"/>
    <w:rsid w:val="00B96FFA"/>
    <w:rsid w:val="00BA4151"/>
    <w:rsid w:val="00BB2BD8"/>
    <w:rsid w:val="00BD0307"/>
    <w:rsid w:val="00BD5A17"/>
    <w:rsid w:val="00BE2579"/>
    <w:rsid w:val="00BF2C78"/>
    <w:rsid w:val="00BF3AC2"/>
    <w:rsid w:val="00BF3C47"/>
    <w:rsid w:val="00BF448D"/>
    <w:rsid w:val="00C03883"/>
    <w:rsid w:val="00C04F34"/>
    <w:rsid w:val="00C11451"/>
    <w:rsid w:val="00C12150"/>
    <w:rsid w:val="00C208EC"/>
    <w:rsid w:val="00C270C3"/>
    <w:rsid w:val="00C40F40"/>
    <w:rsid w:val="00C422C4"/>
    <w:rsid w:val="00C4371D"/>
    <w:rsid w:val="00C44200"/>
    <w:rsid w:val="00C44264"/>
    <w:rsid w:val="00C4659A"/>
    <w:rsid w:val="00C50469"/>
    <w:rsid w:val="00C53343"/>
    <w:rsid w:val="00C5599A"/>
    <w:rsid w:val="00C628FE"/>
    <w:rsid w:val="00C63712"/>
    <w:rsid w:val="00C64508"/>
    <w:rsid w:val="00C672B5"/>
    <w:rsid w:val="00C924F8"/>
    <w:rsid w:val="00C92D4B"/>
    <w:rsid w:val="00C9442B"/>
    <w:rsid w:val="00CA28D8"/>
    <w:rsid w:val="00CC7F51"/>
    <w:rsid w:val="00CF115B"/>
    <w:rsid w:val="00CF40EF"/>
    <w:rsid w:val="00CF4FA3"/>
    <w:rsid w:val="00CF7254"/>
    <w:rsid w:val="00D00C24"/>
    <w:rsid w:val="00D03871"/>
    <w:rsid w:val="00D043FF"/>
    <w:rsid w:val="00D11D47"/>
    <w:rsid w:val="00D24347"/>
    <w:rsid w:val="00D30078"/>
    <w:rsid w:val="00D30E52"/>
    <w:rsid w:val="00D42560"/>
    <w:rsid w:val="00D4363B"/>
    <w:rsid w:val="00D52E66"/>
    <w:rsid w:val="00D5320B"/>
    <w:rsid w:val="00D54279"/>
    <w:rsid w:val="00D73946"/>
    <w:rsid w:val="00D75D1F"/>
    <w:rsid w:val="00D7664F"/>
    <w:rsid w:val="00D820A6"/>
    <w:rsid w:val="00D86E5A"/>
    <w:rsid w:val="00D9631C"/>
    <w:rsid w:val="00DB10DA"/>
    <w:rsid w:val="00DB1E1A"/>
    <w:rsid w:val="00DB6597"/>
    <w:rsid w:val="00DB6697"/>
    <w:rsid w:val="00DD1484"/>
    <w:rsid w:val="00DD270B"/>
    <w:rsid w:val="00DD5FB6"/>
    <w:rsid w:val="00DE4BF3"/>
    <w:rsid w:val="00DE4E6D"/>
    <w:rsid w:val="00DE576B"/>
    <w:rsid w:val="00E0509A"/>
    <w:rsid w:val="00E145A1"/>
    <w:rsid w:val="00E25095"/>
    <w:rsid w:val="00E30C16"/>
    <w:rsid w:val="00E36A22"/>
    <w:rsid w:val="00E37A3F"/>
    <w:rsid w:val="00E47844"/>
    <w:rsid w:val="00E549D1"/>
    <w:rsid w:val="00E61854"/>
    <w:rsid w:val="00E6293D"/>
    <w:rsid w:val="00E82276"/>
    <w:rsid w:val="00E844BB"/>
    <w:rsid w:val="00E87F3E"/>
    <w:rsid w:val="00E90E91"/>
    <w:rsid w:val="00E944A9"/>
    <w:rsid w:val="00EA121C"/>
    <w:rsid w:val="00EA2D35"/>
    <w:rsid w:val="00EB192A"/>
    <w:rsid w:val="00EB3B83"/>
    <w:rsid w:val="00EB607F"/>
    <w:rsid w:val="00EC521D"/>
    <w:rsid w:val="00ED054F"/>
    <w:rsid w:val="00ED6B74"/>
    <w:rsid w:val="00EE1EF2"/>
    <w:rsid w:val="00EF4A11"/>
    <w:rsid w:val="00EF63E5"/>
    <w:rsid w:val="00F239B7"/>
    <w:rsid w:val="00F23FF9"/>
    <w:rsid w:val="00F263E1"/>
    <w:rsid w:val="00F315B4"/>
    <w:rsid w:val="00F345D7"/>
    <w:rsid w:val="00F37BE8"/>
    <w:rsid w:val="00F45089"/>
    <w:rsid w:val="00F47211"/>
    <w:rsid w:val="00F47E99"/>
    <w:rsid w:val="00F52B8A"/>
    <w:rsid w:val="00F53049"/>
    <w:rsid w:val="00F61A30"/>
    <w:rsid w:val="00F66FF6"/>
    <w:rsid w:val="00F73AFE"/>
    <w:rsid w:val="00F75662"/>
    <w:rsid w:val="00F776F8"/>
    <w:rsid w:val="00F83F69"/>
    <w:rsid w:val="00FA17FE"/>
    <w:rsid w:val="00FC6119"/>
    <w:rsid w:val="00FD06AD"/>
    <w:rsid w:val="00FE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69EF802"/>
  <w15:docId w15:val="{207FF38C-0C23-46FD-A13E-E3A3139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07"/>
    <w:rPr>
      <w:szCs w:val="24"/>
    </w:rPr>
  </w:style>
  <w:style w:type="paragraph" w:styleId="Heading1">
    <w:name w:val="heading 1"/>
    <w:basedOn w:val="Normal"/>
    <w:next w:val="Normal"/>
    <w:link w:val="Heading1Char"/>
    <w:qFormat/>
    <w:locked/>
    <w:rsid w:val="004C63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0B5D07"/>
    <w:pPr>
      <w:keepNext/>
      <w:jc w:val="center"/>
      <w:outlineLvl w:val="2"/>
    </w:pPr>
    <w:rPr>
      <w:b/>
      <w:bCs/>
      <w:sz w:val="28"/>
    </w:rPr>
  </w:style>
  <w:style w:type="paragraph" w:styleId="Heading4">
    <w:name w:val="heading 4"/>
    <w:basedOn w:val="Normal"/>
    <w:next w:val="Normal"/>
    <w:link w:val="Heading4Char"/>
    <w:semiHidden/>
    <w:unhideWhenUsed/>
    <w:qFormat/>
    <w:locked/>
    <w:rsid w:val="004C63F6"/>
    <w:pPr>
      <w:keepNext/>
      <w:keepLines/>
      <w:spacing w:before="40" w:line="259" w:lineRule="auto"/>
      <w:outlineLvl w:val="3"/>
    </w:pPr>
    <w:rPr>
      <w:rFonts w:ascii="Cambria" w:hAnsi="Cambria"/>
      <w:i/>
      <w:iCs/>
      <w:color w:val="365F91"/>
      <w:sz w:val="24"/>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link w:val="Heading3"/>
    <w:uiPriority w:val="9"/>
    <w:locked/>
    <w:rsid w:val="000B5D07"/>
    <w:rPr>
      <w:rFonts w:cs="Times New Roman"/>
      <w:b/>
      <w:bCs/>
      <w:sz w:val="24"/>
      <w:szCs w:val="24"/>
    </w:rPr>
  </w:style>
  <w:style w:type="paragraph" w:styleId="Footer">
    <w:name w:val="footer"/>
    <w:basedOn w:val="Normal"/>
    <w:link w:val="FooterChar"/>
    <w:uiPriority w:val="99"/>
    <w:qFormat/>
    <w:rsid w:val="000B5D07"/>
    <w:pPr>
      <w:tabs>
        <w:tab w:val="center" w:pos="4320"/>
        <w:tab w:val="right" w:pos="8640"/>
      </w:tabs>
    </w:pPr>
  </w:style>
  <w:style w:type="character" w:customStyle="1" w:styleId="FooterChar">
    <w:name w:val="Footer Char"/>
    <w:link w:val="Footer"/>
    <w:uiPriority w:val="99"/>
    <w:qFormat/>
    <w:locked/>
    <w:rsid w:val="000B5D07"/>
    <w:rPr>
      <w:rFonts w:cs="Times New Roman"/>
      <w:sz w:val="24"/>
      <w:szCs w:val="24"/>
    </w:rPr>
  </w:style>
  <w:style w:type="character" w:styleId="PageNumber">
    <w:name w:val="page number"/>
    <w:qFormat/>
    <w:rsid w:val="000B5D07"/>
    <w:rPr>
      <w:rFonts w:cs="Times New Roman"/>
    </w:rPr>
  </w:style>
  <w:style w:type="paragraph" w:customStyle="1" w:styleId="msolistparagraph0">
    <w:name w:val="msolistparagraph"/>
    <w:basedOn w:val="Normal"/>
    <w:rsid w:val="000B5D07"/>
    <w:pPr>
      <w:spacing w:after="200" w:line="276" w:lineRule="auto"/>
      <w:ind w:left="720"/>
    </w:pPr>
    <w:rPr>
      <w:rFonts w:ascii="Calibri" w:hAnsi="Calibri"/>
      <w:sz w:val="22"/>
      <w:szCs w:val="22"/>
    </w:rPr>
  </w:style>
  <w:style w:type="paragraph" w:styleId="Header">
    <w:name w:val="header"/>
    <w:basedOn w:val="Normal"/>
    <w:link w:val="HeaderChar"/>
    <w:uiPriority w:val="99"/>
    <w:qFormat/>
    <w:rsid w:val="00F93D45"/>
    <w:pPr>
      <w:tabs>
        <w:tab w:val="center" w:pos="4680"/>
        <w:tab w:val="right" w:pos="9360"/>
      </w:tabs>
    </w:pPr>
  </w:style>
  <w:style w:type="character" w:customStyle="1" w:styleId="HeaderChar">
    <w:name w:val="Header Char"/>
    <w:link w:val="Header"/>
    <w:uiPriority w:val="99"/>
    <w:qFormat/>
    <w:locked/>
    <w:rsid w:val="00F93D45"/>
    <w:rPr>
      <w:rFonts w:cs="Times New Roman"/>
      <w:sz w:val="24"/>
      <w:szCs w:val="24"/>
    </w:rPr>
  </w:style>
  <w:style w:type="character" w:customStyle="1" w:styleId="Bodytext4">
    <w:name w:val="Body text (4)_"/>
    <w:link w:val="Bodytext40"/>
    <w:locked/>
    <w:rsid w:val="00755573"/>
    <w:rPr>
      <w:b/>
      <w:sz w:val="27"/>
      <w:shd w:val="clear" w:color="auto" w:fill="FFFFFF"/>
    </w:rPr>
  </w:style>
  <w:style w:type="paragraph" w:customStyle="1" w:styleId="Bodytext40">
    <w:name w:val="Body text (4)"/>
    <w:basedOn w:val="Normal"/>
    <w:link w:val="Bodytext4"/>
    <w:rsid w:val="00755573"/>
    <w:pPr>
      <w:widowControl w:val="0"/>
      <w:shd w:val="clear" w:color="auto" w:fill="FFFFFF"/>
      <w:spacing w:before="420" w:after="420" w:line="322" w:lineRule="exact"/>
      <w:jc w:val="center"/>
    </w:pPr>
    <w:rPr>
      <w:b/>
      <w:bCs/>
      <w:sz w:val="27"/>
      <w:szCs w:val="27"/>
    </w:rPr>
  </w:style>
  <w:style w:type="paragraph" w:styleId="ListParagraph">
    <w:name w:val="List Paragraph"/>
    <w:aliases w:val="Paragraph,Norm,abc,Nga 3,List Paragraph1,Đoạn của Danh sách,List Paragraph11,Đoạn c𞹺Danh sách,List Paragraph111,List Paragraph 1,List Paragraph1111,List Paragraph indent,List Paragraph11111,Đoạn văn,ANNEX,List Paragraph2,CHƯƠNG"/>
    <w:basedOn w:val="Normal"/>
    <w:link w:val="ListParagraphChar"/>
    <w:uiPriority w:val="34"/>
    <w:qFormat/>
    <w:rsid w:val="001F70BE"/>
    <w:pPr>
      <w:ind w:left="720"/>
    </w:pPr>
  </w:style>
  <w:style w:type="table" w:styleId="TableGrid">
    <w:name w:val="Table Grid"/>
    <w:basedOn w:val="TableNormal"/>
    <w:uiPriority w:val="39"/>
    <w:rsid w:val="003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link w:val="Bodytext50"/>
    <w:qFormat/>
    <w:locked/>
    <w:rsid w:val="00E06867"/>
    <w:rPr>
      <w:sz w:val="23"/>
      <w:shd w:val="clear" w:color="auto" w:fill="FFFFFF"/>
    </w:rPr>
  </w:style>
  <w:style w:type="paragraph" w:customStyle="1" w:styleId="Bodytext50">
    <w:name w:val="Body text (5)"/>
    <w:basedOn w:val="Normal"/>
    <w:link w:val="Bodytext5"/>
    <w:qFormat/>
    <w:rsid w:val="00E06867"/>
    <w:pPr>
      <w:widowControl w:val="0"/>
      <w:shd w:val="clear" w:color="auto" w:fill="FFFFFF"/>
      <w:spacing w:line="264" w:lineRule="exact"/>
      <w:jc w:val="both"/>
    </w:pPr>
    <w:rPr>
      <w:sz w:val="23"/>
      <w:szCs w:val="20"/>
    </w:rPr>
  </w:style>
  <w:style w:type="character" w:styleId="CommentReference">
    <w:name w:val="annotation reference"/>
    <w:basedOn w:val="DefaultParagraphFont"/>
    <w:unhideWhenUsed/>
    <w:rsid w:val="00A86997"/>
    <w:rPr>
      <w:sz w:val="16"/>
      <w:szCs w:val="16"/>
    </w:rPr>
  </w:style>
  <w:style w:type="paragraph" w:styleId="CommentText">
    <w:name w:val="annotation text"/>
    <w:basedOn w:val="Normal"/>
    <w:link w:val="CommentTextChar"/>
    <w:semiHidden/>
    <w:unhideWhenUsed/>
    <w:qFormat/>
    <w:rsid w:val="00A86997"/>
    <w:rPr>
      <w:sz w:val="20"/>
      <w:szCs w:val="20"/>
    </w:rPr>
  </w:style>
  <w:style w:type="character" w:customStyle="1" w:styleId="CommentTextChar">
    <w:name w:val="Comment Text Char"/>
    <w:basedOn w:val="DefaultParagraphFont"/>
    <w:link w:val="CommentText"/>
    <w:semiHidden/>
    <w:qFormat/>
    <w:rsid w:val="00A86997"/>
  </w:style>
  <w:style w:type="paragraph" w:styleId="CommentSubject">
    <w:name w:val="annotation subject"/>
    <w:basedOn w:val="CommentText"/>
    <w:next w:val="CommentText"/>
    <w:link w:val="CommentSubjectChar"/>
    <w:semiHidden/>
    <w:unhideWhenUsed/>
    <w:rsid w:val="00A86997"/>
    <w:rPr>
      <w:b/>
      <w:bCs/>
    </w:rPr>
  </w:style>
  <w:style w:type="character" w:customStyle="1" w:styleId="CommentSubjectChar">
    <w:name w:val="Comment Subject Char"/>
    <w:basedOn w:val="CommentTextChar"/>
    <w:link w:val="CommentSubject"/>
    <w:semiHidden/>
    <w:rsid w:val="00A86997"/>
    <w:rPr>
      <w:b/>
      <w:bCs/>
    </w:rPr>
  </w:style>
  <w:style w:type="paragraph" w:styleId="BalloonText">
    <w:name w:val="Balloon Text"/>
    <w:basedOn w:val="Normal"/>
    <w:link w:val="BalloonTextChar"/>
    <w:unhideWhenUsed/>
    <w:qFormat/>
    <w:rsid w:val="00A86997"/>
    <w:rPr>
      <w:rFonts w:ascii="Segoe UI" w:hAnsi="Segoe UI" w:cs="Segoe UI"/>
      <w:sz w:val="18"/>
      <w:szCs w:val="18"/>
    </w:rPr>
  </w:style>
  <w:style w:type="character" w:customStyle="1" w:styleId="BalloonTextChar">
    <w:name w:val="Balloon Text Char"/>
    <w:basedOn w:val="DefaultParagraphFont"/>
    <w:link w:val="BalloonText"/>
    <w:qFormat/>
    <w:rsid w:val="00A86997"/>
    <w:rPr>
      <w:rFonts w:ascii="Segoe UI" w:hAnsi="Segoe UI" w:cs="Segoe UI"/>
      <w:sz w:val="18"/>
      <w:szCs w:val="18"/>
    </w:rPr>
  </w:style>
  <w:style w:type="character" w:styleId="Hyperlink">
    <w:name w:val="Hyperlink"/>
    <w:basedOn w:val="DefaultParagraphFont"/>
    <w:uiPriority w:val="99"/>
    <w:unhideWhenUsed/>
    <w:qFormat/>
    <w:rsid w:val="00235B02"/>
    <w:rPr>
      <w:color w:val="0000FF" w:themeColor="hyperlink"/>
      <w:u w:val="single"/>
    </w:rPr>
  </w:style>
  <w:style w:type="character" w:customStyle="1" w:styleId="Heading1Char">
    <w:name w:val="Heading 1 Char"/>
    <w:basedOn w:val="DefaultParagraphFont"/>
    <w:link w:val="Heading1"/>
    <w:qFormat/>
    <w:rsid w:val="004C63F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semiHidden/>
    <w:rsid w:val="004C63F6"/>
    <w:rPr>
      <w:rFonts w:ascii="Cambria" w:hAnsi="Cambria"/>
      <w:i/>
      <w:iCs/>
      <w:color w:val="365F91"/>
      <w:sz w:val="24"/>
      <w:szCs w:val="24"/>
      <w:lang w:val="en-GB"/>
    </w:rPr>
  </w:style>
  <w:style w:type="numbering" w:customStyle="1" w:styleId="NoList1">
    <w:name w:val="No List1"/>
    <w:next w:val="NoList"/>
    <w:uiPriority w:val="99"/>
    <w:semiHidden/>
    <w:unhideWhenUsed/>
    <w:rsid w:val="004C63F6"/>
  </w:style>
  <w:style w:type="paragraph" w:customStyle="1" w:styleId="Heading41">
    <w:name w:val="Heading 41"/>
    <w:basedOn w:val="Normal"/>
    <w:next w:val="Normal"/>
    <w:semiHidden/>
    <w:unhideWhenUsed/>
    <w:qFormat/>
    <w:rsid w:val="004C63F6"/>
    <w:pPr>
      <w:keepNext/>
      <w:keepLines/>
      <w:spacing w:before="40"/>
      <w:outlineLvl w:val="3"/>
    </w:pPr>
    <w:rPr>
      <w:rFonts w:ascii="Cambria" w:hAnsi="Cambria"/>
      <w:i/>
      <w:iCs/>
      <w:color w:val="365F91"/>
      <w:sz w:val="24"/>
    </w:rPr>
  </w:style>
  <w:style w:type="numbering" w:customStyle="1" w:styleId="NoList11">
    <w:name w:val="No List11"/>
    <w:next w:val="NoList"/>
    <w:uiPriority w:val="99"/>
    <w:semiHidden/>
    <w:unhideWhenUsed/>
    <w:rsid w:val="004C63F6"/>
  </w:style>
  <w:style w:type="character" w:customStyle="1" w:styleId="NormalWebChar">
    <w:name w:val="Normal (Web) Char"/>
    <w:aliases w:val="Обычный (веб)1 Char,Обычный (веб) Знак Char,Обычный (веб) Знак1 Char,Обычный (веб) Знак Знак Char"/>
    <w:link w:val="NormalWeb"/>
    <w:qFormat/>
    <w:locked/>
    <w:rsid w:val="004C63F6"/>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4C63F6"/>
    <w:pPr>
      <w:spacing w:before="100" w:beforeAutospacing="1" w:after="100" w:afterAutospacing="1"/>
    </w:pPr>
    <w:rPr>
      <w:sz w:val="24"/>
    </w:rPr>
  </w:style>
  <w:style w:type="character" w:styleId="FollowedHyperlink">
    <w:name w:val="FollowedHyperlink"/>
    <w:uiPriority w:val="99"/>
    <w:unhideWhenUsed/>
    <w:qFormat/>
    <w:rsid w:val="004C63F6"/>
    <w:rPr>
      <w:color w:val="800080"/>
      <w:u w:val="single"/>
    </w:rPr>
  </w:style>
  <w:style w:type="character" w:customStyle="1" w:styleId="BalloonTextChar1">
    <w:name w:val="Balloon Text Char1"/>
    <w:basedOn w:val="DefaultParagraphFont"/>
    <w:uiPriority w:val="99"/>
    <w:semiHidden/>
    <w:rsid w:val="004C63F6"/>
    <w:rPr>
      <w:rFonts w:ascii="Segoe UI" w:hAnsi="Segoe UI" w:cs="Segoe UI"/>
      <w:sz w:val="18"/>
      <w:szCs w:val="18"/>
    </w:rPr>
  </w:style>
  <w:style w:type="character" w:customStyle="1" w:styleId="HeaderChar1">
    <w:name w:val="Header Char1"/>
    <w:basedOn w:val="DefaultParagraphFont"/>
    <w:uiPriority w:val="99"/>
    <w:semiHidden/>
    <w:rsid w:val="004C63F6"/>
  </w:style>
  <w:style w:type="character" w:customStyle="1" w:styleId="Bodytext">
    <w:name w:val="Body text_"/>
    <w:link w:val="BodyText1"/>
    <w:qFormat/>
    <w:locked/>
    <w:rsid w:val="004C63F6"/>
    <w:rPr>
      <w:szCs w:val="28"/>
      <w:shd w:val="clear" w:color="auto" w:fill="FFFFFF"/>
    </w:rPr>
  </w:style>
  <w:style w:type="paragraph" w:customStyle="1" w:styleId="BodyText1">
    <w:name w:val="Body Text1"/>
    <w:basedOn w:val="Normal"/>
    <w:link w:val="Bodytext"/>
    <w:qFormat/>
    <w:rsid w:val="004C63F6"/>
    <w:pPr>
      <w:widowControl w:val="0"/>
      <w:shd w:val="clear" w:color="auto" w:fill="FFFFFF"/>
      <w:spacing w:before="360" w:after="60" w:line="321" w:lineRule="exact"/>
      <w:jc w:val="both"/>
    </w:pPr>
    <w:rPr>
      <w:sz w:val="20"/>
      <w:szCs w:val="28"/>
      <w:shd w:val="clear" w:color="auto" w:fill="FFFFFF"/>
    </w:rPr>
  </w:style>
  <w:style w:type="character" w:customStyle="1" w:styleId="FooterChar1">
    <w:name w:val="Footer Char1"/>
    <w:basedOn w:val="DefaultParagraphFont"/>
    <w:uiPriority w:val="99"/>
    <w:semiHidden/>
    <w:rsid w:val="004C63F6"/>
  </w:style>
  <w:style w:type="character" w:customStyle="1" w:styleId="apple-converted-space">
    <w:name w:val="apple-converted-space"/>
    <w:basedOn w:val="DefaultParagraphFont"/>
    <w:qFormat/>
    <w:rsid w:val="004C63F6"/>
  </w:style>
  <w:style w:type="paragraph" w:customStyle="1" w:styleId="CharCharCharChar">
    <w:name w:val="Char Char Char Char"/>
    <w:basedOn w:val="Normal"/>
    <w:qFormat/>
    <w:rsid w:val="004C63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rsid w:val="004C63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qFormat/>
    <w:rsid w:val="004C63F6"/>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rsid w:val="004C63F6"/>
    <w:rPr>
      <w:rFonts w:ascii="Calibri" w:hAnsi="Calibri"/>
      <w:sz w:val="16"/>
      <w:szCs w:val="16"/>
    </w:rPr>
  </w:style>
  <w:style w:type="paragraph" w:customStyle="1" w:styleId="CharChar2CharChar">
    <w:name w:val="Char Char2 Char Char"/>
    <w:basedOn w:val="Normal"/>
    <w:qFormat/>
    <w:rsid w:val="004C63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3">
    <w:name w:val="Table Classic 3"/>
    <w:basedOn w:val="TableNormal"/>
    <w:rsid w:val="004C63F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rsid w:val="004C63F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rsid w:val="004C63F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Bodytext11pt">
    <w:name w:val="Body text + 11 pt"/>
    <w:qFormat/>
    <w:rsid w:val="004C63F6"/>
    <w:rPr>
      <w:sz w:val="22"/>
      <w:szCs w:val="22"/>
      <w:lang w:bidi="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16 Point Char"/>
    <w:link w:val="RefChar"/>
    <w:qFormat/>
    <w:rsid w:val="004C63F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uiPriority w:val="99"/>
    <w:qFormat/>
    <w:rsid w:val="004C63F6"/>
    <w:pPr>
      <w:spacing w:after="160" w:line="240" w:lineRule="exact"/>
    </w:pPr>
    <w:rPr>
      <w:sz w:val="20"/>
      <w:szCs w:val="20"/>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ootnote Text Char1 Char1,ft,Char Ch,З,BE,FN,Footno,ft2"/>
    <w:basedOn w:val="Normal"/>
    <w:link w:val="FootnoteTextChar"/>
    <w:qFormat/>
    <w:rsid w:val="004C63F6"/>
    <w:pPr>
      <w:spacing w:after="200" w:line="276"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t Char,З Char"/>
    <w:basedOn w:val="DefaultParagraphFont"/>
    <w:link w:val="FootnoteText"/>
    <w:qFormat/>
    <w:rsid w:val="004C63F6"/>
  </w:style>
  <w:style w:type="character" w:customStyle="1" w:styleId="Heading4Char1">
    <w:name w:val="Heading 4 Char1"/>
    <w:basedOn w:val="DefaultParagraphFont"/>
    <w:uiPriority w:val="9"/>
    <w:semiHidden/>
    <w:rsid w:val="004C63F6"/>
    <w:rPr>
      <w:rFonts w:ascii="Calibri Light" w:eastAsia="Times New Roman" w:hAnsi="Calibri Light" w:cs="Times New Roman"/>
      <w:i/>
      <w:iCs/>
      <w:color w:val="2E74B5"/>
    </w:rPr>
  </w:style>
  <w:style w:type="character" w:styleId="Emphasis">
    <w:name w:val="Emphasis"/>
    <w:basedOn w:val="DefaultParagraphFont"/>
    <w:uiPriority w:val="20"/>
    <w:qFormat/>
    <w:locked/>
    <w:rsid w:val="004C63F6"/>
    <w:rPr>
      <w:i/>
      <w:iCs/>
    </w:rPr>
  </w:style>
  <w:style w:type="character" w:styleId="Strong">
    <w:name w:val="Strong"/>
    <w:basedOn w:val="DefaultParagraphFont"/>
    <w:uiPriority w:val="22"/>
    <w:qFormat/>
    <w:locked/>
    <w:rsid w:val="004C63F6"/>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Bodytext4NotItalic">
    <w:name w:val="Body text (4) + Not Italic"/>
    <w:basedOn w:val="Bodytext4"/>
    <w:uiPriority w:val="99"/>
    <w:rsid w:val="00382F95"/>
    <w:rPr>
      <w:rFonts w:ascii="Times New Roman" w:hAnsi="Times New Roman" w:cs="Times New Roman"/>
      <w:b/>
      <w:sz w:val="26"/>
      <w:szCs w:val="26"/>
      <w:u w:val="none"/>
      <w:shd w:val="clear" w:color="auto" w:fill="FFFFFF"/>
    </w:rPr>
  </w:style>
  <w:style w:type="character" w:customStyle="1" w:styleId="fontstyle01">
    <w:name w:val="fontstyle01"/>
    <w:basedOn w:val="DefaultParagraphFont"/>
    <w:rsid w:val="00C02CA5"/>
    <w:rPr>
      <w:rFonts w:ascii="Times New Roman" w:hAnsi="Times New Roman" w:cs="Times New Roman" w:hint="default"/>
      <w:b/>
      <w:bCs/>
      <w:i w:val="0"/>
      <w:iCs w:val="0"/>
      <w:color w:val="000000"/>
      <w:sz w:val="28"/>
      <w:szCs w:val="28"/>
    </w:rPr>
  </w:style>
  <w:style w:type="character" w:customStyle="1" w:styleId="ListParagraphChar">
    <w:name w:val="List Paragraph Char"/>
    <w:aliases w:val="Paragraph Char,Norm Char,abc Char,Nga 3 Char,List Paragraph1 Char,Đoạn của Danh sách Char,List Paragraph11 Char,Đoạn c𞹺Danh sách Char,List Paragraph111 Char,List Paragraph 1 Char,List Paragraph1111 Char,List Paragraph indent Char"/>
    <w:link w:val="ListParagraph"/>
    <w:uiPriority w:val="34"/>
    <w:qFormat/>
    <w:locked/>
    <w:rsid w:val="006E5CE1"/>
    <w:rPr>
      <w:szCs w:val="24"/>
    </w:rPr>
  </w:style>
  <w:style w:type="table" w:customStyle="1" w:styleId="a2">
    <w:basedOn w:val="TableNormal"/>
    <w:rPr>
      <w:color w:val="000080"/>
    </w:rPr>
    <w:tblPr>
      <w:tblStyleRowBandSize w:val="1"/>
      <w:tblStyleColBandSize w:val="1"/>
      <w:tblInd w:w="0" w:type="dxa"/>
      <w:tblCellMar>
        <w:top w:w="0" w:type="dxa"/>
        <w:left w:w="115" w:type="dxa"/>
        <w:bottom w:w="0" w:type="dxa"/>
        <w:right w:w="115" w:type="dxa"/>
      </w:tblCellMar>
    </w:tblPr>
    <w:tcPr>
      <w:shd w:val="clear" w:color="auto" w:fill="auto"/>
    </w:tc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color w:val="000080"/>
    </w:rPr>
    <w:tblPr>
      <w:tblStyleRowBandSize w:val="1"/>
      <w:tblStyleColBandSize w:val="1"/>
      <w:tblInd w:w="0" w:type="dxa"/>
      <w:tblCellMar>
        <w:top w:w="0" w:type="dxa"/>
        <w:left w:w="115" w:type="dxa"/>
        <w:bottom w:w="0" w:type="dxa"/>
        <w:right w:w="115" w:type="dxa"/>
      </w:tblCellMar>
    </w:tblPr>
    <w:tcPr>
      <w:shd w:val="clear" w:color="auto" w:fill="auto"/>
    </w:tcPr>
  </w:style>
  <w:style w:type="character" w:customStyle="1" w:styleId="UnresolvedMention">
    <w:name w:val="Unresolved Mention"/>
    <w:basedOn w:val="DefaultParagraphFont"/>
    <w:uiPriority w:val="99"/>
    <w:semiHidden/>
    <w:unhideWhenUsed/>
    <w:rsid w:val="002E3318"/>
    <w:rPr>
      <w:color w:val="605E5C"/>
      <w:shd w:val="clear" w:color="auto" w:fill="E1DFDD"/>
    </w:rPr>
  </w:style>
  <w:style w:type="character" w:customStyle="1" w:styleId="Bodytext2">
    <w:name w:val="Body text (2)_"/>
    <w:link w:val="Bodytext21"/>
    <w:locked/>
    <w:rsid w:val="007E6BD8"/>
    <w:rPr>
      <w:shd w:val="clear" w:color="auto" w:fill="FFFFFF"/>
    </w:rPr>
  </w:style>
  <w:style w:type="paragraph" w:customStyle="1" w:styleId="Bodytext21">
    <w:name w:val="Body text (2)1"/>
    <w:basedOn w:val="Normal"/>
    <w:link w:val="Bodytext2"/>
    <w:rsid w:val="007E6BD8"/>
    <w:pPr>
      <w:widowControl w:val="0"/>
      <w:shd w:val="clear" w:color="auto" w:fill="FFFFFF"/>
      <w:spacing w:before="420" w:after="60" w:line="240" w:lineRule="atLeast"/>
    </w:pPr>
    <w:rPr>
      <w:szCs w:val="26"/>
      <w:shd w:val="clear" w:color="auto" w:fill="FFFFFF"/>
    </w:rPr>
  </w:style>
  <w:style w:type="character" w:customStyle="1" w:styleId="Bodytext2Italic">
    <w:name w:val="Body text (2) + Italic"/>
    <w:rsid w:val="007E6BD8"/>
    <w:rPr>
      <w:rFonts w:ascii="Times New Roman" w:hAnsi="Times New Roman"/>
      <w:i/>
      <w:u w:val="none"/>
      <w:shd w:val="clear" w:color="auto" w:fill="FFFFFF"/>
    </w:rPr>
  </w:style>
  <w:style w:type="table" w:customStyle="1" w:styleId="Calendar1">
    <w:name w:val="Calendar 1"/>
    <w:basedOn w:val="TableNormal"/>
    <w:uiPriority w:val="99"/>
    <w:qFormat/>
    <w:rsid w:val="004D03DE"/>
    <w:rPr>
      <w:rFonts w:asciiTheme="minorHAnsi" w:eastAsiaTheme="minorEastAsia" w:hAnsiTheme="minorHAnsi" w:cstheme="minorBidi"/>
      <w:sz w:val="22"/>
      <w:szCs w:val="22"/>
      <w:lang w:val="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Lao-dong-Tien-luong/Bo-Luat-lao-dong-2019-333670.aspx" TargetMode="External"/><Relationship Id="rId1" Type="http://schemas.openxmlformats.org/officeDocument/2006/relationships/hyperlink" Target="https://thuvienphapluat.vn/van-ban/Lao-dong-Tien-luong/Bo-Luat-lao-dong-2019-333670.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pcScJ3IlBLL/yyXKymdrvWuBA==">CgMxLjAyCWguMzBqMHpsbDIJaC4xZm9iOXRlMgloLjN6bnlzaDcyCWguMmV0OTJwMDIJaC4yNmluMXJnMghoLnR5amN3dDIKaWQuMzBqMHpsbDgAciExeE1xbnhaLVNRaXdvZGZFQzc5SEp2Nm1QSjZJbFdiM2Y=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97A45B-AD5F-4352-92D8-FDA31E15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1775</TotalTime>
  <Pages>29</Pages>
  <Words>9025</Words>
  <Characters>51448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ROOT</cp:lastModifiedBy>
  <cp:revision>291</cp:revision>
  <cp:lastPrinted>2024-10-01T05:24:00Z</cp:lastPrinted>
  <dcterms:created xsi:type="dcterms:W3CDTF">2024-08-07T03:30:00Z</dcterms:created>
  <dcterms:modified xsi:type="dcterms:W3CDTF">2024-10-04T02:20:00Z</dcterms:modified>
</cp:coreProperties>
</file>